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33" w:type="pct"/>
        <w:tblInd w:w="-72" w:type="dxa"/>
        <w:tblLook w:val="0000" w:firstRow="0" w:lastRow="0" w:firstColumn="0" w:lastColumn="0" w:noHBand="0" w:noVBand="0"/>
      </w:tblPr>
      <w:tblGrid>
        <w:gridCol w:w="4401"/>
        <w:gridCol w:w="704"/>
        <w:gridCol w:w="4597"/>
      </w:tblGrid>
      <w:tr w:rsidR="00CF66F7" w:rsidRPr="00821185" w14:paraId="270F1382" w14:textId="77777777" w:rsidTr="007A2519">
        <w:trPr>
          <w:trHeight w:hRule="exact" w:val="907"/>
        </w:trPr>
        <w:tc>
          <w:tcPr>
            <w:tcW w:w="5000" w:type="pct"/>
            <w:gridSpan w:val="3"/>
            <w:vAlign w:val="center"/>
          </w:tcPr>
          <w:p w14:paraId="3615B627" w14:textId="77777777" w:rsid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5811F4">
              <w:rPr>
                <w:b w:val="0"/>
                <w:sz w:val="28"/>
              </w:rPr>
              <w:t>Утвержден</w:t>
            </w:r>
          </w:p>
          <w:p w14:paraId="7DEA781E" w14:textId="2124BEE4" w:rsidR="00CF66F7" w:rsidRP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B774E6">
              <w:rPr>
                <w:b w:val="0"/>
                <w:sz w:val="28"/>
              </w:rPr>
              <w:fldChar w:fldCharType="begin"/>
            </w:r>
            <w:r w:rsidRPr="00B774E6">
              <w:rPr>
                <w:b w:val="0"/>
                <w:sz w:val="28"/>
              </w:rPr>
              <w:instrText xml:space="preserve"> DOCPROPERTY  DocCode  \* MERGEFORMAT </w:instrText>
            </w:r>
            <w:r w:rsidRPr="00B774E6">
              <w:rPr>
                <w:b w:val="0"/>
                <w:sz w:val="28"/>
              </w:rPr>
              <w:fldChar w:fldCharType="separate"/>
            </w:r>
            <w:r w:rsidR="00FB7520">
              <w:rPr>
                <w:b w:val="0"/>
                <w:sz w:val="28"/>
              </w:rPr>
              <w:t>05610536.09.01,00(02,00).ДР.006-01.00 1(2,5)</w:t>
            </w:r>
            <w:r w:rsidRPr="00B774E6">
              <w:rPr>
                <w:b w:val="0"/>
                <w:sz w:val="28"/>
              </w:rPr>
              <w:fldChar w:fldCharType="end"/>
            </w:r>
          </w:p>
        </w:tc>
      </w:tr>
      <w:tr w:rsidR="00CF66F7" w:rsidRPr="00821185" w14:paraId="3B558F6A" w14:textId="77777777" w:rsidTr="00707F0B">
        <w:trPr>
          <w:trHeight w:val="382"/>
        </w:trPr>
        <w:tc>
          <w:tcPr>
            <w:tcW w:w="2268" w:type="pct"/>
            <w:vAlign w:val="center"/>
          </w:tcPr>
          <w:p w14:paraId="086C1867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14:paraId="35F0E768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pct"/>
            <w:vAlign w:val="center"/>
          </w:tcPr>
          <w:p w14:paraId="75EA5F43" w14:textId="77777777" w:rsidR="00CF66F7" w:rsidRPr="00821185" w:rsidRDefault="00CF66F7" w:rsidP="007F5986">
            <w:pPr>
              <w:pStyle w:val="OTRTITULnew"/>
              <w:widowControl w:val="0"/>
              <w:spacing w:before="60" w:after="60" w:line="240" w:lineRule="auto"/>
            </w:pPr>
          </w:p>
        </w:tc>
      </w:tr>
    </w:tbl>
    <w:p w14:paraId="5F8CA9DE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25D8F2D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0F89B5A" w14:textId="0FEB7EEA" w:rsidR="00CF66F7" w:rsidRDefault="00CF66F7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 w:rsidRPr="00E30BAF">
        <w:rPr>
          <w:rFonts w:eastAsia="Calibri"/>
          <w:sz w:val="32"/>
          <w:szCs w:val="28"/>
        </w:rPr>
        <w:t>Автоматизированная система Федерального казначейства,</w:t>
      </w:r>
    </w:p>
    <w:p w14:paraId="0E9CD626" w14:textId="577CB6B1" w:rsidR="00F84CA8" w:rsidRPr="00E30BAF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>
        <w:rPr>
          <w:rFonts w:eastAsia="Calibri"/>
          <w:sz w:val="32"/>
          <w:szCs w:val="32"/>
        </w:rPr>
        <w:t>Г</w:t>
      </w:r>
      <w:r w:rsidRPr="00996299">
        <w:rPr>
          <w:rFonts w:eastAsia="Calibri"/>
          <w:sz w:val="32"/>
          <w:szCs w:val="32"/>
        </w:rPr>
        <w:t>осударственн</w:t>
      </w:r>
      <w:r>
        <w:rPr>
          <w:rFonts w:eastAsia="Calibri"/>
          <w:sz w:val="32"/>
          <w:szCs w:val="32"/>
        </w:rPr>
        <w:t>ая</w:t>
      </w:r>
      <w:r w:rsidRPr="00996299">
        <w:rPr>
          <w:rFonts w:eastAsia="Calibri"/>
          <w:sz w:val="32"/>
          <w:szCs w:val="32"/>
        </w:rPr>
        <w:t xml:space="preserve"> </w:t>
      </w:r>
      <w:r w:rsidR="00F84CA8" w:rsidRPr="00996299">
        <w:rPr>
          <w:rFonts w:eastAsia="Calibri"/>
          <w:sz w:val="32"/>
          <w:szCs w:val="32"/>
        </w:rPr>
        <w:t>интегрированн</w:t>
      </w:r>
      <w:r>
        <w:rPr>
          <w:rFonts w:eastAsia="Calibri"/>
          <w:sz w:val="32"/>
          <w:szCs w:val="32"/>
        </w:rPr>
        <w:t>ая</w:t>
      </w:r>
      <w:r w:rsidR="00F84CA8" w:rsidRPr="00996299">
        <w:rPr>
          <w:rFonts w:eastAsia="Calibri"/>
          <w:sz w:val="32"/>
          <w:szCs w:val="32"/>
        </w:rPr>
        <w:t xml:space="preserve"> информа</w:t>
      </w:r>
      <w:r w:rsidR="00F84CA8" w:rsidRPr="00E82879">
        <w:rPr>
          <w:rFonts w:eastAsia="Calibri"/>
          <w:sz w:val="32"/>
          <w:szCs w:val="32"/>
        </w:rPr>
        <w:t>ционн</w:t>
      </w:r>
      <w:r>
        <w:rPr>
          <w:rFonts w:eastAsia="Calibri"/>
          <w:sz w:val="32"/>
          <w:szCs w:val="32"/>
        </w:rPr>
        <w:t>ая</w:t>
      </w:r>
      <w:r w:rsidR="00F84CA8" w:rsidRPr="00E82879">
        <w:rPr>
          <w:rFonts w:eastAsia="Calibri"/>
          <w:sz w:val="32"/>
          <w:szCs w:val="32"/>
        </w:rPr>
        <w:t xml:space="preserve"> систем</w:t>
      </w:r>
      <w:r>
        <w:rPr>
          <w:rFonts w:eastAsia="Calibri"/>
          <w:sz w:val="32"/>
          <w:szCs w:val="32"/>
        </w:rPr>
        <w:t>а</w:t>
      </w:r>
      <w:r w:rsidR="00F84CA8" w:rsidRPr="00E82879">
        <w:rPr>
          <w:rFonts w:eastAsia="Calibri"/>
          <w:sz w:val="32"/>
          <w:szCs w:val="32"/>
        </w:rPr>
        <w:t xml:space="preserve"> управления общественными финансами «Электронный бюджет»</w:t>
      </w:r>
    </w:p>
    <w:p w14:paraId="59AB81C9" w14:textId="77777777" w:rsidR="00CF66F7" w:rsidRDefault="00CF66F7" w:rsidP="007F5986">
      <w:pPr>
        <w:widowControl w:val="0"/>
        <w:rPr>
          <w:rFonts w:eastAsia="Calibri"/>
          <w:sz w:val="32"/>
          <w:szCs w:val="28"/>
        </w:rPr>
      </w:pPr>
    </w:p>
    <w:p w14:paraId="66798914" w14:textId="77777777" w:rsidR="002E4310" w:rsidRDefault="002E4310" w:rsidP="007F5986">
      <w:pPr>
        <w:widowControl w:val="0"/>
      </w:pPr>
    </w:p>
    <w:p w14:paraId="4A4A8FE8" w14:textId="77777777" w:rsidR="002E4310" w:rsidRDefault="002E4310" w:rsidP="007F5986">
      <w:pPr>
        <w:widowControl w:val="0"/>
      </w:pPr>
    </w:p>
    <w:p w14:paraId="297F99F7" w14:textId="77777777" w:rsidR="002E4310" w:rsidRDefault="002E4310" w:rsidP="007F5986">
      <w:pPr>
        <w:widowControl w:val="0"/>
      </w:pPr>
    </w:p>
    <w:p w14:paraId="1F4254AD" w14:textId="77777777" w:rsidR="002E4310" w:rsidRDefault="002E4310" w:rsidP="007F5986">
      <w:pPr>
        <w:widowControl w:val="0"/>
      </w:pPr>
    </w:p>
    <w:p w14:paraId="4EB73050" w14:textId="77777777" w:rsidR="002E4310" w:rsidRDefault="002E4310" w:rsidP="007F5986">
      <w:pPr>
        <w:widowControl w:val="0"/>
      </w:pPr>
    </w:p>
    <w:p w14:paraId="64C54121" w14:textId="77777777" w:rsidR="002E4310" w:rsidRDefault="002E4310" w:rsidP="007F5986">
      <w:pPr>
        <w:widowControl w:val="0"/>
      </w:pPr>
    </w:p>
    <w:p w14:paraId="7E60878B" w14:textId="77777777" w:rsidR="002E4310" w:rsidRDefault="002E4310" w:rsidP="007F5986">
      <w:pPr>
        <w:widowControl w:val="0"/>
      </w:pPr>
    </w:p>
    <w:p w14:paraId="583CE9AA" w14:textId="77777777" w:rsidR="002E4310" w:rsidRDefault="002E4310" w:rsidP="007F5986">
      <w:pPr>
        <w:widowControl w:val="0"/>
      </w:pPr>
    </w:p>
    <w:p w14:paraId="33DCF680" w14:textId="77777777" w:rsidR="002E4310" w:rsidRDefault="002E4310" w:rsidP="007F5986">
      <w:pPr>
        <w:widowControl w:val="0"/>
      </w:pPr>
    </w:p>
    <w:p w14:paraId="3EE95AE0" w14:textId="77777777" w:rsidR="002E4310" w:rsidRDefault="002E4310" w:rsidP="007F5986">
      <w:pPr>
        <w:widowControl w:val="0"/>
      </w:pPr>
    </w:p>
    <w:p w14:paraId="19501D11" w14:textId="77777777" w:rsidR="002E4310" w:rsidRPr="00E30BAF" w:rsidRDefault="002E4310" w:rsidP="007F5986">
      <w:pPr>
        <w:widowControl w:val="0"/>
      </w:pPr>
    </w:p>
    <w:p w14:paraId="23A0FB01" w14:textId="132EA919" w:rsidR="00CF66F7" w:rsidRPr="00B774E6" w:rsidRDefault="00B774E6" w:rsidP="007F5986">
      <w:pPr>
        <w:pStyle w:val="GOSTSign"/>
        <w:keepNext w:val="0"/>
        <w:widowControl w:val="0"/>
        <w:rPr>
          <w:sz w:val="20"/>
          <w:szCs w:val="18"/>
        </w:rPr>
      </w:pPr>
      <w:r>
        <w:rPr>
          <w:sz w:val="32"/>
        </w:rPr>
        <w:t>Требования</w:t>
      </w:r>
    </w:p>
    <w:p w14:paraId="71CA1A5F" w14:textId="1730EE91" w:rsidR="00CF66F7" w:rsidRPr="00B774E6" w:rsidRDefault="00CF66F7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 xml:space="preserve">к форматам </w:t>
      </w:r>
      <w:r w:rsidR="008125EA">
        <w:rPr>
          <w:b/>
          <w:sz w:val="32"/>
          <w:bdr w:val="none" w:sz="0" w:space="0" w:color="auto" w:frame="1"/>
        </w:rPr>
        <w:t>обмена</w:t>
      </w:r>
      <w:r w:rsidR="005F2BB6">
        <w:rPr>
          <w:b/>
          <w:sz w:val="32"/>
          <w:bdr w:val="none" w:sz="0" w:space="0" w:color="auto" w:frame="1"/>
        </w:rPr>
        <w:t xml:space="preserve">, используемым </w:t>
      </w:r>
      <w:r w:rsidRPr="00B774E6">
        <w:rPr>
          <w:b/>
          <w:sz w:val="32"/>
          <w:bdr w:val="none" w:sz="0" w:space="0" w:color="auto" w:frame="1"/>
        </w:rPr>
        <w:t>при информационном взаимодействии между</w:t>
      </w:r>
      <w:r w:rsidR="005F2BB6">
        <w:rPr>
          <w:b/>
          <w:sz w:val="32"/>
          <w:bdr w:val="none" w:sz="0" w:space="0" w:color="auto" w:frame="1"/>
        </w:rPr>
        <w:t xml:space="preserve"> территориальными</w:t>
      </w:r>
      <w:r w:rsidRPr="00B774E6">
        <w:rPr>
          <w:b/>
          <w:sz w:val="32"/>
          <w:bdr w:val="none" w:sz="0" w:space="0" w:color="auto" w:frame="1"/>
        </w:rPr>
        <w:t xml:space="preserve">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 </w:t>
      </w:r>
    </w:p>
    <w:p w14:paraId="6B86AAC6" w14:textId="2DF2A308" w:rsidR="00B774E6" w:rsidRPr="00B774E6" w:rsidRDefault="00B774E6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>(</w:t>
      </w:r>
      <w:r w:rsidRPr="00B774E6">
        <w:rPr>
          <w:b/>
          <w:sz w:val="32"/>
        </w:rPr>
        <w:t xml:space="preserve">дополнение № </w:t>
      </w:r>
      <w:r w:rsidR="00836EF8">
        <w:rPr>
          <w:b/>
          <w:sz w:val="32"/>
        </w:rPr>
        <w:t>1</w:t>
      </w:r>
      <w:r w:rsidR="00014DBD">
        <w:rPr>
          <w:b/>
          <w:sz w:val="32"/>
        </w:rPr>
        <w:t>.1</w:t>
      </w:r>
      <w:r w:rsidRPr="00B774E6">
        <w:rPr>
          <w:b/>
          <w:sz w:val="32"/>
        </w:rPr>
        <w:t>)</w:t>
      </w:r>
    </w:p>
    <w:p w14:paraId="55DF346E" w14:textId="51C8E47B" w:rsidR="00B774E6" w:rsidRPr="00B008CB" w:rsidRDefault="00B774E6" w:rsidP="007F5986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 w:rsidRPr="00B008CB">
        <w:rPr>
          <w:sz w:val="28"/>
          <w:szCs w:val="28"/>
        </w:rPr>
        <w:t xml:space="preserve">Версия </w:t>
      </w:r>
      <w:r w:rsidR="00F6272E">
        <w:rPr>
          <w:sz w:val="28"/>
          <w:szCs w:val="28"/>
        </w:rPr>
        <w:t>3</w:t>
      </w:r>
      <w:r w:rsidR="009C6D64">
        <w:rPr>
          <w:sz w:val="28"/>
          <w:szCs w:val="28"/>
        </w:rPr>
        <w:t>7</w:t>
      </w:r>
      <w:r>
        <w:rPr>
          <w:sz w:val="28"/>
          <w:szCs w:val="28"/>
        </w:rPr>
        <w:t>.0</w:t>
      </w:r>
    </w:p>
    <w:p w14:paraId="6EEB54FF" w14:textId="5C54266A" w:rsidR="00B774E6" w:rsidRPr="00E30BAF" w:rsidRDefault="00B774E6" w:rsidP="007F5986">
      <w:pPr>
        <w:pStyle w:val="GOSTTitul0"/>
        <w:widowControl w:val="0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Код документа: </w:t>
      </w:r>
      <w:r w:rsidR="00EF14E8">
        <w:fldChar w:fldCharType="begin"/>
      </w:r>
      <w:r w:rsidR="00EF14E8">
        <w:instrText xml:space="preserve"> DOCPROPERTY  DocCode  \* MERGEFORMAT </w:instrText>
      </w:r>
      <w:r w:rsidR="00EF14E8">
        <w:fldChar w:fldCharType="separate"/>
      </w:r>
      <w:r w:rsidR="00FB7520">
        <w:t>05610536.09.01,00(02,00).ДР.006-01.00 1(2,5)</w:t>
      </w:r>
      <w:r w:rsidR="00EF14E8">
        <w:fldChar w:fldCharType="end"/>
      </w:r>
    </w:p>
    <w:p w14:paraId="46FDAF52" w14:textId="3332EBBE" w:rsidR="00CF66F7" w:rsidRPr="00E30BAF" w:rsidRDefault="00B774E6" w:rsidP="007F5986">
      <w:pPr>
        <w:widowControl w:val="0"/>
        <w:spacing w:before="400" w:after="400" w:line="360" w:lineRule="auto"/>
        <w:jc w:val="center"/>
        <w:rPr>
          <w:bdr w:val="none" w:sz="0" w:space="0" w:color="auto" w:frame="1"/>
        </w:rPr>
      </w:pPr>
      <w:r w:rsidRPr="00E30BAF">
        <w:rPr>
          <w:sz w:val="28"/>
          <w:szCs w:val="28"/>
        </w:rPr>
        <w:t xml:space="preserve">Листов: </w:t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NUMPAGES   \* MERGEFORMAT </w:instrText>
      </w:r>
      <w:r>
        <w:rPr>
          <w:noProof/>
          <w:sz w:val="28"/>
          <w:szCs w:val="28"/>
        </w:rPr>
        <w:fldChar w:fldCharType="separate"/>
      </w:r>
      <w:r w:rsidR="00FB7520">
        <w:rPr>
          <w:noProof/>
          <w:sz w:val="28"/>
          <w:szCs w:val="28"/>
        </w:rPr>
        <w:t>222</w:t>
      </w:r>
      <w:r>
        <w:rPr>
          <w:noProof/>
          <w:sz w:val="28"/>
          <w:szCs w:val="28"/>
        </w:rPr>
        <w:fldChar w:fldCharType="end"/>
      </w:r>
    </w:p>
    <w:p w14:paraId="0D3BC385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</w:pPr>
    </w:p>
    <w:p w14:paraId="48C879EA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  <w:sectPr w:rsidR="00CF66F7" w:rsidRPr="00E30BAF" w:rsidSect="0075205C">
          <w:headerReference w:type="default" r:id="rId8"/>
          <w:footerReference w:type="default" r:id="rId9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14:paraId="5BA739B1" w14:textId="77777777" w:rsidR="00B774E6" w:rsidRPr="002A157E" w:rsidRDefault="00B774E6" w:rsidP="007F5986">
      <w:pPr>
        <w:pStyle w:val="ASFKAn"/>
        <w:widowControl w:val="0"/>
      </w:pPr>
      <w:r w:rsidRPr="002A157E">
        <w:lastRenderedPageBreak/>
        <w:t>Аннотация</w:t>
      </w:r>
    </w:p>
    <w:p w14:paraId="395D22A1" w14:textId="64267B4A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A157E">
        <w:rPr>
          <w:sz w:val="24"/>
        </w:rPr>
        <w:t xml:space="preserve">Документ «Требования </w:t>
      </w:r>
      <w:r w:rsidRPr="00FB7DEE">
        <w:rPr>
          <w:sz w:val="24"/>
        </w:rPr>
        <w:t xml:space="preserve">к форматам обмена, используемых при информационном взаимодействии между </w:t>
      </w:r>
      <w:r w:rsidR="0082041B">
        <w:rPr>
          <w:sz w:val="24"/>
        </w:rPr>
        <w:t xml:space="preserve">территориальными </w:t>
      </w:r>
      <w:r w:rsidRPr="00FB7DEE">
        <w:rPr>
          <w:sz w:val="24"/>
        </w:rPr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  <w:r>
        <w:rPr>
          <w:sz w:val="24"/>
        </w:rPr>
        <w:t xml:space="preserve"> </w:t>
      </w:r>
      <w:r w:rsidRPr="00FB7DEE">
        <w:rPr>
          <w:sz w:val="24"/>
        </w:rPr>
        <w:t xml:space="preserve">(дополнение № </w:t>
      </w:r>
      <w:r w:rsidR="002E4310">
        <w:rPr>
          <w:sz w:val="24"/>
        </w:rPr>
        <w:t>1</w:t>
      </w:r>
      <w:r w:rsidR="00014DBD">
        <w:rPr>
          <w:sz w:val="24"/>
        </w:rPr>
        <w:t>.1</w:t>
      </w:r>
      <w:r w:rsidRPr="00FB7DEE">
        <w:rPr>
          <w:sz w:val="24"/>
        </w:rPr>
        <w:t>)</w:t>
      </w:r>
      <w:r>
        <w:rPr>
          <w:sz w:val="24"/>
        </w:rPr>
        <w:t xml:space="preserve">» </w:t>
      </w:r>
      <w:r w:rsidRPr="00FB7DEE">
        <w:rPr>
          <w:sz w:val="24"/>
          <w:szCs w:val="24"/>
        </w:rPr>
        <w:t>относится к Требования</w:t>
      </w:r>
      <w:r>
        <w:rPr>
          <w:sz w:val="24"/>
          <w:szCs w:val="24"/>
        </w:rPr>
        <w:t>м</w:t>
      </w:r>
      <w:r w:rsidRPr="00FB7DEE">
        <w:rPr>
          <w:sz w:val="24"/>
          <w:szCs w:val="24"/>
        </w:rPr>
        <w:t xml:space="preserve"> к форматам </w:t>
      </w:r>
      <w:r w:rsidR="00645707">
        <w:rPr>
          <w:sz w:val="24"/>
          <w:szCs w:val="24"/>
        </w:rPr>
        <w:t>обмена</w:t>
      </w:r>
      <w:r w:rsidRPr="00FB7DEE">
        <w:rPr>
          <w:sz w:val="24"/>
          <w:szCs w:val="24"/>
        </w:rPr>
        <w:t xml:space="preserve"> версии 3</w:t>
      </w:r>
      <w:r w:rsidR="009C6D64">
        <w:rPr>
          <w:sz w:val="24"/>
          <w:szCs w:val="24"/>
        </w:rPr>
        <w:t>7</w:t>
      </w:r>
      <w:r w:rsidRPr="00FB7DEE">
        <w:rPr>
          <w:sz w:val="24"/>
          <w:szCs w:val="24"/>
        </w:rPr>
        <w:t>.0 (Тома 1-</w:t>
      </w:r>
      <w:r w:rsidR="0082041B">
        <w:rPr>
          <w:sz w:val="24"/>
          <w:szCs w:val="24"/>
        </w:rPr>
        <w:t>9</w:t>
      </w:r>
      <w:r w:rsidRPr="00FB7DEE">
        <w:rPr>
          <w:sz w:val="24"/>
          <w:szCs w:val="24"/>
        </w:rPr>
        <w:t>):</w:t>
      </w:r>
    </w:p>
    <w:p w14:paraId="59CD33FB" w14:textId="1A5EEBB2" w:rsidR="0082041B" w:rsidRDefault="00B774E6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="0082041B" w:rsidRPr="00FB7DEE">
        <w:rPr>
          <w:sz w:val="24"/>
          <w:szCs w:val="24"/>
        </w:rPr>
        <w:t>05610536.09.01,00(02,00).ТФ.003-3</w:t>
      </w:r>
      <w:r w:rsidR="009C6D64">
        <w:rPr>
          <w:sz w:val="24"/>
          <w:szCs w:val="24"/>
        </w:rPr>
        <w:t>7</w:t>
      </w:r>
      <w:r w:rsidR="0082041B" w:rsidRPr="00FB7DEE">
        <w:rPr>
          <w:sz w:val="24"/>
          <w:szCs w:val="24"/>
        </w:rPr>
        <w:t>.0</w:t>
      </w:r>
      <w:r w:rsidR="0082041B">
        <w:rPr>
          <w:sz w:val="24"/>
          <w:szCs w:val="24"/>
        </w:rPr>
        <w:t>0</w:t>
      </w:r>
      <w:r w:rsidR="0082041B" w:rsidRPr="00FB7DEE">
        <w:rPr>
          <w:sz w:val="24"/>
          <w:szCs w:val="24"/>
        </w:rPr>
        <w:t xml:space="preserve"> 1(2,5)_Том 1</w:t>
      </w:r>
      <w:r w:rsidR="005065F1">
        <w:rPr>
          <w:sz w:val="24"/>
          <w:szCs w:val="24"/>
        </w:rPr>
        <w:t>.</w:t>
      </w:r>
      <w:r w:rsidR="0082041B" w:rsidRPr="00FB7DEE">
        <w:rPr>
          <w:sz w:val="24"/>
          <w:szCs w:val="24"/>
        </w:rPr>
        <w:t xml:space="preserve"> </w:t>
      </w:r>
      <w:r w:rsidR="0082041B" w:rsidRPr="00A004D5">
        <w:rPr>
          <w:sz w:val="24"/>
        </w:rPr>
        <w:t xml:space="preserve">Требования к форматам текстовых файлов, передаваемых участниками бюджетного процесса, неучастниками бюджетного процесса, бюджетными учреждениями, автономными учреждениями в </w:t>
      </w:r>
      <w:r w:rsidR="0082041B">
        <w:rPr>
          <w:sz w:val="24"/>
        </w:rPr>
        <w:t xml:space="preserve">территориальные </w:t>
      </w:r>
      <w:r w:rsidR="0082041B" w:rsidRPr="00A004D5">
        <w:rPr>
          <w:sz w:val="24"/>
        </w:rPr>
        <w:t>органы Федерального казначейства</w:t>
      </w:r>
      <w:r w:rsidR="0082041B">
        <w:rPr>
          <w:sz w:val="24"/>
        </w:rPr>
        <w:t>;</w:t>
      </w:r>
    </w:p>
    <w:p w14:paraId="30500A2A" w14:textId="4036C2D9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FB7DEE">
        <w:rPr>
          <w:sz w:val="24"/>
          <w:szCs w:val="24"/>
        </w:rPr>
        <w:t>05610536.09.01,00(02,00).ТФ.004-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="009F30D3">
        <w:rPr>
          <w:sz w:val="24"/>
          <w:szCs w:val="24"/>
        </w:rPr>
        <w:t xml:space="preserve"> 1(2,5)_Том 2</w:t>
      </w:r>
      <w:r w:rsidR="005065F1">
        <w:rPr>
          <w:sz w:val="24"/>
          <w:szCs w:val="24"/>
        </w:rPr>
        <w:t>.</w:t>
      </w:r>
      <w:r w:rsidR="009F30D3">
        <w:rPr>
          <w:sz w:val="24"/>
          <w:szCs w:val="24"/>
        </w:rPr>
        <w:t xml:space="preserve"> </w:t>
      </w:r>
      <w:r w:rsidRPr="000C524F">
        <w:rPr>
          <w:sz w:val="24"/>
        </w:rPr>
        <w:t xml:space="preserve">Требования к форматам текстовых файлов, передаваемых </w:t>
      </w:r>
      <w:r>
        <w:rPr>
          <w:sz w:val="24"/>
          <w:szCs w:val="24"/>
        </w:rPr>
        <w:t xml:space="preserve">территориальными </w:t>
      </w:r>
      <w:r w:rsidRPr="000C524F">
        <w:rPr>
          <w:sz w:val="24"/>
        </w:rPr>
        <w:t>органами Федерального казначейства участникам бюджетного процесса, неучастникам бюджетного процесса, бюджетным учреждениям, автономным учреждениям, Счетной палате</w:t>
      </w:r>
      <w:r>
        <w:rPr>
          <w:sz w:val="24"/>
        </w:rPr>
        <w:t>;</w:t>
      </w:r>
    </w:p>
    <w:p w14:paraId="09A2A8E8" w14:textId="328AAFB6" w:rsidR="0082041B" w:rsidRPr="004E1BC1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05610536.09.01,00(02,00).ТФ.005-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</w:t>
      </w:r>
      <w:r w:rsidRPr="00FB7DEE">
        <w:rPr>
          <w:sz w:val="24"/>
          <w:szCs w:val="24"/>
        </w:rPr>
        <w:t xml:space="preserve">_Том </w:t>
      </w:r>
      <w:r>
        <w:rPr>
          <w:sz w:val="24"/>
          <w:szCs w:val="24"/>
        </w:rPr>
        <w:t>3</w:t>
      </w:r>
      <w:r w:rsidR="005065F1">
        <w:rPr>
          <w:sz w:val="24"/>
          <w:szCs w:val="24"/>
        </w:rPr>
        <w:t>.</w:t>
      </w:r>
      <w:r w:rsidRPr="00FB7DEE">
        <w:rPr>
          <w:sz w:val="24"/>
          <w:szCs w:val="24"/>
        </w:rPr>
        <w:t xml:space="preserve"> </w:t>
      </w:r>
      <w:r w:rsidRPr="004E1BC1">
        <w:rPr>
          <w:sz w:val="24"/>
          <w:szCs w:val="24"/>
        </w:rPr>
        <w:t>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передаче нормативно-справочной информации;</w:t>
      </w:r>
    </w:p>
    <w:p w14:paraId="40366FDF" w14:textId="0F4D2000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05610536.09.01,00(02,00).ТФ.006-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4. 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 xml:space="preserve">органами Федерального казначейства и их клиентами по обеспечению клиентов </w:t>
      </w:r>
      <w:r>
        <w:rPr>
          <w:sz w:val="24"/>
          <w:szCs w:val="24"/>
        </w:rPr>
        <w:t xml:space="preserve">территориальных </w:t>
      </w:r>
      <w:r w:rsidRPr="004E1BC1">
        <w:rPr>
          <w:sz w:val="24"/>
          <w:szCs w:val="24"/>
        </w:rPr>
        <w:t>органов Федерального казначейства наличными средствами;</w:t>
      </w:r>
    </w:p>
    <w:p w14:paraId="036EA292" w14:textId="25C9DD81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05610536.09.01,00(02,00).ТФ.007-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5. Требования к форматам текстовых файлов, используемых при информационном взаимодействии в системе Федерального казначейства;</w:t>
      </w:r>
    </w:p>
    <w:p w14:paraId="465F6560" w14:textId="4E15A275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05610536.09.01,00(02,00).ТФ.008-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6.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Федеральным казначейством и уполномоченными организациями;</w:t>
      </w:r>
    </w:p>
    <w:p w14:paraId="54C0DF67" w14:textId="1E28E36D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05610536.09.01,00(02,00).ТФ.009-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7.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подсистемами государственной интегрированной информационной системы управления общественными финансами «Электронный бюджет», внешними получателями в </w:t>
      </w:r>
      <w:r>
        <w:rPr>
          <w:sz w:val="24"/>
          <w:szCs w:val="24"/>
        </w:rPr>
        <w:t xml:space="preserve">территориальные </w:t>
      </w:r>
      <w:r w:rsidRPr="004E1BC1">
        <w:rPr>
          <w:sz w:val="24"/>
          <w:szCs w:val="24"/>
        </w:rPr>
        <w:t>органы Федерального казначейства</w:t>
      </w:r>
    </w:p>
    <w:p w14:paraId="06474FDB" w14:textId="0185E957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05610536.09.01,00(02,00).ТФ.010-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8.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>органами Федерального казначейства подсистемам государственной интегрированной информационной системы управления</w:t>
      </w:r>
      <w:r>
        <w:rPr>
          <w:sz w:val="24"/>
        </w:rPr>
        <w:t xml:space="preserve"> </w:t>
      </w:r>
      <w:r w:rsidRPr="00D537B8">
        <w:rPr>
          <w:sz w:val="24"/>
        </w:rPr>
        <w:t>общественными финансами «Электронный бюджет» и внешним</w:t>
      </w:r>
      <w:r>
        <w:rPr>
          <w:sz w:val="24"/>
        </w:rPr>
        <w:t xml:space="preserve"> </w:t>
      </w:r>
      <w:r w:rsidRPr="00D537B8">
        <w:rPr>
          <w:sz w:val="24"/>
        </w:rPr>
        <w:t>получателям</w:t>
      </w:r>
      <w:r>
        <w:rPr>
          <w:sz w:val="24"/>
        </w:rPr>
        <w:t>.</w:t>
      </w:r>
    </w:p>
    <w:p w14:paraId="78CF4B70" w14:textId="2DD11816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>–</w:t>
      </w:r>
      <w:r w:rsidR="002E4310">
        <w:rPr>
          <w:sz w:val="24"/>
          <w:szCs w:val="24"/>
        </w:rPr>
        <w:t xml:space="preserve"> </w:t>
      </w:r>
      <w:r w:rsidR="002E4310" w:rsidRPr="002E4310">
        <w:rPr>
          <w:sz w:val="24"/>
          <w:szCs w:val="24"/>
        </w:rPr>
        <w:t>54819512.09.01,00(02,00).ТФ.042-3</w:t>
      </w:r>
      <w:r w:rsidR="009C6D64">
        <w:rPr>
          <w:sz w:val="24"/>
          <w:szCs w:val="24"/>
        </w:rPr>
        <w:t>7</w:t>
      </w:r>
      <w:r w:rsidR="002E4310" w:rsidRPr="002E4310">
        <w:rPr>
          <w:sz w:val="24"/>
          <w:szCs w:val="24"/>
        </w:rPr>
        <w:t>.00 1(2,5)</w:t>
      </w:r>
      <w:r w:rsidRPr="004E1BC1">
        <w:rPr>
          <w:sz w:val="24"/>
          <w:szCs w:val="24"/>
        </w:rPr>
        <w:t xml:space="preserve">_Том </w:t>
      </w:r>
      <w:r>
        <w:rPr>
          <w:sz w:val="24"/>
          <w:szCs w:val="24"/>
        </w:rPr>
        <w:t>9</w:t>
      </w:r>
      <w:r w:rsidRPr="004E1BC1">
        <w:rPr>
          <w:sz w:val="24"/>
          <w:szCs w:val="24"/>
        </w:rPr>
        <w:t xml:space="preserve">. </w:t>
      </w:r>
      <w:r w:rsidRPr="008738C2">
        <w:rPr>
          <w:sz w:val="24"/>
          <w:szCs w:val="24"/>
        </w:rPr>
        <w:t>Требования к форматам XML-сообщений, используемых при передаче отчетности по лицевому счету между территориальными органами Федерального казначейства и их клиентами, а также при передаче отчетности по казначейскому счету в адрес владельца казначейского счета финансовому органу БС/МБ, территориальному органу управления ВБФ, территориальному органу Федерального казначейства</w:t>
      </w:r>
      <w:r>
        <w:rPr>
          <w:sz w:val="24"/>
        </w:rPr>
        <w:t>.</w:t>
      </w:r>
    </w:p>
    <w:p w14:paraId="7336CCD3" w14:textId="11A1E1B4" w:rsidR="00B774E6" w:rsidRPr="0021173A" w:rsidRDefault="004A6D04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4A6D04">
        <w:rPr>
          <w:sz w:val="24"/>
          <w:szCs w:val="24"/>
        </w:rPr>
        <w:t>Произведена актуализация в рамках проведения предварительных испытаний функци</w:t>
      </w:r>
      <w:r>
        <w:rPr>
          <w:sz w:val="24"/>
          <w:szCs w:val="24"/>
        </w:rPr>
        <w:t xml:space="preserve">онального обновления версии </w:t>
      </w:r>
      <w:r w:rsidRPr="0021173A">
        <w:rPr>
          <w:sz w:val="24"/>
          <w:szCs w:val="24"/>
        </w:rPr>
        <w:t>32.</w:t>
      </w:r>
      <w:r w:rsidR="0082041B" w:rsidRPr="0021173A">
        <w:rPr>
          <w:sz w:val="24"/>
          <w:szCs w:val="24"/>
        </w:rPr>
        <w:t>1</w:t>
      </w:r>
      <w:r w:rsidR="009C6D64">
        <w:rPr>
          <w:sz w:val="24"/>
          <w:szCs w:val="24"/>
        </w:rPr>
        <w:t>7</w:t>
      </w:r>
      <w:r w:rsidRPr="0021173A">
        <w:rPr>
          <w:sz w:val="24"/>
          <w:szCs w:val="24"/>
        </w:rPr>
        <w:t>.0 ППО АСФК</w:t>
      </w:r>
      <w:r w:rsidR="00B774E6" w:rsidRPr="0021173A">
        <w:rPr>
          <w:sz w:val="24"/>
          <w:szCs w:val="24"/>
        </w:rPr>
        <w:t>.</w:t>
      </w:r>
    </w:p>
    <w:p w14:paraId="185CB7B6" w14:textId="14DDAC44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1173A">
        <w:rPr>
          <w:sz w:val="24"/>
          <w:szCs w:val="24"/>
        </w:rPr>
        <w:t>Документ соответствует 32.</w:t>
      </w:r>
      <w:r w:rsidR="0082041B" w:rsidRPr="0021173A">
        <w:rPr>
          <w:sz w:val="24"/>
          <w:szCs w:val="24"/>
        </w:rPr>
        <w:t>1</w:t>
      </w:r>
      <w:r w:rsidR="009C6D64">
        <w:rPr>
          <w:sz w:val="24"/>
          <w:szCs w:val="24"/>
        </w:rPr>
        <w:t>7</w:t>
      </w:r>
      <w:r w:rsidRPr="0021173A">
        <w:rPr>
          <w:sz w:val="24"/>
          <w:szCs w:val="24"/>
        </w:rPr>
        <w:t>.0 версии программного обеспечения.</w:t>
      </w:r>
    </w:p>
    <w:p w14:paraId="2BDA8A70" w14:textId="77777777" w:rsidR="007F5986" w:rsidRDefault="00F84CA8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  <w:sectPr w:rsidR="007F5986" w:rsidSect="0075205C">
          <w:headerReference w:type="default" r:id="rId10"/>
          <w:footerReference w:type="default" r:id="rId11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F84CA8">
        <w:rPr>
          <w:sz w:val="24"/>
          <w:szCs w:val="24"/>
        </w:rPr>
        <w:t xml:space="preserve">Документ относится к Автоматизированной системе Федерального казначейства (подсистемы «СУФД» (01,00), «OEBS» (02,00)).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</w:t>
      </w:r>
      <w:r w:rsidRPr="00F84CA8">
        <w:rPr>
          <w:sz w:val="24"/>
          <w:szCs w:val="24"/>
        </w:rPr>
        <w:lastRenderedPageBreak/>
        <w:t>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4DF9F37A" w14:textId="77777777" w:rsidR="00CF66F7" w:rsidRPr="00E30BAF" w:rsidRDefault="00CF66F7" w:rsidP="007F5986">
      <w:pPr>
        <w:pStyle w:val="OTRContents"/>
        <w:keepNext w:val="0"/>
        <w:pageBreakBefore w:val="0"/>
        <w:widowControl w:val="0"/>
      </w:pPr>
      <w:r w:rsidRPr="00E30BAF">
        <w:lastRenderedPageBreak/>
        <w:t>Содержание</w:t>
      </w:r>
    </w:p>
    <w:p w14:paraId="3B7C4142" w14:textId="77777777" w:rsidR="00FB7520" w:rsidRDefault="00CF66F7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30BAF">
        <w:fldChar w:fldCharType="begin"/>
      </w:r>
      <w:r w:rsidRPr="00E30BAF">
        <w:instrText xml:space="preserve"> TOC \o \h \z </w:instrText>
      </w:r>
      <w:r w:rsidRPr="00E30BAF">
        <w:fldChar w:fldCharType="separate"/>
      </w:r>
      <w:hyperlink w:anchor="_Toc227840289" w:history="1">
        <w:r w:rsidR="00FB7520" w:rsidRPr="005D33E7">
          <w:rPr>
            <w:rStyle w:val="af1"/>
            <w:highlight w:val="green"/>
          </w:rPr>
          <w:t>1.</w:t>
        </w:r>
        <w:r w:rsidR="00FB75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B7520" w:rsidRPr="005D33E7">
          <w:rPr>
            <w:rStyle w:val="af1"/>
            <w:highlight w:val="green"/>
          </w:rPr>
          <w:t>Общее описание документа</w:t>
        </w:r>
        <w:r w:rsidR="00FB7520">
          <w:rPr>
            <w:webHidden/>
          </w:rPr>
          <w:tab/>
        </w:r>
        <w:r w:rsidR="00FB7520">
          <w:rPr>
            <w:webHidden/>
          </w:rPr>
          <w:fldChar w:fldCharType="begin"/>
        </w:r>
        <w:r w:rsidR="00FB7520">
          <w:rPr>
            <w:webHidden/>
          </w:rPr>
          <w:instrText xml:space="preserve"> PAGEREF _Toc227840289 \h </w:instrText>
        </w:r>
        <w:r w:rsidR="00FB7520">
          <w:rPr>
            <w:webHidden/>
          </w:rPr>
        </w:r>
        <w:r w:rsidR="00FB7520">
          <w:rPr>
            <w:webHidden/>
          </w:rPr>
          <w:fldChar w:fldCharType="separate"/>
        </w:r>
        <w:r w:rsidR="00FB7520">
          <w:rPr>
            <w:webHidden/>
          </w:rPr>
          <w:t>8</w:t>
        </w:r>
        <w:r w:rsidR="00FB7520">
          <w:rPr>
            <w:webHidden/>
          </w:rPr>
          <w:fldChar w:fldCharType="end"/>
        </w:r>
      </w:hyperlink>
    </w:p>
    <w:p w14:paraId="28E04D55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290" w:history="1">
        <w:r w:rsidRPr="005D33E7">
          <w:rPr>
            <w:rStyle w:val="af1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5D33E7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0036CE0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291" w:history="1">
        <w:r w:rsidRPr="005D33E7">
          <w:rPr>
            <w:rStyle w:val="af1"/>
            <w:highlight w:val="green"/>
          </w:rPr>
          <w:t>2.1.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«Запрос на отзыв распоряжения (запрос на аннулирование)»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E74B3A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2" w:history="1">
        <w:r w:rsidRPr="005D33E7">
          <w:rPr>
            <w:rStyle w:val="af1"/>
          </w:rPr>
          <w:t>2.1.1.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E1CE52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3" w:history="1">
        <w:r w:rsidRPr="005D33E7">
          <w:rPr>
            <w:rStyle w:val="af1"/>
            <w:highlight w:val="green"/>
          </w:rPr>
          <w:t>2.1.2.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«tMSC_CANCDOC_REQ»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75911BE8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4" w:history="1">
        <w:r w:rsidRPr="005D33E7">
          <w:rPr>
            <w:rStyle w:val="af1"/>
            <w:highlight w:val="green"/>
          </w:rPr>
          <w:t>2.1.3.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«tMSC_PBS_UBP»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AE8795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5" w:history="1">
        <w:r w:rsidRPr="005D33E7">
          <w:rPr>
            <w:rStyle w:val="af1"/>
          </w:rPr>
          <w:t>2.1.4.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«tMSC_TOFK»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23839B0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6" w:history="1">
        <w:r w:rsidRPr="005D33E7">
          <w:rPr>
            <w:rStyle w:val="af1"/>
          </w:rPr>
          <w:t>2.1.5.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«tTF»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0ADE492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7" w:history="1">
        <w:r w:rsidRPr="005D33E7">
          <w:rPr>
            <w:rStyle w:val="af1"/>
          </w:rPr>
          <w:t>2.1.6.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«tMSC_MrkOrFK»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0CA87A0B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8" w:history="1">
        <w:r w:rsidRPr="005D33E7">
          <w:rPr>
            <w:rStyle w:val="af1"/>
          </w:rPr>
          <w:t>2.1.7.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«tTF»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365E9F8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299" w:history="1">
        <w:r w:rsidRPr="005D33E7">
          <w:rPr>
            <w:rStyle w:val="af1"/>
          </w:rPr>
          <w:t>2.1.8.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«tDocTypeDBDComplex1»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671C073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0" w:history="1">
        <w:r w:rsidRPr="005D33E7">
          <w:rPr>
            <w:rStyle w:val="af1"/>
            <w:highlight w:val="green"/>
          </w:rPr>
          <w:t>2.1.9.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«tSGNNmPs»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394CBF4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1" w:history="1">
        <w:r w:rsidRPr="005D33E7">
          <w:rPr>
            <w:rStyle w:val="af1"/>
            <w:highlight w:val="green"/>
          </w:rPr>
          <w:t>2.1.10.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«tSGN»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50524CB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2" w:history="1">
        <w:r w:rsidRPr="005D33E7">
          <w:rPr>
            <w:rStyle w:val="af1"/>
          </w:rPr>
          <w:t>2.1.11.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005637D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3" w:history="1">
        <w:r w:rsidRPr="005D33E7">
          <w:rPr>
            <w:rStyle w:val="af1"/>
          </w:rPr>
          <w:t>2.1.12.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(ЕСМВ)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06A801E7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04" w:history="1">
        <w:r w:rsidRPr="005D33E7">
          <w:rPr>
            <w:rStyle w:val="af1"/>
            <w:highlight w:val="green"/>
          </w:rPr>
          <w:t>2.2.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«Распоряжение о перечислении денежных средств на банковские карты «Мир» физических лиц»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765DBE80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5" w:history="1">
        <w:r w:rsidRPr="005D33E7">
          <w:rPr>
            <w:rStyle w:val="af1"/>
            <w:highlight w:val="green"/>
          </w:rPr>
          <w:t>2.2.1.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05623CE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6" w:history="1">
        <w:r w:rsidRPr="005D33E7">
          <w:rPr>
            <w:rStyle w:val="af1"/>
            <w:highlight w:val="green"/>
          </w:rPr>
          <w:t>2.2.2.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«tOrder_Mir»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24C856E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7" w:history="1">
        <w:r w:rsidRPr="005D33E7">
          <w:rPr>
            <w:rStyle w:val="af1"/>
          </w:rPr>
          <w:t>2.2.3.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«tInf_Pmnts»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34BA6044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8" w:history="1">
        <w:r w:rsidRPr="005D33E7">
          <w:rPr>
            <w:rStyle w:val="af1"/>
          </w:rPr>
          <w:t>2.2.4.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«tInf_Pmnts_ITEM»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6D0BD8B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09" w:history="1">
        <w:r w:rsidRPr="005D33E7">
          <w:rPr>
            <w:rStyle w:val="af1"/>
          </w:rPr>
          <w:t>2.2.5.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«tAmntKBK»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7A8586F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0" w:history="1">
        <w:r w:rsidRPr="005D33E7">
          <w:rPr>
            <w:rStyle w:val="af1"/>
          </w:rPr>
          <w:t>2.2.6.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«tAmntKBK_ITEM»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6F96E108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1" w:history="1">
        <w:r w:rsidRPr="005D33E7">
          <w:rPr>
            <w:rStyle w:val="af1"/>
          </w:rPr>
          <w:t>2.2.7.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«tSGN»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0A43D82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2" w:history="1">
        <w:r w:rsidRPr="005D33E7">
          <w:rPr>
            <w:rStyle w:val="af1"/>
          </w:rPr>
          <w:t>2.2.8.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67C75D4D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3" w:history="1">
        <w:r w:rsidRPr="005D33E7">
          <w:rPr>
            <w:rStyle w:val="af1"/>
          </w:rPr>
          <w:t>2.2.9.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665341B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4" w:history="1">
        <w:r w:rsidRPr="005D33E7">
          <w:rPr>
            <w:rStyle w:val="af1"/>
          </w:rPr>
          <w:t>2.2.10.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(ЕСМВ)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230CF528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15" w:history="1">
        <w:r w:rsidRPr="005D33E7">
          <w:rPr>
            <w:rStyle w:val="af1"/>
            <w:highlight w:val="green"/>
            <w:lang w:val="en-US"/>
          </w:rPr>
          <w:t>2.3.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документа</w:t>
        </w:r>
        <w:r w:rsidRPr="005D33E7">
          <w:rPr>
            <w:rStyle w:val="af1"/>
            <w:highlight w:val="green"/>
            <w:lang w:val="en-US"/>
          </w:rPr>
          <w:t xml:space="preserve"> «</w:t>
        </w:r>
        <w:r w:rsidRPr="005D33E7">
          <w:rPr>
            <w:rStyle w:val="af1"/>
            <w:highlight w:val="green"/>
          </w:rPr>
          <w:t>Извещение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об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исполнении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распоряжения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о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перечислении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денежных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средств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на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банковские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карты</w:t>
        </w:r>
        <w:r w:rsidRPr="005D33E7">
          <w:rPr>
            <w:rStyle w:val="af1"/>
            <w:highlight w:val="green"/>
            <w:lang w:val="en-US"/>
          </w:rPr>
          <w:t xml:space="preserve"> «</w:t>
        </w:r>
        <w:r w:rsidRPr="005D33E7">
          <w:rPr>
            <w:rStyle w:val="af1"/>
            <w:highlight w:val="green"/>
          </w:rPr>
          <w:t>Мир</w:t>
        </w:r>
        <w:r w:rsidRPr="005D33E7">
          <w:rPr>
            <w:rStyle w:val="af1"/>
            <w:highlight w:val="green"/>
            <w:lang w:val="en-US"/>
          </w:rPr>
          <w:t xml:space="preserve">» </w:t>
        </w:r>
        <w:r w:rsidRPr="005D33E7">
          <w:rPr>
            <w:rStyle w:val="af1"/>
            <w:highlight w:val="green"/>
          </w:rPr>
          <w:t>физических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лиц</w:t>
        </w:r>
        <w:r w:rsidRPr="005D33E7">
          <w:rPr>
            <w:rStyle w:val="af1"/>
            <w:highlight w:val="green"/>
            <w:lang w:val="en-US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4325B3AE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6" w:history="1">
        <w:r w:rsidRPr="005D33E7">
          <w:rPr>
            <w:rStyle w:val="af1"/>
            <w:highlight w:val="green"/>
            <w:lang w:val="en-US"/>
          </w:rPr>
          <w:t>2.3.1.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и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маршрут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186B043D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7" w:history="1">
        <w:r w:rsidRPr="005D33E7">
          <w:rPr>
            <w:rStyle w:val="af1"/>
            <w:highlight w:val="green"/>
            <w:lang w:val="en-US"/>
          </w:rPr>
          <w:t>2.3.2.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комплексного</w:t>
        </w:r>
        <w:r w:rsidRPr="005D33E7">
          <w:rPr>
            <w:rStyle w:val="af1"/>
            <w:highlight w:val="green"/>
            <w:lang w:val="en-US"/>
          </w:rPr>
          <w:t xml:space="preserve"> </w:t>
        </w:r>
        <w:r w:rsidRPr="005D33E7">
          <w:rPr>
            <w:rStyle w:val="af1"/>
            <w:highlight w:val="green"/>
          </w:rPr>
          <w:t>типа</w:t>
        </w:r>
        <w:r w:rsidRPr="005D33E7">
          <w:rPr>
            <w:rStyle w:val="af1"/>
            <w:highlight w:val="green"/>
            <w:lang w:val="en-US"/>
          </w:rPr>
          <w:t xml:space="preserve"> «tInf_OrderMir»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5C8E4C7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8" w:history="1">
        <w:r w:rsidRPr="005D33E7">
          <w:rPr>
            <w:rStyle w:val="af1"/>
          </w:rPr>
          <w:t>2.3.3.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«tPmn_UnExec»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5A181C76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19" w:history="1">
        <w:r w:rsidRPr="005D33E7">
          <w:rPr>
            <w:rStyle w:val="af1"/>
          </w:rPr>
          <w:t>2.3.4.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«tPmn_UnExec_ITEM»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6A08D3A6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0" w:history="1">
        <w:r w:rsidRPr="005D33E7">
          <w:rPr>
            <w:rStyle w:val="af1"/>
          </w:rPr>
          <w:t>2.3.5.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«tErrors»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6FAC800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1" w:history="1">
        <w:r w:rsidRPr="005D33E7">
          <w:rPr>
            <w:rStyle w:val="af1"/>
          </w:rPr>
          <w:t>2.3.6.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«tErrors_ITEM»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47B7E4D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2" w:history="1">
        <w:r w:rsidRPr="005D33E7">
          <w:rPr>
            <w:rStyle w:val="af1"/>
          </w:rPr>
          <w:t>2.3.7.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«tAmntKBK»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74D28F06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3" w:history="1">
        <w:r w:rsidRPr="005D33E7">
          <w:rPr>
            <w:rStyle w:val="af1"/>
          </w:rPr>
          <w:t>2.3.8.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«tAmntKBK_ITEM»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4CC5DC9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4" w:history="1">
        <w:r w:rsidRPr="005D33E7">
          <w:rPr>
            <w:rStyle w:val="af1"/>
          </w:rPr>
          <w:t>2.3.9.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«tInf_Signs»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5DACF0D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5" w:history="1">
        <w:r w:rsidRPr="005D33E7">
          <w:rPr>
            <w:rStyle w:val="af1"/>
          </w:rPr>
          <w:t>2.3.10.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«tInf_Signs_ITEM»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4EA11DD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6" w:history="1">
        <w:r w:rsidRPr="005D33E7">
          <w:rPr>
            <w:rStyle w:val="af1"/>
          </w:rPr>
          <w:t>2.3.11.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16035704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7" w:history="1">
        <w:r w:rsidRPr="005D33E7">
          <w:rPr>
            <w:rStyle w:val="af1"/>
          </w:rPr>
          <w:t>2.3.12.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14:paraId="192E02FB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28" w:history="1">
        <w:r w:rsidRPr="005D33E7">
          <w:rPr>
            <w:rStyle w:val="af1"/>
          </w:rPr>
          <w:t>2.3.13.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(ЕСМВ)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14:paraId="15351873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329" w:history="1">
        <w:r w:rsidRPr="005D33E7">
          <w:rPr>
            <w:rStyle w:val="af1"/>
            <w:rFonts w:eastAsia="Calibri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5D33E7">
          <w:rPr>
            <w:rStyle w:val="af1"/>
          </w:rPr>
          <w:t>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 (XML-формат)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30F7AF46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30" w:history="1">
        <w:r w:rsidRPr="005D33E7">
          <w:rPr>
            <w:rStyle w:val="af1"/>
            <w:highlight w:val="green"/>
          </w:rPr>
          <w:t>3.1.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«Выписка из лицевого счета администратора поступлений»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290BCC7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1" w:history="1">
        <w:r w:rsidRPr="005D33E7">
          <w:rPr>
            <w:rStyle w:val="af1"/>
            <w:highlight w:val="green"/>
          </w:rPr>
          <w:t>3.1.1.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44AF1E36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2" w:history="1">
        <w:r w:rsidRPr="005D33E7">
          <w:rPr>
            <w:rStyle w:val="af1"/>
            <w:highlight w:val="green"/>
          </w:rPr>
          <w:t>3.1.2.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tOrdLsADB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0D26CD9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3" w:history="1">
        <w:r w:rsidRPr="005D33E7">
          <w:rPr>
            <w:rStyle w:val="af1"/>
          </w:rPr>
          <w:t>3.1.3.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tRazdel1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14:paraId="24A90640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4" w:history="1">
        <w:r w:rsidRPr="005D33E7">
          <w:rPr>
            <w:rStyle w:val="af1"/>
          </w:rPr>
          <w:t>3.1.4.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</w:t>
        </w:r>
        <w:r w:rsidRPr="005D33E7">
          <w:rPr>
            <w:rStyle w:val="af1"/>
          </w:rPr>
          <w:t>Razdel1_</w:t>
        </w:r>
        <w:r w:rsidRPr="005D33E7">
          <w:rPr>
            <w:rStyle w:val="af1"/>
            <w:lang w:val="en-US"/>
          </w:rPr>
          <w:t>ITEM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14:paraId="03617F2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5" w:history="1">
        <w:r w:rsidRPr="005D33E7">
          <w:rPr>
            <w:rStyle w:val="af1"/>
          </w:rPr>
          <w:t>3.1.5.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tRazdel2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4E587E1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6" w:history="1">
        <w:r w:rsidRPr="005D33E7">
          <w:rPr>
            <w:rStyle w:val="af1"/>
            <w:highlight w:val="green"/>
          </w:rPr>
          <w:t>3.1.6.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</w:t>
        </w:r>
        <w:r w:rsidRPr="005D33E7">
          <w:rPr>
            <w:rStyle w:val="af1"/>
            <w:highlight w:val="green"/>
          </w:rPr>
          <w:t>Razdel2_</w:t>
        </w:r>
        <w:r w:rsidRPr="005D33E7">
          <w:rPr>
            <w:rStyle w:val="af1"/>
            <w:highlight w:val="green"/>
            <w:lang w:val="en-US"/>
          </w:rPr>
          <w:t>ITEM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33EB3B8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7" w:history="1">
        <w:r w:rsidRPr="005D33E7">
          <w:rPr>
            <w:rStyle w:val="af1"/>
          </w:rPr>
          <w:t>3.1.7.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tSumItog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6256D8AB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8" w:history="1">
        <w:r w:rsidRPr="005D33E7">
          <w:rPr>
            <w:rStyle w:val="af1"/>
          </w:rPr>
          <w:t>3.1.8.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tSign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38C30E4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39" w:history="1">
        <w:r w:rsidRPr="005D33E7">
          <w:rPr>
            <w:rStyle w:val="af1"/>
          </w:rPr>
          <w:t>3.1.9.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2E07CB28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40" w:history="1">
        <w:r w:rsidRPr="005D33E7">
          <w:rPr>
            <w:rStyle w:val="af1"/>
            <w:highlight w:val="green"/>
          </w:rPr>
          <w:t>3.2.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«Выписка по казначейскому счету для учета таможенных платежей»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7C097FB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1" w:history="1">
        <w:r w:rsidRPr="005D33E7">
          <w:rPr>
            <w:rStyle w:val="af1"/>
            <w:lang w:val="en-US"/>
          </w:rPr>
          <w:t>3.2.1.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Назначение</w:t>
        </w:r>
        <w:r w:rsidRPr="005D33E7">
          <w:rPr>
            <w:rStyle w:val="af1"/>
            <w:lang w:val="en-US"/>
          </w:rPr>
          <w:t xml:space="preserve"> </w:t>
        </w:r>
        <w:r w:rsidRPr="005D33E7">
          <w:rPr>
            <w:rStyle w:val="af1"/>
          </w:rPr>
          <w:t>и</w:t>
        </w:r>
        <w:r w:rsidRPr="005D33E7">
          <w:rPr>
            <w:rStyle w:val="af1"/>
            <w:lang w:val="en-US"/>
          </w:rPr>
          <w:t xml:space="preserve"> </w:t>
        </w:r>
        <w:r w:rsidRPr="005D33E7">
          <w:rPr>
            <w:rStyle w:val="af1"/>
          </w:rPr>
          <w:t>маршрут</w:t>
        </w:r>
        <w:r w:rsidRPr="005D33E7">
          <w:rPr>
            <w:rStyle w:val="af1"/>
            <w:lang w:val="en-US"/>
          </w:rPr>
          <w:t xml:space="preserve"> </w:t>
        </w:r>
        <w:r w:rsidRPr="005D33E7">
          <w:rPr>
            <w:rStyle w:val="af1"/>
          </w:rPr>
          <w:t>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1374920E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2" w:history="1">
        <w:r w:rsidRPr="005D33E7">
          <w:rPr>
            <w:rStyle w:val="af1"/>
            <w:highlight w:val="green"/>
          </w:rPr>
          <w:t>3.2.2.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«tARP_DOC_R_010»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14:paraId="7A13D42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3" w:history="1">
        <w:r w:rsidRPr="005D33E7">
          <w:rPr>
            <w:rStyle w:val="af1"/>
          </w:rPr>
          <w:t>3.2.3.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tMSC</w:t>
        </w:r>
        <w:r w:rsidRPr="005D33E7">
          <w:rPr>
            <w:rStyle w:val="af1"/>
          </w:rPr>
          <w:t>_</w:t>
        </w:r>
        <w:r w:rsidRPr="005D33E7">
          <w:rPr>
            <w:rStyle w:val="af1"/>
            <w:lang w:val="en-US"/>
          </w:rPr>
          <w:t>TOFK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14:paraId="65BF281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4" w:history="1">
        <w:r w:rsidRPr="005D33E7">
          <w:rPr>
            <w:rStyle w:val="af1"/>
          </w:rPr>
          <w:t>3.2.4.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tInf</w:t>
        </w:r>
        <w:r w:rsidRPr="005D33E7">
          <w:rPr>
            <w:rStyle w:val="af1"/>
          </w:rPr>
          <w:t>_</w:t>
        </w:r>
        <w:r w:rsidRPr="005D33E7">
          <w:rPr>
            <w:rStyle w:val="af1"/>
            <w:lang w:val="en-US"/>
          </w:rPr>
          <w:t>Tab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14:paraId="7173179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5" w:history="1">
        <w:r w:rsidRPr="005D33E7">
          <w:rPr>
            <w:rStyle w:val="af1"/>
            <w:highlight w:val="green"/>
          </w:rPr>
          <w:t>3.2.5.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tInf</w:t>
        </w:r>
        <w:r w:rsidRPr="005D33E7">
          <w:rPr>
            <w:rStyle w:val="af1"/>
            <w:highlight w:val="green"/>
          </w:rPr>
          <w:t>_</w:t>
        </w:r>
        <w:r w:rsidRPr="005D33E7">
          <w:rPr>
            <w:rStyle w:val="af1"/>
            <w:highlight w:val="green"/>
            <w:lang w:val="en-US"/>
          </w:rPr>
          <w:t>Tab</w:t>
        </w:r>
        <w:r w:rsidRPr="005D33E7">
          <w:rPr>
            <w:rStyle w:val="af1"/>
            <w:highlight w:val="green"/>
          </w:rPr>
          <w:t>_</w:t>
        </w:r>
        <w:r w:rsidRPr="005D33E7">
          <w:rPr>
            <w:rStyle w:val="af1"/>
            <w:highlight w:val="green"/>
            <w:lang w:val="en-US"/>
          </w:rPr>
          <w:t>ITEM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675CA5A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6" w:history="1">
        <w:r w:rsidRPr="005D33E7">
          <w:rPr>
            <w:rStyle w:val="af1"/>
          </w:rPr>
          <w:t>3.2.6.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tInf</w:t>
        </w:r>
        <w:r w:rsidRPr="005D33E7">
          <w:rPr>
            <w:rStyle w:val="af1"/>
          </w:rPr>
          <w:t>_</w:t>
        </w:r>
        <w:r w:rsidRPr="005D33E7">
          <w:rPr>
            <w:rStyle w:val="af1"/>
            <w:lang w:val="en-US"/>
          </w:rPr>
          <w:t>ItogTab</w:t>
        </w:r>
        <w:r w:rsidRPr="005D33E7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684C526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7" w:history="1">
        <w:r w:rsidRPr="005D33E7">
          <w:rPr>
            <w:rStyle w:val="af1"/>
            <w:highlight w:val="green"/>
          </w:rPr>
          <w:t>3.2.7.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tInf</w:t>
        </w:r>
        <w:r w:rsidRPr="005D33E7">
          <w:rPr>
            <w:rStyle w:val="af1"/>
            <w:highlight w:val="green"/>
          </w:rPr>
          <w:t>_</w:t>
        </w:r>
        <w:r w:rsidRPr="005D33E7">
          <w:rPr>
            <w:rStyle w:val="af1"/>
            <w:highlight w:val="green"/>
            <w:lang w:val="en-US"/>
          </w:rPr>
          <w:t>ItogTab</w:t>
        </w:r>
        <w:r w:rsidRPr="005D33E7">
          <w:rPr>
            <w:rStyle w:val="af1"/>
            <w:highlight w:val="green"/>
          </w:rPr>
          <w:t>_</w:t>
        </w:r>
        <w:r w:rsidRPr="005D33E7">
          <w:rPr>
            <w:rStyle w:val="af1"/>
            <w:highlight w:val="green"/>
            <w:lang w:val="en-US"/>
          </w:rPr>
          <w:t>ITEM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53015B7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8" w:history="1">
        <w:r w:rsidRPr="005D33E7">
          <w:rPr>
            <w:rStyle w:val="af1"/>
            <w:lang w:val="en-US"/>
          </w:rPr>
          <w:t>3.2.8.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</w:t>
        </w:r>
        <w:r w:rsidRPr="005D33E7">
          <w:rPr>
            <w:rStyle w:val="af1"/>
            <w:lang w:val="en-US"/>
          </w:rPr>
          <w:t xml:space="preserve"> </w:t>
        </w:r>
        <w:r w:rsidRPr="005D33E7">
          <w:rPr>
            <w:rStyle w:val="af1"/>
          </w:rPr>
          <w:t>комплексного</w:t>
        </w:r>
        <w:r w:rsidRPr="005D33E7">
          <w:rPr>
            <w:rStyle w:val="af1"/>
            <w:lang w:val="en-US"/>
          </w:rPr>
          <w:t xml:space="preserve"> </w:t>
        </w:r>
        <w:r w:rsidRPr="005D33E7">
          <w:rPr>
            <w:rStyle w:val="af1"/>
          </w:rPr>
          <w:t>типа</w:t>
        </w:r>
        <w:r w:rsidRPr="005D33E7">
          <w:rPr>
            <w:rStyle w:val="af1"/>
            <w:lang w:val="en-US"/>
          </w:rPr>
          <w:t xml:space="preserve"> «tTF»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761E79E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49" w:history="1">
        <w:r w:rsidRPr="005D33E7">
          <w:rPr>
            <w:rStyle w:val="af1"/>
          </w:rPr>
          <w:t>3.2.9.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0A36BFE7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350" w:history="1">
        <w:r w:rsidRPr="005D33E7">
          <w:rPr>
            <w:rStyle w:val="af1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5D33E7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финансовыми органами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716CAA80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51" w:history="1">
        <w:r w:rsidRPr="005D33E7">
          <w:rPr>
            <w:rStyle w:val="af1"/>
            <w:highlight w:val="green"/>
          </w:rPr>
          <w:t>4.1.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«Реестр перечисленных поступлений» (ф. 0531465)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70D5E96E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2" w:history="1">
        <w:r w:rsidRPr="005D33E7">
          <w:rPr>
            <w:rStyle w:val="af1"/>
            <w:highlight w:val="green"/>
          </w:rPr>
          <w:t>4.1.1.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596927C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3" w:history="1">
        <w:r w:rsidRPr="005D33E7">
          <w:rPr>
            <w:rStyle w:val="af1"/>
            <w:highlight w:val="green"/>
          </w:rPr>
          <w:t>4.1.2.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rFonts w:eastAsia="Calibri"/>
            <w:highlight w:val="green"/>
          </w:rPr>
          <w:t>tRCA_DOC_D_015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32270EA0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4" w:history="1">
        <w:r w:rsidRPr="005D33E7">
          <w:rPr>
            <w:rStyle w:val="af1"/>
          </w:rPr>
          <w:t>4.1.3.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«tMSC_TOFK»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14:paraId="1F68DF1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5" w:history="1">
        <w:r w:rsidRPr="005D33E7">
          <w:rPr>
            <w:rStyle w:val="af1"/>
          </w:rPr>
          <w:t>4.1.4.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</w:t>
        </w:r>
        <w:r w:rsidRPr="005D33E7">
          <w:rPr>
            <w:rStyle w:val="af1"/>
          </w:rPr>
          <w:t>RCA_DOC_D_015_Tab»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14:paraId="1543AD28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6" w:history="1">
        <w:r w:rsidRPr="005D33E7">
          <w:rPr>
            <w:rStyle w:val="af1"/>
          </w:rPr>
          <w:t>4.1.5.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«tRCA_DOC_D_015_Tab_ITEM»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6056A0A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7" w:history="1">
        <w:r w:rsidRPr="005D33E7">
          <w:rPr>
            <w:rStyle w:val="af1"/>
            <w:highlight w:val="green"/>
          </w:rPr>
          <w:t>4.1.6.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</w:t>
        </w:r>
        <w:r w:rsidRPr="005D33E7">
          <w:rPr>
            <w:rStyle w:val="af1"/>
            <w:highlight w:val="green"/>
          </w:rPr>
          <w:t>RCA_DOC_D_031_Tab»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765E580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8" w:history="1">
        <w:r w:rsidRPr="005D33E7">
          <w:rPr>
            <w:rStyle w:val="af1"/>
            <w:highlight w:val="green"/>
          </w:rPr>
          <w:t>4.1.7.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«tRCA_DOC_D_031_Tab_ITEM»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1C63B5D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59" w:history="1">
        <w:r w:rsidRPr="005D33E7">
          <w:rPr>
            <w:rStyle w:val="af1"/>
          </w:rPr>
          <w:t>4.1.8.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«tSGNNmPsPhDt1»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38440D64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60" w:history="1">
        <w:r w:rsidRPr="005D33E7">
          <w:rPr>
            <w:rStyle w:val="af1"/>
            <w:highlight w:val="green"/>
          </w:rPr>
          <w:t>4.1.9.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 xml:space="preserve">Пример </w:t>
        </w:r>
        <w:r w:rsidRPr="005D33E7">
          <w:rPr>
            <w:rStyle w:val="af1"/>
            <w:highlight w:val="green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25C27AB7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361" w:history="1">
        <w:r w:rsidRPr="005D33E7">
          <w:rPr>
            <w:rStyle w:val="af1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5D33E7">
          <w:rPr>
            <w:rStyle w:val="af1"/>
          </w:rPr>
          <w:t xml:space="preserve">Требования к составу информации при информационном взаимодействии между администраторами доходов бюджета, администраторами источников </w:t>
        </w:r>
        <w:r w:rsidRPr="005D33E7">
          <w:rPr>
            <w:rStyle w:val="af1"/>
          </w:rPr>
          <w:lastRenderedPageBreak/>
          <w:t>финансирования дефицита бюджета и территориальными органами Федерального казначейства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30EA799A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62" w:history="1">
        <w:r w:rsidRPr="005D33E7">
          <w:rPr>
            <w:rStyle w:val="af1"/>
            <w:highlight w:val="green"/>
          </w:rPr>
          <w:t>5.1.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«Распоряжение о совершении казначейского платежа (возврат)»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2E47C87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63" w:history="1">
        <w:r w:rsidRPr="005D33E7">
          <w:rPr>
            <w:rStyle w:val="af1"/>
            <w:highlight w:val="green"/>
          </w:rPr>
          <w:t>5.1.1.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12E31816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64" w:history="1">
        <w:r w:rsidRPr="005D33E7">
          <w:rPr>
            <w:rStyle w:val="af1"/>
            <w:highlight w:val="green"/>
          </w:rPr>
          <w:t>5.2.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«Распоряжение о совершении казначейского платежа (уточнение)»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2D1FD21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65" w:history="1">
        <w:r w:rsidRPr="005D33E7">
          <w:rPr>
            <w:rStyle w:val="af1"/>
            <w:highlight w:val="green"/>
          </w:rPr>
          <w:t>5.2.1.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38CABA5B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66" w:history="1">
        <w:r w:rsidRPr="005D33E7">
          <w:rPr>
            <w:rStyle w:val="af1"/>
            <w:highlight w:val="green"/>
          </w:rPr>
          <w:t>5.3.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«Распоряжение о совершении казначейского платежа (возврат) (многострочный)»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545C094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67" w:history="1">
        <w:r w:rsidRPr="005D33E7">
          <w:rPr>
            <w:rStyle w:val="af1"/>
            <w:highlight w:val="green"/>
          </w:rPr>
          <w:t>5.3.1.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69DCC8EC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68" w:history="1">
        <w:r w:rsidRPr="005D33E7">
          <w:rPr>
            <w:rStyle w:val="af1"/>
            <w:highlight w:val="green"/>
          </w:rPr>
          <w:t>5.4.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«Распоряжение налогового органа (зачет)»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561507A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69" w:history="1">
        <w:r w:rsidRPr="005D33E7">
          <w:rPr>
            <w:rStyle w:val="af1"/>
            <w:highlight w:val="green"/>
          </w:rPr>
          <w:t>5.4.1.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7FD3B6E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0" w:history="1">
        <w:r w:rsidRPr="005D33E7">
          <w:rPr>
            <w:rStyle w:val="af1"/>
            <w:highlight w:val="green"/>
          </w:rPr>
          <w:t>5.4.2.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rFonts w:eastAsia="Calibri"/>
            <w:highlight w:val="green"/>
          </w:rPr>
          <w:t>t</w:t>
        </w:r>
        <w:r w:rsidRPr="005D33E7">
          <w:rPr>
            <w:rStyle w:val="af1"/>
            <w:highlight w:val="green"/>
            <w:lang w:val="en-US"/>
          </w:rPr>
          <w:t>B</w:t>
        </w:r>
        <w:r w:rsidRPr="005D33E7">
          <w:rPr>
            <w:rStyle w:val="af1"/>
            <w:rFonts w:eastAsia="Calibri"/>
            <w:highlight w:val="green"/>
          </w:rPr>
          <w:t>RA_DOC_D_006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781BE9CB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1" w:history="1">
        <w:r w:rsidRPr="005D33E7">
          <w:rPr>
            <w:rStyle w:val="af1"/>
            <w:highlight w:val="green"/>
          </w:rPr>
          <w:t>5.4.3.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tMSC</w:t>
        </w:r>
        <w:r w:rsidRPr="005D33E7">
          <w:rPr>
            <w:rStyle w:val="af1"/>
            <w:highlight w:val="green"/>
          </w:rPr>
          <w:t>_</w:t>
        </w:r>
        <w:r w:rsidRPr="005D33E7">
          <w:rPr>
            <w:rStyle w:val="af1"/>
            <w:highlight w:val="green"/>
            <w:lang w:val="en-US"/>
          </w:rPr>
          <w:t>OrFK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61E50DF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2" w:history="1">
        <w:r w:rsidRPr="005D33E7">
          <w:rPr>
            <w:rStyle w:val="af1"/>
          </w:rPr>
          <w:t>5.4.4.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tB</w:t>
        </w:r>
        <w:r w:rsidRPr="005D33E7">
          <w:rPr>
            <w:rStyle w:val="af1"/>
            <w:rFonts w:eastAsia="Calibri"/>
          </w:rPr>
          <w:t>RA_DOC_D_006</w:t>
        </w:r>
        <w:r w:rsidRPr="005D33E7">
          <w:rPr>
            <w:rStyle w:val="af1"/>
          </w:rPr>
          <w:t>_Tab»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14:paraId="2B55113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3" w:history="1">
        <w:r w:rsidRPr="005D33E7">
          <w:rPr>
            <w:rStyle w:val="af1"/>
          </w:rPr>
          <w:t>5.4.5.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</w:t>
        </w:r>
        <w:r w:rsidRPr="005D33E7">
          <w:rPr>
            <w:rStyle w:val="af1"/>
            <w:lang w:val="en-US"/>
          </w:rPr>
          <w:t>B</w:t>
        </w:r>
        <w:r w:rsidRPr="005D33E7">
          <w:rPr>
            <w:rStyle w:val="af1"/>
            <w:rFonts w:eastAsia="Calibri"/>
          </w:rPr>
          <w:t>RA_DOC_D_006</w:t>
        </w:r>
        <w:r w:rsidRPr="005D33E7">
          <w:rPr>
            <w:rStyle w:val="af1"/>
          </w:rPr>
          <w:t>_Tab_ITEM»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14:paraId="798196E8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4" w:history="1">
        <w:r w:rsidRPr="005D33E7">
          <w:rPr>
            <w:rStyle w:val="af1"/>
          </w:rPr>
          <w:t>5.4.6.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«tSGNNmDt1»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7B874A1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5" w:history="1">
        <w:r w:rsidRPr="005D33E7">
          <w:rPr>
            <w:rStyle w:val="af1"/>
            <w:highlight w:val="green"/>
          </w:rPr>
          <w:t>5.4.7.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 xml:space="preserve">Пример </w:t>
        </w:r>
        <w:r w:rsidRPr="005D33E7">
          <w:rPr>
            <w:rStyle w:val="af1"/>
            <w:highlight w:val="green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1033939B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76" w:history="1">
        <w:r w:rsidRPr="005D33E7">
          <w:rPr>
            <w:rStyle w:val="af1"/>
            <w:highlight w:val="green"/>
          </w:rPr>
          <w:t>5.5.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«Распоряжение налогового органа (уточнение)»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14:paraId="25B25D0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7" w:history="1">
        <w:r w:rsidRPr="005D33E7">
          <w:rPr>
            <w:rStyle w:val="af1"/>
            <w:highlight w:val="green"/>
          </w:rPr>
          <w:t>5.5.1.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14:paraId="46A7A67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8" w:history="1">
        <w:r w:rsidRPr="005D33E7">
          <w:rPr>
            <w:rStyle w:val="af1"/>
            <w:highlight w:val="green"/>
          </w:rPr>
          <w:t>5.5.2.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rFonts w:eastAsia="Calibri"/>
            <w:highlight w:val="green"/>
          </w:rPr>
          <w:t>t</w:t>
        </w:r>
        <w:r w:rsidRPr="005D33E7">
          <w:rPr>
            <w:rStyle w:val="af1"/>
            <w:highlight w:val="green"/>
          </w:rPr>
          <w:t>B</w:t>
        </w:r>
        <w:r w:rsidRPr="005D33E7">
          <w:rPr>
            <w:rStyle w:val="af1"/>
            <w:rFonts w:eastAsia="Calibri"/>
            <w:highlight w:val="green"/>
          </w:rPr>
          <w:t>RA_DOC_D_007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14:paraId="28AA03A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79" w:history="1">
        <w:r w:rsidRPr="005D33E7">
          <w:rPr>
            <w:rStyle w:val="af1"/>
            <w:highlight w:val="green"/>
          </w:rPr>
          <w:t>5.5.3.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tB</w:t>
        </w:r>
        <w:r w:rsidRPr="005D33E7">
          <w:rPr>
            <w:rStyle w:val="af1"/>
            <w:rFonts w:eastAsia="Calibri"/>
            <w:highlight w:val="green"/>
          </w:rPr>
          <w:t>RA_DOC_D_007</w:t>
        </w:r>
        <w:r w:rsidRPr="005D33E7">
          <w:rPr>
            <w:rStyle w:val="af1"/>
            <w:highlight w:val="green"/>
          </w:rPr>
          <w:t>_Tab»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1D5B61D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0" w:history="1">
        <w:r w:rsidRPr="005D33E7">
          <w:rPr>
            <w:rStyle w:val="af1"/>
            <w:highlight w:val="green"/>
          </w:rPr>
          <w:t>5.5.4.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tMSC</w:t>
        </w:r>
        <w:r w:rsidRPr="005D33E7">
          <w:rPr>
            <w:rStyle w:val="af1"/>
            <w:highlight w:val="green"/>
          </w:rPr>
          <w:t>_</w:t>
        </w:r>
        <w:r w:rsidRPr="005D33E7">
          <w:rPr>
            <w:rStyle w:val="af1"/>
            <w:highlight w:val="green"/>
            <w:lang w:val="en-US"/>
          </w:rPr>
          <w:t>OrFK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55C4F06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1" w:history="1">
        <w:r w:rsidRPr="005D33E7">
          <w:rPr>
            <w:rStyle w:val="af1"/>
            <w:highlight w:val="green"/>
          </w:rPr>
          <w:t>5.5.5.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«tSGNNmDt1»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14:paraId="7F46CECB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2" w:history="1">
        <w:r w:rsidRPr="005D33E7">
          <w:rPr>
            <w:rStyle w:val="af1"/>
            <w:highlight w:val="green"/>
          </w:rPr>
          <w:t>5.5.6.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 xml:space="preserve">Пример </w:t>
        </w:r>
        <w:r w:rsidRPr="005D33E7">
          <w:rPr>
            <w:rStyle w:val="af1"/>
            <w:highlight w:val="green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14:paraId="5A7830DD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383" w:history="1">
        <w:r w:rsidRPr="005D33E7">
          <w:rPr>
            <w:rStyle w:val="af1"/>
            <w:highlight w:val="green"/>
          </w:rPr>
          <w:t>5.6.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«Справка о перечислении поступлений в бюджеты» (ф. 0531468/0533005)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4FF7768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4" w:history="1">
        <w:r w:rsidRPr="005D33E7">
          <w:rPr>
            <w:rStyle w:val="af1"/>
          </w:rPr>
          <w:t>5.6.1.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638A4C7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5" w:history="1">
        <w:r w:rsidRPr="005D33E7">
          <w:rPr>
            <w:rStyle w:val="af1"/>
            <w:highlight w:val="green"/>
          </w:rPr>
          <w:t>5.6.2.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«tInq_ADB»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4BA4590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6" w:history="1">
        <w:r w:rsidRPr="005D33E7">
          <w:rPr>
            <w:rStyle w:val="af1"/>
          </w:rPr>
          <w:t>5.6.3.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«tItogSum_Sect1»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14:paraId="7AF76B2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7" w:history="1">
        <w:r w:rsidRPr="005D33E7">
          <w:rPr>
            <w:rStyle w:val="af1"/>
          </w:rPr>
          <w:t>5.6.4.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«tItogSum_Sect2»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00D6B7AD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8" w:history="1">
        <w:r w:rsidRPr="005D33E7">
          <w:rPr>
            <w:rStyle w:val="af1"/>
          </w:rPr>
          <w:t>5.6.5.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«tItogSum_Sect3»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485108BE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89" w:history="1">
        <w:r w:rsidRPr="005D33E7">
          <w:rPr>
            <w:rStyle w:val="af1"/>
          </w:rPr>
          <w:t>5.6.6.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«tItogSum_Sect4»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14:paraId="67C930E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0" w:history="1">
        <w:r w:rsidRPr="005D33E7">
          <w:rPr>
            <w:rStyle w:val="af1"/>
          </w:rPr>
          <w:t>5.6.7.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14:paraId="2C65BE9F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1" w:history="1">
        <w:r w:rsidRPr="005D33E7">
          <w:rPr>
            <w:rStyle w:val="af1"/>
          </w:rPr>
          <w:t>5.6.8.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14:paraId="564EB626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2" w:history="1">
        <w:r w:rsidRPr="005D33E7">
          <w:rPr>
            <w:rStyle w:val="af1"/>
          </w:rPr>
          <w:t>5.6.9.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24AEA83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3" w:history="1">
        <w:r w:rsidRPr="005D33E7">
          <w:rPr>
            <w:rStyle w:val="af1"/>
          </w:rPr>
          <w:t>5.6.10.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14:paraId="5B78531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4" w:history="1">
        <w:r w:rsidRPr="005D33E7">
          <w:rPr>
            <w:rStyle w:val="af1"/>
          </w:rPr>
          <w:t>5.6.11.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14:paraId="3217B48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5" w:history="1">
        <w:r w:rsidRPr="005D33E7">
          <w:rPr>
            <w:rStyle w:val="af1"/>
          </w:rPr>
          <w:t>5.6.12.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«tSect3_ITEM»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14:paraId="52747FF8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6" w:history="1">
        <w:r w:rsidRPr="005D33E7">
          <w:rPr>
            <w:rStyle w:val="af1"/>
          </w:rPr>
          <w:t>5.6.13.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132</w:t>
        </w:r>
        <w:r>
          <w:rPr>
            <w:webHidden/>
          </w:rPr>
          <w:fldChar w:fldCharType="end"/>
        </w:r>
      </w:hyperlink>
    </w:p>
    <w:p w14:paraId="5A5E356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7" w:history="1">
        <w:r w:rsidRPr="005D33E7">
          <w:rPr>
            <w:rStyle w:val="af1"/>
          </w:rPr>
          <w:t>5.6.14.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«tSect4_ITEM»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6B33378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8" w:history="1">
        <w:r w:rsidRPr="005D33E7">
          <w:rPr>
            <w:rStyle w:val="af1"/>
          </w:rPr>
          <w:t>5.6.15.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«tSign»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14:paraId="26E6666D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399" w:history="1">
        <w:r w:rsidRPr="005D33E7">
          <w:rPr>
            <w:rStyle w:val="af1"/>
          </w:rPr>
          <w:t>5.6.16.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14:paraId="6FF42D8D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400" w:history="1">
        <w:r w:rsidRPr="005D33E7">
          <w:rPr>
            <w:rStyle w:val="af1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5D33E7">
          <w:rPr>
            <w:rStyle w:val="af1"/>
          </w:rPr>
          <w:t>Требования к составу информации при передаче служебных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05845EC8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401" w:history="1">
        <w:r w:rsidRPr="005D33E7">
          <w:rPr>
            <w:rStyle w:val="af1"/>
            <w:highlight w:val="green"/>
          </w:rPr>
          <w:t>6.1.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«Квитанция»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4234C924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2" w:history="1">
        <w:r w:rsidRPr="005D33E7">
          <w:rPr>
            <w:rStyle w:val="af1"/>
          </w:rPr>
          <w:t>6.1.1.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7E15438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3" w:history="1">
        <w:r w:rsidRPr="005D33E7">
          <w:rPr>
            <w:rStyle w:val="af1"/>
          </w:rPr>
          <w:t>6.1.2.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«tMSC_RcptPUR_EB»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145</w:t>
        </w:r>
        <w:r>
          <w:rPr>
            <w:webHidden/>
          </w:rPr>
          <w:fldChar w:fldCharType="end"/>
        </w:r>
      </w:hyperlink>
    </w:p>
    <w:p w14:paraId="10CD00B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4" w:history="1">
        <w:r w:rsidRPr="005D33E7">
          <w:rPr>
            <w:rStyle w:val="af1"/>
          </w:rPr>
          <w:t>6.1.3.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«tPmntRqst»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155</w:t>
        </w:r>
        <w:r>
          <w:rPr>
            <w:webHidden/>
          </w:rPr>
          <w:fldChar w:fldCharType="end"/>
        </w:r>
      </w:hyperlink>
    </w:p>
    <w:p w14:paraId="23A04E0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5" w:history="1">
        <w:r w:rsidRPr="005D33E7">
          <w:rPr>
            <w:rStyle w:val="af1"/>
            <w:highlight w:val="green"/>
          </w:rPr>
          <w:t>6.1.4.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</w:t>
        </w:r>
        <w:r w:rsidRPr="005D33E7">
          <w:rPr>
            <w:rStyle w:val="af1"/>
            <w:highlight w:val="green"/>
          </w:rPr>
          <w:t>PmntRqst_ITEM»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155</w:t>
        </w:r>
        <w:r>
          <w:rPr>
            <w:webHidden/>
          </w:rPr>
          <w:fldChar w:fldCharType="end"/>
        </w:r>
      </w:hyperlink>
    </w:p>
    <w:p w14:paraId="57DD760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6" w:history="1">
        <w:r w:rsidRPr="005D33E7">
          <w:rPr>
            <w:rStyle w:val="af1"/>
          </w:rPr>
          <w:t>6.1.5.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«tPstnRslt»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156</w:t>
        </w:r>
        <w:r>
          <w:rPr>
            <w:webHidden/>
          </w:rPr>
          <w:fldChar w:fldCharType="end"/>
        </w:r>
      </w:hyperlink>
    </w:p>
    <w:p w14:paraId="6606839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7" w:history="1">
        <w:r w:rsidRPr="005D33E7">
          <w:rPr>
            <w:rStyle w:val="af1"/>
          </w:rPr>
          <w:t>6.1.6.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«tPstnRslt_ITEM»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156</w:t>
        </w:r>
        <w:r>
          <w:rPr>
            <w:webHidden/>
          </w:rPr>
          <w:fldChar w:fldCharType="end"/>
        </w:r>
      </w:hyperlink>
    </w:p>
    <w:p w14:paraId="22F36B3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8" w:history="1">
        <w:r w:rsidRPr="005D33E7">
          <w:rPr>
            <w:rStyle w:val="af1"/>
          </w:rPr>
          <w:t>6.1.7.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Документы ДБД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6F65B0C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09" w:history="1">
        <w:r w:rsidRPr="005D33E7">
          <w:rPr>
            <w:rStyle w:val="af1"/>
          </w:rPr>
          <w:t>6.1.8.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Заполнение полей «Сокращенное наименование (код) элемента» и «Значение сокращенного наименования (кода) элемента»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159</w:t>
        </w:r>
        <w:r>
          <w:rPr>
            <w:webHidden/>
          </w:rPr>
          <w:fldChar w:fldCharType="end"/>
        </w:r>
      </w:hyperlink>
    </w:p>
    <w:p w14:paraId="2B3C26FA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0" w:history="1">
        <w:r w:rsidRPr="005D33E7">
          <w:rPr>
            <w:rStyle w:val="af1"/>
          </w:rPr>
          <w:t>6.1.9.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Статусы обмена для ЭД, передаваемые в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191</w:t>
        </w:r>
        <w:r>
          <w:rPr>
            <w:webHidden/>
          </w:rPr>
          <w:fldChar w:fldCharType="end"/>
        </w:r>
      </w:hyperlink>
    </w:p>
    <w:p w14:paraId="3DB00662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1" w:history="1">
        <w:r w:rsidRPr="005D33E7">
          <w:rPr>
            <w:rStyle w:val="af1"/>
            <w:highlight w:val="green"/>
          </w:rPr>
          <w:t>6.1.10.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Типы документов, передаваемых в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193</w:t>
        </w:r>
        <w:r>
          <w:rPr>
            <w:webHidden/>
          </w:rPr>
          <w:fldChar w:fldCharType="end"/>
        </w:r>
      </w:hyperlink>
    </w:p>
    <w:p w14:paraId="24F1B4F8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2" w:history="1">
        <w:r w:rsidRPr="005D33E7">
          <w:rPr>
            <w:rStyle w:val="af1"/>
          </w:rPr>
          <w:t>6.1.11.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Информация о результатах бюджетного мониторинга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198</w:t>
        </w:r>
        <w:r>
          <w:rPr>
            <w:webHidden/>
          </w:rPr>
          <w:fldChar w:fldCharType="end"/>
        </w:r>
      </w:hyperlink>
    </w:p>
    <w:p w14:paraId="67B85FFD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3" w:history="1">
        <w:r w:rsidRPr="005D33E7">
          <w:rPr>
            <w:rStyle w:val="af1"/>
          </w:rPr>
          <w:t>6.1.12.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27475B3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4" w:history="1">
        <w:r w:rsidRPr="005D33E7">
          <w:rPr>
            <w:rStyle w:val="af1"/>
          </w:rPr>
          <w:t>6.1.13.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205</w:t>
        </w:r>
        <w:r>
          <w:rPr>
            <w:webHidden/>
          </w:rPr>
          <w:fldChar w:fldCharType="end"/>
        </w:r>
      </w:hyperlink>
    </w:p>
    <w:p w14:paraId="7782C21D" w14:textId="77777777" w:rsidR="00FB7520" w:rsidRDefault="00FB7520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7840415" w:history="1">
        <w:r w:rsidRPr="005D33E7">
          <w:rPr>
            <w:rStyle w:val="af1"/>
            <w:highlight w:val="green"/>
          </w:rPr>
          <w:t>6.2.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документа «Уведомление (протокол)»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205</w:t>
        </w:r>
        <w:r>
          <w:rPr>
            <w:webHidden/>
          </w:rPr>
          <w:fldChar w:fldCharType="end"/>
        </w:r>
      </w:hyperlink>
    </w:p>
    <w:p w14:paraId="6E5DC5C6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6" w:history="1">
        <w:r w:rsidRPr="005D33E7">
          <w:rPr>
            <w:rStyle w:val="af1"/>
            <w:highlight w:val="green"/>
          </w:rPr>
          <w:t>6.2.1.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205</w:t>
        </w:r>
        <w:r>
          <w:rPr>
            <w:webHidden/>
          </w:rPr>
          <w:fldChar w:fldCharType="end"/>
        </w:r>
      </w:hyperlink>
    </w:p>
    <w:p w14:paraId="1E7924DC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7" w:history="1">
        <w:r w:rsidRPr="005D33E7">
          <w:rPr>
            <w:rStyle w:val="af1"/>
            <w:highlight w:val="green"/>
          </w:rPr>
          <w:t>6.2.2.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«tMSC_Protocol»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207</w:t>
        </w:r>
        <w:r>
          <w:rPr>
            <w:webHidden/>
          </w:rPr>
          <w:fldChar w:fldCharType="end"/>
        </w:r>
      </w:hyperlink>
    </w:p>
    <w:p w14:paraId="2887BD00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8" w:history="1">
        <w:r w:rsidRPr="005D33E7">
          <w:rPr>
            <w:rStyle w:val="af1"/>
          </w:rPr>
          <w:t>6.2.3.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«tDecision_TypeDocComplex»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14:paraId="7A6A81DD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19" w:history="1">
        <w:r w:rsidRPr="005D33E7">
          <w:rPr>
            <w:rStyle w:val="af1"/>
          </w:rPr>
          <w:t>6.2.4.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«tMSC_OrFK»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211</w:t>
        </w:r>
        <w:r>
          <w:rPr>
            <w:webHidden/>
          </w:rPr>
          <w:fldChar w:fldCharType="end"/>
        </w:r>
      </w:hyperlink>
    </w:p>
    <w:p w14:paraId="6304E575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0" w:history="1">
        <w:r w:rsidRPr="005D33E7">
          <w:rPr>
            <w:rStyle w:val="af1"/>
          </w:rPr>
          <w:t>6.2.5.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«tMSC_Cstmr»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211</w:t>
        </w:r>
        <w:r>
          <w:rPr>
            <w:webHidden/>
          </w:rPr>
          <w:fldChar w:fldCharType="end"/>
        </w:r>
      </w:hyperlink>
    </w:p>
    <w:p w14:paraId="4DE3A22E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1" w:history="1">
        <w:r w:rsidRPr="005D33E7">
          <w:rPr>
            <w:rStyle w:val="af1"/>
          </w:rPr>
          <w:t>6.2.6.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</w:t>
        </w:r>
        <w:r w:rsidRPr="005D33E7">
          <w:rPr>
            <w:rStyle w:val="af1"/>
            <w:lang w:val="en-US"/>
          </w:rPr>
          <w:t>t</w:t>
        </w:r>
        <w:r w:rsidRPr="005D33E7">
          <w:rPr>
            <w:rStyle w:val="af1"/>
          </w:rPr>
          <w:t>DocInfo_TLlistOfErrMess»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14:paraId="30D18F09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2" w:history="1">
        <w:r w:rsidRPr="005D33E7">
          <w:rPr>
            <w:rStyle w:val="af1"/>
          </w:rPr>
          <w:t>6.2.7.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Описание комплексного типа «tDocInfo_TLlistOfErrMess_ITEM»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14:paraId="72691B5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3" w:history="1">
        <w:r w:rsidRPr="005D33E7">
          <w:rPr>
            <w:rStyle w:val="af1"/>
            <w:highlight w:val="green"/>
          </w:rPr>
          <w:t>6.2.8.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</w:t>
        </w:r>
        <w:r w:rsidRPr="005D33E7">
          <w:rPr>
            <w:rStyle w:val="af1"/>
            <w:highlight w:val="green"/>
            <w:lang w:val="en-US"/>
          </w:rPr>
          <w:t>t</w:t>
        </w:r>
        <w:r w:rsidRPr="005D33E7">
          <w:rPr>
            <w:rStyle w:val="af1"/>
            <w:highlight w:val="green"/>
          </w:rPr>
          <w:t>DocInfo_</w:t>
        </w:r>
        <w:r w:rsidRPr="005D33E7">
          <w:rPr>
            <w:rStyle w:val="af1"/>
            <w:highlight w:val="green"/>
            <w:lang w:val="en-US"/>
          </w:rPr>
          <w:t>DocLine</w:t>
        </w:r>
        <w:r w:rsidRPr="005D33E7">
          <w:rPr>
            <w:rStyle w:val="af1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4549E477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4" w:history="1">
        <w:r w:rsidRPr="005D33E7">
          <w:rPr>
            <w:rStyle w:val="af1"/>
            <w:highlight w:val="green"/>
          </w:rPr>
          <w:t>6.2.9.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Описание комплексного типа «tDocInfo_</w:t>
        </w:r>
        <w:r w:rsidRPr="005D33E7">
          <w:rPr>
            <w:rStyle w:val="af1"/>
            <w:highlight w:val="green"/>
            <w:lang w:val="en-US"/>
          </w:rPr>
          <w:t>DocLine</w:t>
        </w:r>
        <w:r w:rsidRPr="005D33E7">
          <w:rPr>
            <w:rStyle w:val="af1"/>
            <w:highlight w:val="green"/>
          </w:rPr>
          <w:t>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3ECE94C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5" w:history="1">
        <w:r w:rsidRPr="005D33E7">
          <w:rPr>
            <w:rStyle w:val="af1"/>
          </w:rPr>
          <w:t>6.2.10.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(импорт/экспорт)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214</w:t>
        </w:r>
        <w:r>
          <w:rPr>
            <w:webHidden/>
          </w:rPr>
          <w:fldChar w:fldCharType="end"/>
        </w:r>
      </w:hyperlink>
    </w:p>
    <w:p w14:paraId="162D7CB1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6" w:history="1">
        <w:r w:rsidRPr="005D33E7">
          <w:rPr>
            <w:rStyle w:val="af1"/>
          </w:rPr>
          <w:t>6.2.11.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214</w:t>
        </w:r>
        <w:r>
          <w:rPr>
            <w:webHidden/>
          </w:rPr>
          <w:fldChar w:fldCharType="end"/>
        </w:r>
      </w:hyperlink>
    </w:p>
    <w:p w14:paraId="6A155E33" w14:textId="77777777" w:rsidR="00FB7520" w:rsidRDefault="00FB7520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840427" w:history="1">
        <w:r w:rsidRPr="005D33E7">
          <w:rPr>
            <w:rStyle w:val="af1"/>
            <w:highlight w:val="green"/>
          </w:rPr>
          <w:t>6.2.12.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5D33E7">
          <w:rPr>
            <w:rStyle w:val="af1"/>
            <w:highlight w:val="green"/>
          </w:rPr>
          <w:t>Пример XML (многострочный)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14:paraId="50CBCACE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428" w:history="1">
        <w:r w:rsidRPr="005D33E7">
          <w:rPr>
            <w:rStyle w:val="af1"/>
          </w:rPr>
          <w:t>ЛИСТ РЕГИСТРАЦИИ 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219</w:t>
        </w:r>
        <w:r>
          <w:rPr>
            <w:webHidden/>
          </w:rPr>
          <w:fldChar w:fldCharType="end"/>
        </w:r>
      </w:hyperlink>
    </w:p>
    <w:p w14:paraId="3530197A" w14:textId="77777777" w:rsidR="00FB7520" w:rsidRDefault="00FB7520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840429" w:history="1">
        <w:r w:rsidRPr="005D33E7">
          <w:rPr>
            <w:rStyle w:val="af1"/>
          </w:rPr>
          <w:t>ПРИЛОЖЕНИЕ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_Toc227840429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221</w:t>
        </w:r>
        <w:r>
          <w:rPr>
            <w:webHidden/>
          </w:rPr>
          <w:fldChar w:fldCharType="end"/>
        </w:r>
      </w:hyperlink>
    </w:p>
    <w:p w14:paraId="7FA4E536" w14:textId="6DE72E59" w:rsidR="001C49FC" w:rsidRPr="00C800F8" w:rsidRDefault="00CF66F7" w:rsidP="001C49FC">
      <w:pPr>
        <w:ind w:left="567" w:firstLine="0"/>
      </w:pPr>
      <w:r w:rsidRPr="00E30BAF">
        <w:fldChar w:fldCharType="end"/>
      </w:r>
      <w:bookmarkStart w:id="1" w:name="_Toc227415245"/>
      <w:bookmarkStart w:id="2" w:name="_Toc227643892"/>
      <w:bookmarkStart w:id="3" w:name="_Toc351716100"/>
      <w:bookmarkStart w:id="4" w:name="_Toc351717264"/>
      <w:bookmarkStart w:id="5" w:name="_Toc364869000"/>
      <w:bookmarkStart w:id="6" w:name="_Toc366759398"/>
      <w:bookmarkStart w:id="7" w:name="_Toc411507333"/>
      <w:bookmarkStart w:id="8" w:name="_Toc471905075"/>
      <w:bookmarkStart w:id="9" w:name="_Toc473058706"/>
    </w:p>
    <w:p w14:paraId="3251C860" w14:textId="0ADF9575" w:rsidR="00CF66F7" w:rsidRPr="00D4027F" w:rsidRDefault="00CF66F7" w:rsidP="009F5282">
      <w:pPr>
        <w:pStyle w:val="14"/>
        <w:rPr>
          <w:highlight w:val="green"/>
        </w:rPr>
      </w:pPr>
      <w:bookmarkStart w:id="10" w:name="_Toc190442870"/>
      <w:bookmarkStart w:id="11" w:name="_Toc190679761"/>
      <w:bookmarkStart w:id="12" w:name="_Toc227840289"/>
      <w:bookmarkEnd w:id="1"/>
      <w:bookmarkEnd w:id="2"/>
      <w:bookmarkEnd w:id="3"/>
      <w:bookmarkEnd w:id="4"/>
      <w:bookmarkEnd w:id="5"/>
      <w:bookmarkEnd w:id="6"/>
      <w:bookmarkEnd w:id="7"/>
      <w:r w:rsidRPr="00D4027F">
        <w:rPr>
          <w:highlight w:val="green"/>
        </w:rPr>
        <w:lastRenderedPageBreak/>
        <w:t>Общее описание документа</w:t>
      </w:r>
      <w:bookmarkEnd w:id="8"/>
      <w:bookmarkEnd w:id="9"/>
      <w:bookmarkEnd w:id="10"/>
      <w:bookmarkEnd w:id="11"/>
      <w:bookmarkEnd w:id="12"/>
    </w:p>
    <w:p w14:paraId="626DC382" w14:textId="77777777" w:rsidR="00474895" w:rsidRDefault="00B56BD2" w:rsidP="004D3307">
      <w:pPr>
        <w:pStyle w:val="GOSTNormal"/>
        <w:rPr>
          <w:b/>
          <w:highlight w:val="green"/>
          <w:u w:val="single"/>
          <w:bdr w:val="none" w:sz="0" w:space="0" w:color="auto" w:frame="1"/>
        </w:rPr>
      </w:pPr>
      <w:r w:rsidRPr="00B56BD2">
        <w:rPr>
          <w:bdr w:val="none" w:sz="0" w:space="0" w:color="auto" w:frame="1"/>
        </w:rPr>
        <w:t xml:space="preserve">Настоящее дополнение № </w:t>
      </w:r>
      <w:r w:rsidR="00645707">
        <w:rPr>
          <w:bdr w:val="none" w:sz="0" w:space="0" w:color="auto" w:frame="1"/>
        </w:rPr>
        <w:t>1</w:t>
      </w:r>
      <w:r w:rsidR="00014DBD">
        <w:rPr>
          <w:bdr w:val="none" w:sz="0" w:space="0" w:color="auto" w:frame="1"/>
        </w:rPr>
        <w:t>.1</w:t>
      </w:r>
      <w:r w:rsidR="0021173A" w:rsidRPr="00B56BD2">
        <w:rPr>
          <w:bdr w:val="none" w:sz="0" w:space="0" w:color="auto" w:frame="1"/>
        </w:rPr>
        <w:t xml:space="preserve"> </w:t>
      </w:r>
      <w:r w:rsidRPr="00B56BD2">
        <w:rPr>
          <w:bdr w:val="none" w:sz="0" w:space="0" w:color="auto" w:frame="1"/>
        </w:rPr>
        <w:t xml:space="preserve">(далее – Дополнение) является неотъемлемой частью «Требований к форматам </w:t>
      </w:r>
      <w:r w:rsidR="00707F0B">
        <w:rPr>
          <w:bdr w:val="none" w:sz="0" w:space="0" w:color="auto" w:frame="1"/>
        </w:rPr>
        <w:t>обмена</w:t>
      </w:r>
      <w:r w:rsidRPr="00B56BD2">
        <w:rPr>
          <w:bdr w:val="none" w:sz="0" w:space="0" w:color="auto" w:frame="1"/>
        </w:rPr>
        <w:t xml:space="preserve">, используемых при информационном взаимодействии между </w:t>
      </w:r>
      <w:r>
        <w:rPr>
          <w:bdr w:val="none" w:sz="0" w:space="0" w:color="auto" w:frame="1"/>
        </w:rPr>
        <w:t xml:space="preserve">территориальными </w:t>
      </w:r>
      <w:r w:rsidRPr="00B56BD2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неучастниками бюджетного процесса, </w:t>
      </w:r>
      <w:r w:rsidRPr="00784B16">
        <w:rPr>
          <w:bdr w:val="none" w:sz="0" w:space="0" w:color="auto" w:frame="1"/>
        </w:rPr>
        <w:t>бюджетными учреждениями, автономными учреждениями, Счетной палатой» версии 3</w:t>
      </w:r>
      <w:r w:rsidR="009C6D64" w:rsidRPr="00784B16">
        <w:rPr>
          <w:bdr w:val="none" w:sz="0" w:space="0" w:color="auto" w:frame="1"/>
        </w:rPr>
        <w:t>7</w:t>
      </w:r>
      <w:r w:rsidRPr="00784B16">
        <w:rPr>
          <w:bdr w:val="none" w:sz="0" w:space="0" w:color="auto" w:frame="1"/>
        </w:rPr>
        <w:t>.0, утвержденным «</w:t>
      </w:r>
      <w:r w:rsidR="000B375A" w:rsidRPr="00784B16">
        <w:rPr>
          <w:color w:val="000000" w:themeColor="text1"/>
          <w:bdr w:val="none" w:sz="0" w:space="0" w:color="auto" w:frame="1"/>
        </w:rPr>
        <w:t>25</w:t>
      </w:r>
      <w:r w:rsidRPr="00784B16">
        <w:rPr>
          <w:bdr w:val="none" w:sz="0" w:space="0" w:color="auto" w:frame="1"/>
        </w:rPr>
        <w:t xml:space="preserve">» </w:t>
      </w:r>
      <w:r w:rsidR="000B375A" w:rsidRPr="00784B16">
        <w:rPr>
          <w:bdr w:val="none" w:sz="0" w:space="0" w:color="auto" w:frame="1"/>
        </w:rPr>
        <w:t>декабря</w:t>
      </w:r>
      <w:r w:rsidRPr="00784B16">
        <w:rPr>
          <w:bdr w:val="none" w:sz="0" w:space="0" w:color="auto" w:frame="1"/>
        </w:rPr>
        <w:t xml:space="preserve"> 202</w:t>
      </w:r>
      <w:r w:rsidR="009C6D64" w:rsidRPr="00784B16">
        <w:rPr>
          <w:bdr w:val="none" w:sz="0" w:space="0" w:color="auto" w:frame="1"/>
        </w:rPr>
        <w:t>5</w:t>
      </w:r>
      <w:r w:rsidRPr="00784B16">
        <w:rPr>
          <w:bdr w:val="none" w:sz="0" w:space="0" w:color="auto" w:frame="1"/>
        </w:rPr>
        <w:t xml:space="preserve"> г. (далее </w:t>
      </w:r>
      <w:r w:rsidR="00015BCB" w:rsidRPr="00784B16">
        <w:t>–</w:t>
      </w:r>
      <w:r w:rsidRPr="00784B16">
        <w:rPr>
          <w:bdr w:val="none" w:sz="0" w:space="0" w:color="auto" w:frame="1"/>
        </w:rPr>
        <w:t xml:space="preserve"> Требования). Изменения по Дополнению </w:t>
      </w:r>
      <w:r w:rsidRPr="00784B16">
        <w:rPr>
          <w:b/>
          <w:u w:val="single"/>
          <w:bdr w:val="none" w:sz="0" w:space="0" w:color="auto" w:frame="1"/>
        </w:rPr>
        <w:t>без смены версии формата</w:t>
      </w:r>
      <w:r w:rsidRPr="00784B16">
        <w:rPr>
          <w:bdr w:val="none" w:sz="0" w:space="0" w:color="auto" w:frame="1"/>
        </w:rPr>
        <w:t xml:space="preserve"> вступают в силу с </w:t>
      </w:r>
      <w:r w:rsidR="00945561" w:rsidRPr="00784B16">
        <w:rPr>
          <w:b/>
          <w:highlight w:val="green"/>
          <w:u w:val="single"/>
          <w:bdr w:val="none" w:sz="0" w:space="0" w:color="auto" w:frame="1"/>
        </w:rPr>
        <w:t>01</w:t>
      </w:r>
      <w:r w:rsidRPr="00784B16">
        <w:rPr>
          <w:b/>
          <w:highlight w:val="green"/>
          <w:u w:val="single"/>
          <w:bdr w:val="none" w:sz="0" w:space="0" w:color="auto" w:frame="1"/>
        </w:rPr>
        <w:t>.</w:t>
      </w:r>
      <w:r w:rsidR="00945561" w:rsidRPr="00784B16">
        <w:rPr>
          <w:b/>
          <w:highlight w:val="green"/>
          <w:u w:val="single"/>
          <w:bdr w:val="none" w:sz="0" w:space="0" w:color="auto" w:frame="1"/>
        </w:rPr>
        <w:t>0</w:t>
      </w:r>
      <w:r w:rsidR="00D72F29">
        <w:rPr>
          <w:b/>
          <w:highlight w:val="green"/>
          <w:u w:val="single"/>
          <w:bdr w:val="none" w:sz="0" w:space="0" w:color="auto" w:frame="1"/>
        </w:rPr>
        <w:t>1</w:t>
      </w:r>
      <w:r w:rsidRPr="00784B16">
        <w:rPr>
          <w:b/>
          <w:highlight w:val="green"/>
          <w:u w:val="single"/>
          <w:bdr w:val="none" w:sz="0" w:space="0" w:color="auto" w:frame="1"/>
        </w:rPr>
        <w:t>.202</w:t>
      </w:r>
      <w:r w:rsidR="00D72F29">
        <w:rPr>
          <w:b/>
          <w:highlight w:val="green"/>
          <w:u w:val="single"/>
          <w:bdr w:val="none" w:sz="0" w:space="0" w:color="auto" w:frame="1"/>
        </w:rPr>
        <w:t>7</w:t>
      </w:r>
      <w:r w:rsidRPr="00784B16">
        <w:rPr>
          <w:b/>
          <w:highlight w:val="green"/>
          <w:u w:val="single"/>
          <w:bdr w:val="none" w:sz="0" w:space="0" w:color="auto" w:frame="1"/>
        </w:rPr>
        <w:t xml:space="preserve"> г.</w:t>
      </w:r>
      <w:r w:rsidR="00BA0BD8" w:rsidRPr="00BA0BD8">
        <w:rPr>
          <w:b/>
          <w:highlight w:val="green"/>
          <w:u w:val="single"/>
          <w:bdr w:val="none" w:sz="0" w:space="0" w:color="auto" w:frame="1"/>
        </w:rPr>
        <w:t xml:space="preserve"> </w:t>
      </w:r>
    </w:p>
    <w:p w14:paraId="4D45FBE9" w14:textId="696A796B" w:rsidR="00B56BD2" w:rsidRPr="00373D60" w:rsidRDefault="00474895" w:rsidP="004D3307">
      <w:pPr>
        <w:pStyle w:val="GOSTNormal"/>
        <w:rPr>
          <w:b/>
          <w:u w:val="single"/>
          <w:bdr w:val="none" w:sz="0" w:space="0" w:color="auto" w:frame="1"/>
        </w:rPr>
      </w:pPr>
      <w:r w:rsidRPr="00474895">
        <w:rPr>
          <w:b/>
          <w:highlight w:val="green"/>
          <w:u w:val="single"/>
          <w:bdr w:val="none" w:sz="0" w:space="0" w:color="auto" w:frame="1"/>
        </w:rPr>
        <w:t>Исключение. Изменения по документам «</w:t>
      </w:r>
      <w:r w:rsidR="00373D60" w:rsidRPr="00474895">
        <w:rPr>
          <w:b/>
          <w:szCs w:val="22"/>
          <w:highlight w:val="green"/>
          <w:u w:val="single"/>
        </w:rPr>
        <w:t>Справк</w:t>
      </w:r>
      <w:r w:rsidR="00FC2818" w:rsidRPr="00474895">
        <w:rPr>
          <w:b/>
          <w:szCs w:val="22"/>
          <w:highlight w:val="green"/>
          <w:u w:val="single"/>
        </w:rPr>
        <w:t>а</w:t>
      </w:r>
      <w:r w:rsidR="00373D60" w:rsidRPr="00474895">
        <w:rPr>
          <w:b/>
          <w:szCs w:val="22"/>
          <w:highlight w:val="green"/>
          <w:u w:val="single"/>
        </w:rPr>
        <w:t xml:space="preserve"> о перечислении поступлений в бюджеты</w:t>
      </w:r>
      <w:r w:rsidR="001B45C4">
        <w:rPr>
          <w:b/>
          <w:szCs w:val="22"/>
          <w:highlight w:val="green"/>
          <w:u w:val="single"/>
        </w:rPr>
        <w:t>»</w:t>
      </w:r>
      <w:r w:rsidR="00373D60" w:rsidRPr="00474895">
        <w:rPr>
          <w:b/>
          <w:szCs w:val="22"/>
          <w:highlight w:val="green"/>
          <w:u w:val="single"/>
        </w:rPr>
        <w:t xml:space="preserve"> (ф. 0531468/0533005</w:t>
      </w:r>
      <w:r w:rsidR="00FC2818" w:rsidRPr="00474895">
        <w:rPr>
          <w:b/>
          <w:szCs w:val="22"/>
          <w:highlight w:val="green"/>
          <w:u w:val="single"/>
        </w:rPr>
        <w:t>)</w:t>
      </w:r>
      <w:r w:rsidRPr="00474895">
        <w:rPr>
          <w:b/>
          <w:szCs w:val="22"/>
          <w:highlight w:val="green"/>
          <w:u w:val="single"/>
        </w:rPr>
        <w:t>, «</w:t>
      </w:r>
      <w:r w:rsidR="00522914" w:rsidRPr="00474895">
        <w:rPr>
          <w:b/>
          <w:szCs w:val="22"/>
          <w:highlight w:val="green"/>
          <w:u w:val="single"/>
        </w:rPr>
        <w:t>Распоряжение о совершении казначейского платежа (возврат)</w:t>
      </w:r>
      <w:r w:rsidRPr="00474895">
        <w:rPr>
          <w:b/>
          <w:szCs w:val="22"/>
          <w:highlight w:val="green"/>
          <w:u w:val="single"/>
        </w:rPr>
        <w:t>», «</w:t>
      </w:r>
      <w:r w:rsidR="00522914" w:rsidRPr="00474895">
        <w:rPr>
          <w:b/>
          <w:szCs w:val="22"/>
          <w:highlight w:val="green"/>
          <w:u w:val="single"/>
        </w:rPr>
        <w:t>Распоряжение о совершении казначейского платежа (уточнение)</w:t>
      </w:r>
      <w:r w:rsidR="00F026D3">
        <w:rPr>
          <w:b/>
          <w:szCs w:val="22"/>
          <w:highlight w:val="green"/>
          <w:u w:val="single"/>
        </w:rPr>
        <w:t>»</w:t>
      </w:r>
      <w:r w:rsidRPr="00474895">
        <w:rPr>
          <w:b/>
          <w:szCs w:val="22"/>
          <w:u w:val="single"/>
        </w:rPr>
        <w:t xml:space="preserve"> </w:t>
      </w:r>
      <w:r w:rsidRPr="00474895">
        <w:rPr>
          <w:b/>
          <w:szCs w:val="22"/>
          <w:highlight w:val="green"/>
          <w:u w:val="single"/>
        </w:rPr>
        <w:t>действуют с 01.04.2026</w:t>
      </w:r>
      <w:r>
        <w:rPr>
          <w:b/>
          <w:u w:val="single"/>
          <w:bdr w:val="none" w:sz="0" w:space="0" w:color="auto" w:frame="1"/>
        </w:rPr>
        <w:t>.</w:t>
      </w:r>
    </w:p>
    <w:p w14:paraId="157D8413" w14:textId="7EB7AAFD" w:rsidR="00CF66F7" w:rsidRDefault="00CF66F7" w:rsidP="004D3307">
      <w:pPr>
        <w:pStyle w:val="GOSTNormal"/>
        <w:rPr>
          <w:bdr w:val="none" w:sz="0" w:space="0" w:color="auto" w:frame="1"/>
        </w:rPr>
      </w:pPr>
      <w:r w:rsidRPr="00B74C72">
        <w:rPr>
          <w:bdr w:val="none" w:sz="0" w:space="0" w:color="auto" w:frame="1"/>
        </w:rPr>
        <w:t>Дополнение</w:t>
      </w:r>
      <w:r w:rsidRPr="00010E00">
        <w:rPr>
          <w:bdr w:val="none" w:sz="0" w:space="0" w:color="auto" w:frame="1"/>
        </w:rPr>
        <w:t xml:space="preserve"> определяет </w:t>
      </w:r>
      <w:r>
        <w:rPr>
          <w:bdr w:val="none" w:sz="0" w:space="0" w:color="auto" w:frame="1"/>
        </w:rPr>
        <w:t>изменение</w:t>
      </w:r>
      <w:r w:rsidRPr="00010E00">
        <w:rPr>
          <w:bdr w:val="none" w:sz="0" w:space="0" w:color="auto" w:frame="1"/>
        </w:rPr>
        <w:t xml:space="preserve"> требований к форматам </w:t>
      </w:r>
      <w:r w:rsidR="0024175A" w:rsidRPr="00981751">
        <w:rPr>
          <w:bdr w:val="none" w:sz="0" w:space="0" w:color="auto" w:frame="1"/>
          <w:lang w:val="en-US"/>
        </w:rPr>
        <w:t>xml</w:t>
      </w:r>
      <w:r w:rsidR="00474895">
        <w:rPr>
          <w:bdr w:val="none" w:sz="0" w:space="0" w:color="auto" w:frame="1"/>
        </w:rPr>
        <w:t>-</w:t>
      </w:r>
      <w:r w:rsidR="008125EA">
        <w:rPr>
          <w:bdr w:val="none" w:sz="0" w:space="0" w:color="auto" w:frame="1"/>
        </w:rPr>
        <w:t>сообщений</w:t>
      </w:r>
      <w:r w:rsidRPr="00010E00">
        <w:rPr>
          <w:bdr w:val="none" w:sz="0" w:space="0" w:color="auto" w:frame="1"/>
        </w:rPr>
        <w:t xml:space="preserve">, передаваемых между </w:t>
      </w:r>
      <w:r w:rsidR="00DA0923">
        <w:rPr>
          <w:bdr w:val="none" w:sz="0" w:space="0" w:color="auto" w:frame="1"/>
        </w:rPr>
        <w:t xml:space="preserve">территориальными </w:t>
      </w:r>
      <w:r w:rsidRPr="00010E00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представленных в таблице </w:t>
      </w:r>
      <w:r w:rsidRPr="00010E00">
        <w:rPr>
          <w:bdr w:val="none" w:sz="0" w:space="0" w:color="auto" w:frame="1"/>
        </w:rPr>
        <w:fldChar w:fldCharType="begin"/>
      </w:r>
      <w:r w:rsidRPr="00010E00">
        <w:rPr>
          <w:bdr w:val="none" w:sz="0" w:space="0" w:color="auto" w:frame="1"/>
        </w:rPr>
        <w:instrText xml:space="preserve"> REF _Ref506546555 \h  \* MERGEFORMAT </w:instrText>
      </w:r>
      <w:r w:rsidRPr="00010E00">
        <w:rPr>
          <w:bdr w:val="none" w:sz="0" w:space="0" w:color="auto" w:frame="1"/>
        </w:rPr>
      </w:r>
      <w:r w:rsidRPr="00010E00">
        <w:rPr>
          <w:bdr w:val="none" w:sz="0" w:space="0" w:color="auto" w:frame="1"/>
        </w:rPr>
        <w:fldChar w:fldCharType="separate"/>
      </w:r>
      <w:r w:rsidR="00FB7520">
        <w:rPr>
          <w:noProof/>
        </w:rPr>
        <w:t>1</w:t>
      </w:r>
      <w:r w:rsidRPr="00010E00">
        <w:rPr>
          <w:bdr w:val="none" w:sz="0" w:space="0" w:color="auto" w:frame="1"/>
        </w:rPr>
        <w:fldChar w:fldCharType="end"/>
      </w:r>
      <w:r w:rsidR="00015BCB">
        <w:rPr>
          <w:bdr w:val="none" w:sz="0" w:space="0" w:color="auto" w:frame="1"/>
        </w:rPr>
        <w:t>.</w:t>
      </w:r>
    </w:p>
    <w:p w14:paraId="5AFE6800" w14:textId="0A00370F" w:rsidR="00AF11C7" w:rsidRPr="00E30BAF" w:rsidRDefault="001301EA" w:rsidP="004D3307">
      <w:pPr>
        <w:pStyle w:val="GOSTNormal"/>
        <w:rPr>
          <w:bdr w:val="none" w:sz="0" w:space="0" w:color="auto" w:frame="1"/>
        </w:rPr>
      </w:pPr>
      <w:r w:rsidRPr="00836EF8">
        <w:t>Список измененных документов по всем Дополнениям Альбома версии 3</w:t>
      </w:r>
      <w:r w:rsidR="00B15527">
        <w:t>7</w:t>
      </w:r>
      <w:r w:rsidRPr="00836EF8">
        <w:t xml:space="preserve">.0 представлен в </w:t>
      </w:r>
      <w:r w:rsidRPr="00836EF8">
        <w:fldChar w:fldCharType="begin"/>
      </w:r>
      <w:r w:rsidRPr="00836EF8">
        <w:instrText xml:space="preserve"> REF _Ref152254874 \h  \* MERGEFORMAT </w:instrText>
      </w:r>
      <w:r w:rsidRPr="00836EF8">
        <w:fldChar w:fldCharType="separate"/>
      </w:r>
      <w:r w:rsidR="00FB7520" w:rsidRPr="00FB7520">
        <w:t>ПРИЛОЖЕНИЕ</w:t>
      </w:r>
      <w:r w:rsidR="00FB7520" w:rsidRPr="00C8672D">
        <w:t xml:space="preserve"> </w:t>
      </w:r>
      <w:r w:rsidR="00FB7520" w:rsidRPr="00FB7520">
        <w:rPr>
          <w:noProof/>
        </w:rPr>
        <w:t>1</w:t>
      </w:r>
      <w:r w:rsidRPr="00836EF8">
        <w:fldChar w:fldCharType="end"/>
      </w:r>
      <w:r w:rsidRPr="00836EF8">
        <w:t>.</w:t>
      </w:r>
    </w:p>
    <w:bookmarkStart w:id="13" w:name="_Ref187742324"/>
    <w:p w14:paraId="0B4091C4" w14:textId="54254EDE" w:rsidR="00CF66F7" w:rsidRPr="00150A6A" w:rsidRDefault="0022759E" w:rsidP="004D3307">
      <w:pPr>
        <w:pStyle w:val="GOSTNameTable"/>
      </w:pPr>
      <w:r w:rsidRPr="00150A6A">
        <w:fldChar w:fldCharType="begin"/>
      </w:r>
      <w:r w:rsidRPr="00150A6A">
        <w:instrText xml:space="preserve"> SEQ Таблица \* ARABIC </w:instrText>
      </w:r>
      <w:r w:rsidRPr="00150A6A">
        <w:fldChar w:fldCharType="separate"/>
      </w:r>
      <w:bookmarkStart w:id="14" w:name="_Ref506546555"/>
      <w:r w:rsidR="00FB7520">
        <w:rPr>
          <w:noProof/>
        </w:rPr>
        <w:t>1</w:t>
      </w:r>
      <w:bookmarkEnd w:id="14"/>
      <w:r w:rsidRPr="00150A6A">
        <w:fldChar w:fldCharType="end"/>
      </w:r>
      <w:r w:rsidR="003F4FD8" w:rsidRPr="00150A6A">
        <w:rPr>
          <w:rFonts w:eastAsia="Calibri"/>
        </w:rPr>
        <w:t xml:space="preserve"> – </w:t>
      </w:r>
      <w:r w:rsidR="00CF66F7" w:rsidRPr="00150A6A">
        <w:t>Описание типов (маркеров) документов</w:t>
      </w:r>
      <w:bookmarkEnd w:id="1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558"/>
        <w:gridCol w:w="1189"/>
        <w:gridCol w:w="573"/>
        <w:gridCol w:w="1190"/>
        <w:gridCol w:w="619"/>
        <w:gridCol w:w="1190"/>
        <w:gridCol w:w="1190"/>
        <w:gridCol w:w="2119"/>
      </w:tblGrid>
      <w:tr w:rsidR="001301EA" w:rsidRPr="002707AF" w14:paraId="62D69A86" w14:textId="77777777" w:rsidTr="002707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65"/>
        </w:trPr>
        <w:tc>
          <w:tcPr>
            <w:tcW w:w="1558" w:type="dxa"/>
          </w:tcPr>
          <w:p w14:paraId="4724BCE8" w14:textId="77777777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1189" w:type="dxa"/>
          </w:tcPr>
          <w:p w14:paraId="676FECAA" w14:textId="77777777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Код массива информации</w:t>
            </w:r>
          </w:p>
        </w:tc>
        <w:tc>
          <w:tcPr>
            <w:tcW w:w="573" w:type="dxa"/>
          </w:tcPr>
          <w:p w14:paraId="4BD73489" w14:textId="77777777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Маркер</w:t>
            </w:r>
          </w:p>
        </w:tc>
        <w:tc>
          <w:tcPr>
            <w:tcW w:w="1190" w:type="dxa"/>
          </w:tcPr>
          <w:p w14:paraId="1A075280" w14:textId="6A69630B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Номер версии ТФО документа</w:t>
            </w:r>
          </w:p>
        </w:tc>
        <w:tc>
          <w:tcPr>
            <w:tcW w:w="619" w:type="dxa"/>
          </w:tcPr>
          <w:p w14:paraId="018DADEC" w14:textId="6D2ADDD8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Номер тома Альбома ТФО</w:t>
            </w:r>
          </w:p>
        </w:tc>
        <w:tc>
          <w:tcPr>
            <w:tcW w:w="1190" w:type="dxa"/>
          </w:tcPr>
          <w:p w14:paraId="25F4AD1A" w14:textId="785F780E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190" w:type="dxa"/>
          </w:tcPr>
          <w:p w14:paraId="36A1858E" w14:textId="09D19938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2119" w:type="dxa"/>
          </w:tcPr>
          <w:p w14:paraId="6D8D5A85" w14:textId="77777777" w:rsidR="001301EA" w:rsidRPr="002707AF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2707AF">
              <w:rPr>
                <w:szCs w:val="22"/>
              </w:rPr>
              <w:t>Основание изменений</w:t>
            </w:r>
          </w:p>
        </w:tc>
      </w:tr>
      <w:tr w:rsidR="002774BB" w:rsidRPr="002707AF" w14:paraId="2789B38D" w14:textId="77777777" w:rsidTr="002707AF">
        <w:trPr>
          <w:trHeight w:val="310"/>
        </w:trPr>
        <w:tc>
          <w:tcPr>
            <w:tcW w:w="1558" w:type="dxa"/>
          </w:tcPr>
          <w:p w14:paraId="76EA991F" w14:textId="24A6346B" w:rsidR="002774BB" w:rsidRPr="00ED7D93" w:rsidRDefault="002774BB" w:rsidP="002774BB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1189" w:type="dxa"/>
          </w:tcPr>
          <w:p w14:paraId="21012BA1" w14:textId="1735A718" w:rsidR="002774BB" w:rsidRPr="00ED7D93" w:rsidRDefault="002774BB" w:rsidP="002774BB">
            <w:pPr>
              <w:pStyle w:val="GOSTTablenorm"/>
              <w:rPr>
                <w:rFonts w:eastAsia="Calibri"/>
                <w:szCs w:val="22"/>
              </w:rPr>
            </w:pPr>
            <w:r w:rsidRPr="00264D5D">
              <w:rPr>
                <w:szCs w:val="22"/>
                <w:lang w:val="en-US"/>
              </w:rPr>
              <w:t>MSC_CANCDOC_REQ</w:t>
            </w:r>
          </w:p>
        </w:tc>
        <w:tc>
          <w:tcPr>
            <w:tcW w:w="573" w:type="dxa"/>
          </w:tcPr>
          <w:p w14:paraId="44F39295" w14:textId="0057FC5E" w:rsidR="002774BB" w:rsidRPr="00ED7D93" w:rsidRDefault="002774BB" w:rsidP="002774BB">
            <w:pPr>
              <w:pStyle w:val="GOSTTablenorm"/>
              <w:rPr>
                <w:b/>
                <w:szCs w:val="22"/>
                <w:lang w:val="en-US"/>
              </w:rPr>
            </w:pPr>
            <w:r w:rsidRPr="00264D5D">
              <w:rPr>
                <w:b/>
                <w:szCs w:val="22"/>
              </w:rPr>
              <w:t>ZA</w:t>
            </w:r>
          </w:p>
        </w:tc>
        <w:tc>
          <w:tcPr>
            <w:tcW w:w="1190" w:type="dxa"/>
          </w:tcPr>
          <w:p w14:paraId="4F4B48D4" w14:textId="4A7961E9" w:rsidR="002774BB" w:rsidRPr="00ED7D93" w:rsidRDefault="002774BB" w:rsidP="002774BB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1635B9AC" w14:textId="106485D0" w:rsidR="002774BB" w:rsidRDefault="002774BB" w:rsidP="002774B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2620A7FE" w14:textId="26F30D8C" w:rsidR="002774BB" w:rsidRPr="00ED7D93" w:rsidRDefault="002774BB" w:rsidP="002774BB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01.01.2020</w:t>
            </w:r>
          </w:p>
        </w:tc>
        <w:tc>
          <w:tcPr>
            <w:tcW w:w="1190" w:type="dxa"/>
          </w:tcPr>
          <w:p w14:paraId="4DD99111" w14:textId="555B7F9C" w:rsidR="002774BB" w:rsidRPr="00ED7D93" w:rsidRDefault="002774BB" w:rsidP="002774BB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31.12.2019</w:t>
            </w:r>
          </w:p>
        </w:tc>
        <w:tc>
          <w:tcPr>
            <w:tcW w:w="2119" w:type="dxa"/>
          </w:tcPr>
          <w:p w14:paraId="323B7603" w14:textId="77777777" w:rsidR="002774BB" w:rsidRPr="00CA27C4" w:rsidRDefault="002774BB" w:rsidP="00C015C6">
            <w:pPr>
              <w:pStyle w:val="GOSTTablenorm"/>
            </w:pPr>
            <w:r w:rsidRPr="00CA27C4">
              <w:t>Приказ Минфина России от 13.05.2020 № 20н «Об утверждении правил организации и функционирования системы казначейских платежей»;</w:t>
            </w:r>
          </w:p>
          <w:p w14:paraId="2E9F1231" w14:textId="57DB6022" w:rsidR="002774BB" w:rsidRPr="00D64AEB" w:rsidRDefault="002774BB" w:rsidP="00C015C6">
            <w:pPr>
              <w:pStyle w:val="GOSTTablenorm"/>
            </w:pPr>
            <w:r w:rsidRPr="00CA27C4">
              <w:t xml:space="preserve">Приказ Казначейства России от 15.05.2020 № 22н «Об утверждении Правил обеспечения наличными денежными средствами и денежными </w:t>
            </w:r>
            <w:r w:rsidRPr="00CA27C4">
              <w:lastRenderedPageBreak/>
              <w:t>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18.09.2023 № 17н)</w:t>
            </w:r>
          </w:p>
        </w:tc>
      </w:tr>
      <w:tr w:rsidR="00FC2818" w:rsidRPr="002707AF" w14:paraId="577EDF2A" w14:textId="77777777" w:rsidTr="002707AF">
        <w:trPr>
          <w:trHeight w:val="310"/>
        </w:trPr>
        <w:tc>
          <w:tcPr>
            <w:tcW w:w="1558" w:type="dxa"/>
            <w:vMerge w:val="restart"/>
          </w:tcPr>
          <w:p w14:paraId="5391BBD0" w14:textId="224CE840" w:rsidR="00FC2818" w:rsidRPr="008005EF" w:rsidRDefault="00FC2818" w:rsidP="00FC2818">
            <w:pPr>
              <w:pStyle w:val="GOSTTablenorm"/>
              <w:rPr>
                <w:szCs w:val="22"/>
              </w:rPr>
            </w:pPr>
            <w:r w:rsidRPr="00FC2818">
              <w:rPr>
                <w:szCs w:val="22"/>
              </w:rPr>
              <w:lastRenderedPageBreak/>
              <w:t>Распоряжение о перечислении денежных средств на банковские карты «Мир» физических лиц</w:t>
            </w:r>
          </w:p>
        </w:tc>
        <w:tc>
          <w:tcPr>
            <w:tcW w:w="1189" w:type="dxa"/>
          </w:tcPr>
          <w:p w14:paraId="18DEF60D" w14:textId="7B76962B" w:rsidR="00FC2818" w:rsidRPr="008005EF" w:rsidRDefault="00FC2818" w:rsidP="00FC2818">
            <w:pPr>
              <w:pStyle w:val="GOSTTablenorm"/>
              <w:rPr>
                <w:szCs w:val="22"/>
                <w:lang w:val="en-US"/>
              </w:rPr>
            </w:pPr>
            <w:r w:rsidRPr="008005EF">
              <w:rPr>
                <w:szCs w:val="22"/>
              </w:rPr>
              <w:t>Order_Mir</w:t>
            </w:r>
          </w:p>
        </w:tc>
        <w:tc>
          <w:tcPr>
            <w:tcW w:w="573" w:type="dxa"/>
          </w:tcPr>
          <w:p w14:paraId="3C92223F" w14:textId="0F6BF54C" w:rsidR="00FC2818" w:rsidRPr="008005EF" w:rsidRDefault="00FC2818" w:rsidP="00FC2818">
            <w:pPr>
              <w:pStyle w:val="GOSTTablenorm"/>
              <w:rPr>
                <w:b/>
                <w:szCs w:val="22"/>
              </w:rPr>
            </w:pPr>
            <w:r w:rsidRPr="008005EF">
              <w:rPr>
                <w:b/>
                <w:szCs w:val="22"/>
              </w:rPr>
              <w:t>DM</w:t>
            </w:r>
          </w:p>
        </w:tc>
        <w:tc>
          <w:tcPr>
            <w:tcW w:w="1190" w:type="dxa"/>
          </w:tcPr>
          <w:p w14:paraId="4D389657" w14:textId="3BAE19E2" w:rsidR="00FC2818" w:rsidRPr="008005EF" w:rsidRDefault="00FC2818" w:rsidP="00FC2818">
            <w:pPr>
              <w:pStyle w:val="GOSTTablenorm"/>
              <w:rPr>
                <w:szCs w:val="22"/>
              </w:rPr>
            </w:pPr>
            <w:r w:rsidRPr="008005EF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0EEC5E13" w14:textId="2123D290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37.0</w:t>
            </w:r>
          </w:p>
        </w:tc>
        <w:tc>
          <w:tcPr>
            <w:tcW w:w="1190" w:type="dxa"/>
          </w:tcPr>
          <w:p w14:paraId="1CE1C9E8" w14:textId="7651A185" w:rsidR="00FC2818" w:rsidRPr="008005EF" w:rsidRDefault="00FC2818" w:rsidP="00FC2818">
            <w:pPr>
              <w:pStyle w:val="GOSTTablenorm"/>
              <w:rPr>
                <w:szCs w:val="22"/>
              </w:rPr>
            </w:pPr>
            <w:r w:rsidRPr="008005EF">
              <w:rPr>
                <w:szCs w:val="22"/>
              </w:rPr>
              <w:t>01.06.2020</w:t>
            </w:r>
          </w:p>
        </w:tc>
        <w:tc>
          <w:tcPr>
            <w:tcW w:w="1190" w:type="dxa"/>
          </w:tcPr>
          <w:p w14:paraId="1D0B9C4E" w14:textId="34AE68E6" w:rsidR="00FC2818" w:rsidRPr="008005EF" w:rsidRDefault="00FC2818" w:rsidP="00FC2818">
            <w:pPr>
              <w:pStyle w:val="GOSTTablenorm"/>
              <w:rPr>
                <w:szCs w:val="22"/>
              </w:rPr>
            </w:pPr>
            <w:r w:rsidRPr="008005EF">
              <w:rPr>
                <w:szCs w:val="22"/>
              </w:rPr>
              <w:t>28.06.2020</w:t>
            </w:r>
          </w:p>
        </w:tc>
        <w:tc>
          <w:tcPr>
            <w:tcW w:w="2119" w:type="dxa"/>
          </w:tcPr>
          <w:p w14:paraId="617819B3" w14:textId="21FB0384" w:rsidR="00FC2818" w:rsidRPr="008005EF" w:rsidRDefault="00FC2818" w:rsidP="00FC2818">
            <w:pPr>
              <w:pStyle w:val="GOSTTablenorm"/>
            </w:pPr>
            <w:r w:rsidRPr="008005EF">
              <w:rPr>
                <w:szCs w:val="22"/>
              </w:rPr>
              <w:t>Приказ Казначейства России от 14.05.2020 N 21н (ред. от 28.06.2021) «О Порядке казначейского обслуживания»; письмо Федерального казначейства от 28.08.2020 № 01-00-08/298</w:t>
            </w:r>
          </w:p>
        </w:tc>
      </w:tr>
      <w:tr w:rsidR="00FC2818" w:rsidRPr="002707AF" w14:paraId="31C823FB" w14:textId="77777777" w:rsidTr="002707AF">
        <w:trPr>
          <w:trHeight w:val="310"/>
        </w:trPr>
        <w:tc>
          <w:tcPr>
            <w:tcW w:w="1558" w:type="dxa"/>
            <w:vMerge/>
          </w:tcPr>
          <w:p w14:paraId="17DE1BF6" w14:textId="77777777" w:rsidR="00FC2818" w:rsidRPr="00FC2818" w:rsidRDefault="00FC2818" w:rsidP="00FC2818">
            <w:pPr>
              <w:pStyle w:val="GOSTTablenorm"/>
              <w:rPr>
                <w:szCs w:val="22"/>
              </w:rPr>
            </w:pPr>
          </w:p>
        </w:tc>
        <w:tc>
          <w:tcPr>
            <w:tcW w:w="1189" w:type="dxa"/>
          </w:tcPr>
          <w:p w14:paraId="3EE37A4B" w14:textId="35C2AF21" w:rsidR="00FC2818" w:rsidRPr="00FC2818" w:rsidRDefault="00FC2818" w:rsidP="00FC2818">
            <w:pPr>
              <w:pStyle w:val="GOSTTablenorm"/>
              <w:rPr>
                <w:szCs w:val="22"/>
                <w:lang w:val="en-US"/>
              </w:rPr>
            </w:pPr>
            <w:r w:rsidRPr="00474895">
              <w:rPr>
                <w:szCs w:val="22"/>
              </w:rPr>
              <w:t>R</w:t>
            </w:r>
            <w:r w:rsidRPr="00474895">
              <w:rPr>
                <w:szCs w:val="22"/>
                <w:lang w:val="en-US"/>
              </w:rPr>
              <w:t>SKP</w:t>
            </w:r>
            <w:r w:rsidRPr="00474895">
              <w:rPr>
                <w:szCs w:val="22"/>
              </w:rPr>
              <w:t>_</w:t>
            </w:r>
            <w:r w:rsidRPr="00474895">
              <w:rPr>
                <w:szCs w:val="22"/>
                <w:lang w:val="en-US"/>
              </w:rPr>
              <w:t>MIR</w:t>
            </w:r>
          </w:p>
        </w:tc>
        <w:tc>
          <w:tcPr>
            <w:tcW w:w="573" w:type="dxa"/>
          </w:tcPr>
          <w:p w14:paraId="37D7657D" w14:textId="08C5461B" w:rsidR="00FC2818" w:rsidRPr="00FC2818" w:rsidRDefault="00FC2818" w:rsidP="00FC2818">
            <w:pPr>
              <w:pStyle w:val="GOSTTablenorm"/>
              <w:rPr>
                <w:b/>
                <w:szCs w:val="22"/>
              </w:rPr>
            </w:pPr>
            <w:r w:rsidRPr="00474895">
              <w:rPr>
                <w:b/>
                <w:szCs w:val="22"/>
              </w:rPr>
              <w:t>DM</w:t>
            </w:r>
          </w:p>
        </w:tc>
        <w:tc>
          <w:tcPr>
            <w:tcW w:w="1190" w:type="dxa"/>
          </w:tcPr>
          <w:p w14:paraId="5D5D48DF" w14:textId="131F275E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5EC17265" w14:textId="2D360569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37.0</w:t>
            </w:r>
          </w:p>
        </w:tc>
        <w:tc>
          <w:tcPr>
            <w:tcW w:w="1190" w:type="dxa"/>
          </w:tcPr>
          <w:p w14:paraId="3E4E6F4C" w14:textId="4BC86602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02.06.2025</w:t>
            </w:r>
          </w:p>
        </w:tc>
        <w:tc>
          <w:tcPr>
            <w:tcW w:w="1190" w:type="dxa"/>
          </w:tcPr>
          <w:p w14:paraId="621091F2" w14:textId="6F89D7FA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30BBDADD" w14:textId="162F782D" w:rsidR="00FC2818" w:rsidRPr="00FC2818" w:rsidRDefault="00FC2818" w:rsidP="00FC2818">
            <w:pPr>
              <w:pStyle w:val="GOSTTablenorm"/>
            </w:pPr>
            <w:r w:rsidRPr="00474895">
              <w:rPr>
                <w:szCs w:val="22"/>
              </w:rPr>
              <w:t xml:space="preserve">Альбом «Требования к форматам обмена распоряжений о совершении казначейского платежа (перечисление на карты «МИР»), используемым при информационном взаимодействии между </w:t>
            </w:r>
            <w:r w:rsidRPr="00474895">
              <w:rPr>
                <w:szCs w:val="22"/>
              </w:rPr>
              <w:lastRenderedPageBreak/>
              <w:t>территориальными органами Федерального казначейства и участниками бюджетного процесса, бюджетными учреждениями, автономными учреждениями»</w:t>
            </w:r>
          </w:p>
        </w:tc>
      </w:tr>
      <w:tr w:rsidR="00FC2818" w:rsidRPr="002707AF" w14:paraId="05EEFE41" w14:textId="77777777" w:rsidTr="002707AF">
        <w:trPr>
          <w:trHeight w:val="310"/>
        </w:trPr>
        <w:tc>
          <w:tcPr>
            <w:tcW w:w="1558" w:type="dxa"/>
          </w:tcPr>
          <w:p w14:paraId="2CD9D443" w14:textId="4EA15656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lastRenderedPageBreak/>
              <w:t>Извещение об исполнении распоряжения о перечислении денежных средств на банковские карты «Мир» физических лиц</w:t>
            </w:r>
          </w:p>
        </w:tc>
        <w:tc>
          <w:tcPr>
            <w:tcW w:w="1189" w:type="dxa"/>
          </w:tcPr>
          <w:p w14:paraId="3BB0D0BA" w14:textId="1E79FDC8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Inf_OrderMir</w:t>
            </w:r>
          </w:p>
        </w:tc>
        <w:tc>
          <w:tcPr>
            <w:tcW w:w="573" w:type="dxa"/>
          </w:tcPr>
          <w:p w14:paraId="094446DE" w14:textId="4909A1A5" w:rsidR="00FC2818" w:rsidRPr="00FC2818" w:rsidRDefault="00FC2818" w:rsidP="00FC2818">
            <w:pPr>
              <w:pStyle w:val="GOSTTablenorm"/>
              <w:rPr>
                <w:b/>
                <w:szCs w:val="22"/>
              </w:rPr>
            </w:pPr>
            <w:r w:rsidRPr="00ED7D93">
              <w:rPr>
                <w:b/>
                <w:szCs w:val="22"/>
              </w:rPr>
              <w:t>IM</w:t>
            </w:r>
          </w:p>
        </w:tc>
        <w:tc>
          <w:tcPr>
            <w:tcW w:w="1190" w:type="dxa"/>
          </w:tcPr>
          <w:p w14:paraId="1B5F5737" w14:textId="118B156E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33A1A509" w14:textId="1FC1D250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37.0</w:t>
            </w:r>
          </w:p>
        </w:tc>
        <w:tc>
          <w:tcPr>
            <w:tcW w:w="1190" w:type="dxa"/>
          </w:tcPr>
          <w:p w14:paraId="5B450BC1" w14:textId="69AE0720" w:rsidR="00FC2818" w:rsidRPr="008005EF" w:rsidRDefault="00FC2818" w:rsidP="00FC2818">
            <w:pPr>
              <w:pStyle w:val="GOSTTablenorm"/>
              <w:rPr>
                <w:szCs w:val="22"/>
              </w:rPr>
            </w:pPr>
            <w:r w:rsidRPr="008005EF">
              <w:rPr>
                <w:szCs w:val="22"/>
              </w:rPr>
              <w:t>01.09.2017</w:t>
            </w:r>
          </w:p>
        </w:tc>
        <w:tc>
          <w:tcPr>
            <w:tcW w:w="1190" w:type="dxa"/>
          </w:tcPr>
          <w:p w14:paraId="02E0E1E1" w14:textId="54543C14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08462465" w14:textId="3E91A2DB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Приказ Казначейства России от 14.05.2020 №21н (ред. от 28.06.2021) «О Порядке казначейского обслуживания»; письмо Федерального казначейства от 28.08.2020 № 01-00-08/298</w:t>
            </w:r>
          </w:p>
        </w:tc>
      </w:tr>
      <w:tr w:rsidR="00FC2818" w:rsidRPr="002707AF" w14:paraId="30A328B2" w14:textId="77777777" w:rsidTr="002707AF">
        <w:trPr>
          <w:trHeight w:val="310"/>
        </w:trPr>
        <w:tc>
          <w:tcPr>
            <w:tcW w:w="1558" w:type="dxa"/>
          </w:tcPr>
          <w:p w14:paraId="6BFFD268" w14:textId="03E3331E" w:rsidR="00FC2818" w:rsidRPr="00ED7D93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Выписка из лицевого счета администратора поступлений</w:t>
            </w:r>
          </w:p>
        </w:tc>
        <w:tc>
          <w:tcPr>
            <w:tcW w:w="1189" w:type="dxa"/>
          </w:tcPr>
          <w:p w14:paraId="5037C310" w14:textId="3E2CAAFD" w:rsidR="00FC2818" w:rsidRPr="00ED7D93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OrdLsADB</w:t>
            </w:r>
          </w:p>
        </w:tc>
        <w:tc>
          <w:tcPr>
            <w:tcW w:w="573" w:type="dxa"/>
          </w:tcPr>
          <w:p w14:paraId="06430A38" w14:textId="52A88260" w:rsidR="00FC2818" w:rsidRPr="00ED7D93" w:rsidRDefault="00FC2818" w:rsidP="00FC2818">
            <w:pPr>
              <w:pStyle w:val="GOSTTablenorm"/>
              <w:rPr>
                <w:b/>
                <w:szCs w:val="22"/>
              </w:rPr>
            </w:pPr>
            <w:r w:rsidRPr="002707AF">
              <w:rPr>
                <w:b/>
                <w:szCs w:val="22"/>
              </w:rPr>
              <w:t>VT</w:t>
            </w:r>
          </w:p>
        </w:tc>
        <w:tc>
          <w:tcPr>
            <w:tcW w:w="1190" w:type="dxa"/>
          </w:tcPr>
          <w:p w14:paraId="54EBABCF" w14:textId="259E8E3E" w:rsidR="00FC2818" w:rsidRPr="00ED7D93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702AF724" w14:textId="4EC3B38B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9</w:t>
            </w:r>
          </w:p>
        </w:tc>
        <w:tc>
          <w:tcPr>
            <w:tcW w:w="1190" w:type="dxa"/>
          </w:tcPr>
          <w:p w14:paraId="3B582334" w14:textId="44CBBF3A" w:rsidR="00FC2818" w:rsidRPr="00FC2818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01.06.2024</w:t>
            </w:r>
          </w:p>
        </w:tc>
        <w:tc>
          <w:tcPr>
            <w:tcW w:w="1190" w:type="dxa"/>
          </w:tcPr>
          <w:p w14:paraId="3F4B56EF" w14:textId="5773E4D8" w:rsidR="00FC2818" w:rsidRPr="00ED7D93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4852EEE2" w14:textId="141F04F8" w:rsidR="00FC2818" w:rsidRPr="00ED7D93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Проект изменений к приказу Казначейства России от 14.05.2020 г. № 21н</w:t>
            </w:r>
          </w:p>
        </w:tc>
      </w:tr>
      <w:tr w:rsidR="00FC2818" w:rsidRPr="002707AF" w14:paraId="03CD3FF7" w14:textId="77777777" w:rsidTr="002707AF">
        <w:trPr>
          <w:trHeight w:val="310"/>
        </w:trPr>
        <w:tc>
          <w:tcPr>
            <w:tcW w:w="1558" w:type="dxa"/>
          </w:tcPr>
          <w:p w14:paraId="11D034D0" w14:textId="5FDA6EB6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Выписка по казначейскому счету для учета таможенных платежей</w:t>
            </w:r>
          </w:p>
        </w:tc>
        <w:tc>
          <w:tcPr>
            <w:tcW w:w="1189" w:type="dxa"/>
          </w:tcPr>
          <w:p w14:paraId="7B86BFD0" w14:textId="59D623F7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rFonts w:eastAsia="Calibri"/>
                <w:szCs w:val="22"/>
                <w:lang w:eastAsia="en-US"/>
              </w:rPr>
              <w:t>ARP_DOC_R_010</w:t>
            </w:r>
          </w:p>
        </w:tc>
        <w:tc>
          <w:tcPr>
            <w:tcW w:w="573" w:type="dxa"/>
          </w:tcPr>
          <w:p w14:paraId="7B798DDD" w14:textId="072EB17F" w:rsidR="00FC2818" w:rsidRPr="002707AF" w:rsidRDefault="00FC2818" w:rsidP="00FC2818">
            <w:pPr>
              <w:pStyle w:val="GOSTTablenorm"/>
              <w:rPr>
                <w:b/>
                <w:szCs w:val="22"/>
              </w:rPr>
            </w:pPr>
            <w:r w:rsidRPr="002707AF">
              <w:rPr>
                <w:b/>
                <w:szCs w:val="22"/>
                <w:lang w:val="en-US"/>
              </w:rPr>
              <w:t>AM</w:t>
            </w:r>
          </w:p>
        </w:tc>
        <w:tc>
          <w:tcPr>
            <w:tcW w:w="1190" w:type="dxa"/>
          </w:tcPr>
          <w:p w14:paraId="01444882" w14:textId="255C04CB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339E4206" w14:textId="5630A74D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9</w:t>
            </w:r>
          </w:p>
        </w:tc>
        <w:tc>
          <w:tcPr>
            <w:tcW w:w="1190" w:type="dxa"/>
          </w:tcPr>
          <w:p w14:paraId="5957ACC2" w14:textId="238F20B9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01.06.2024</w:t>
            </w:r>
          </w:p>
        </w:tc>
        <w:tc>
          <w:tcPr>
            <w:tcW w:w="1190" w:type="dxa"/>
          </w:tcPr>
          <w:p w14:paraId="138B65E2" w14:textId="44E71453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65D05156" w14:textId="70039A0D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 xml:space="preserve">Приказ Минфина России от 15.11.2024 N 172н «Об утверждении Порядка учета Федеральным казначейством поступлений в бюджетную систему Российской </w:t>
            </w:r>
            <w:r w:rsidRPr="002707AF">
              <w:rPr>
                <w:szCs w:val="22"/>
              </w:rPr>
              <w:lastRenderedPageBreak/>
              <w:t>Федерации и их распределения между бюджетами бюджетной системы Российской Федерации» (Зарегистрировано в Минюсте России 28.12.2024 N 80841)</w:t>
            </w:r>
          </w:p>
        </w:tc>
      </w:tr>
      <w:tr w:rsidR="00FC2818" w:rsidRPr="002707AF" w14:paraId="5484BEF3" w14:textId="77777777" w:rsidTr="002707AF">
        <w:trPr>
          <w:trHeight w:val="310"/>
        </w:trPr>
        <w:tc>
          <w:tcPr>
            <w:tcW w:w="1558" w:type="dxa"/>
          </w:tcPr>
          <w:p w14:paraId="347883B1" w14:textId="48C1B5A0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lastRenderedPageBreak/>
              <w:t>Реестр перечисленных поступлений (ф. 0531465)</w:t>
            </w:r>
          </w:p>
        </w:tc>
        <w:tc>
          <w:tcPr>
            <w:tcW w:w="1189" w:type="dxa"/>
          </w:tcPr>
          <w:p w14:paraId="0E60FE90" w14:textId="4A61A1A0" w:rsidR="00FC2818" w:rsidRPr="002707AF" w:rsidRDefault="00FC2818" w:rsidP="00FC2818">
            <w:pPr>
              <w:pStyle w:val="GOSTTablenorm"/>
              <w:rPr>
                <w:rFonts w:eastAsia="Calibri"/>
                <w:szCs w:val="22"/>
                <w:lang w:eastAsia="en-US"/>
              </w:rPr>
            </w:pPr>
            <w:r w:rsidRPr="00ED7D93">
              <w:rPr>
                <w:rFonts w:eastAsia="Calibri"/>
                <w:szCs w:val="22"/>
              </w:rPr>
              <w:t>RCA_DOC_D_015</w:t>
            </w:r>
          </w:p>
        </w:tc>
        <w:tc>
          <w:tcPr>
            <w:tcW w:w="573" w:type="dxa"/>
          </w:tcPr>
          <w:p w14:paraId="3A1284F3" w14:textId="1E82638C" w:rsidR="00FC2818" w:rsidRPr="002707AF" w:rsidRDefault="00FC2818" w:rsidP="00FC2818">
            <w:pPr>
              <w:pStyle w:val="GOSTTablenorm"/>
              <w:rPr>
                <w:b/>
                <w:szCs w:val="22"/>
                <w:lang w:val="en-US"/>
              </w:rPr>
            </w:pPr>
            <w:r w:rsidRPr="00ED7D93">
              <w:rPr>
                <w:b/>
                <w:szCs w:val="22"/>
                <w:lang w:val="en-US"/>
              </w:rPr>
              <w:t>DP</w:t>
            </w:r>
          </w:p>
        </w:tc>
        <w:tc>
          <w:tcPr>
            <w:tcW w:w="1190" w:type="dxa"/>
          </w:tcPr>
          <w:p w14:paraId="73831F50" w14:textId="0B31C555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08553362" w14:textId="0F6C0EB2" w:rsidR="00FC2818" w:rsidRPr="002707AF" w:rsidRDefault="00FC2818" w:rsidP="00FC281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0" w:type="dxa"/>
          </w:tcPr>
          <w:p w14:paraId="47A0D8B2" w14:textId="3F7C7AB6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01.01.2024</w:t>
            </w:r>
          </w:p>
        </w:tc>
        <w:tc>
          <w:tcPr>
            <w:tcW w:w="1190" w:type="dxa"/>
          </w:tcPr>
          <w:p w14:paraId="00A5F0F2" w14:textId="257C6CDD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791923F1" w14:textId="31691E79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D64AEB">
              <w:rPr>
                <w:szCs w:val="22"/>
              </w:rPr>
              <w:t>Приказ Минфина России от 15.11.2024 № 172н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</w:t>
            </w:r>
            <w:r>
              <w:rPr>
                <w:szCs w:val="22"/>
              </w:rPr>
              <w:t>»</w:t>
            </w:r>
          </w:p>
        </w:tc>
      </w:tr>
      <w:tr w:rsidR="00FC2818" w:rsidRPr="002707AF" w14:paraId="077AB693" w14:textId="77777777" w:rsidTr="002707AF">
        <w:trPr>
          <w:trHeight w:val="310"/>
        </w:trPr>
        <w:tc>
          <w:tcPr>
            <w:tcW w:w="1558" w:type="dxa"/>
          </w:tcPr>
          <w:p w14:paraId="41709038" w14:textId="45C45D6A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Распоряжение о совершении казначейского платежа (возврат)</w:t>
            </w:r>
          </w:p>
        </w:tc>
        <w:tc>
          <w:tcPr>
            <w:tcW w:w="1189" w:type="dxa"/>
          </w:tcPr>
          <w:p w14:paraId="16599CA6" w14:textId="194097B5" w:rsidR="00FC2818" w:rsidRPr="002707AF" w:rsidRDefault="00FC2818" w:rsidP="00FC2818">
            <w:pPr>
              <w:pStyle w:val="GOSTTablenorm"/>
              <w:rPr>
                <w:rFonts w:eastAsia="Calibri"/>
                <w:szCs w:val="22"/>
                <w:lang w:eastAsia="en-US"/>
              </w:rPr>
            </w:pPr>
            <w:r w:rsidRPr="002707AF">
              <w:rPr>
                <w:szCs w:val="22"/>
              </w:rPr>
              <w:t>generalDataVos</w:t>
            </w:r>
          </w:p>
        </w:tc>
        <w:tc>
          <w:tcPr>
            <w:tcW w:w="573" w:type="dxa"/>
          </w:tcPr>
          <w:p w14:paraId="06DB39CA" w14:textId="5E08B951" w:rsidR="00FC2818" w:rsidRPr="00474895" w:rsidRDefault="00FC2818" w:rsidP="00FC2818">
            <w:pPr>
              <w:pStyle w:val="GOSTTablenorm"/>
              <w:rPr>
                <w:b/>
                <w:szCs w:val="22"/>
              </w:rPr>
            </w:pPr>
            <w:r w:rsidRPr="002707AF">
              <w:rPr>
                <w:b/>
                <w:bCs/>
                <w:szCs w:val="22"/>
                <w:lang w:val="en-US"/>
              </w:rPr>
              <w:t>AB</w:t>
            </w:r>
          </w:p>
        </w:tc>
        <w:tc>
          <w:tcPr>
            <w:tcW w:w="1190" w:type="dxa"/>
          </w:tcPr>
          <w:p w14:paraId="2344B7AD" w14:textId="0FBA4BF8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1E4731A8" w14:textId="79012003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2C48AA49" w14:textId="3B3618C3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02.06.2025</w:t>
            </w:r>
          </w:p>
        </w:tc>
        <w:tc>
          <w:tcPr>
            <w:tcW w:w="1190" w:type="dxa"/>
          </w:tcPr>
          <w:p w14:paraId="7AB98B75" w14:textId="2560CC7B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3B27F8A5" w14:textId="0D9143C8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 xml:space="preserve">Альбом «Требования к форматам обмена распоряжений о совершении казначейского платежа (возврат), используемым при информационном взаимодействие между территориальными органами Федерального казначейства и участниками </w:t>
            </w:r>
            <w:r w:rsidRPr="002707AF">
              <w:rPr>
                <w:szCs w:val="22"/>
              </w:rPr>
              <w:lastRenderedPageBreak/>
              <w:t>бюджетного процесса, неучастниками бюджетного процесса, бюджетными учреждениями, автономными учреждениями»</w:t>
            </w:r>
          </w:p>
        </w:tc>
      </w:tr>
      <w:tr w:rsidR="00FC2818" w:rsidRPr="002707AF" w14:paraId="525488A6" w14:textId="77777777" w:rsidTr="002707AF">
        <w:trPr>
          <w:trHeight w:val="310"/>
        </w:trPr>
        <w:tc>
          <w:tcPr>
            <w:tcW w:w="1558" w:type="dxa"/>
          </w:tcPr>
          <w:p w14:paraId="1B0D4A3C" w14:textId="18E212DF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lastRenderedPageBreak/>
              <w:t>Распоряжение о совершении казначейского платежа (уточнение)</w:t>
            </w:r>
          </w:p>
        </w:tc>
        <w:tc>
          <w:tcPr>
            <w:tcW w:w="1189" w:type="dxa"/>
          </w:tcPr>
          <w:p w14:paraId="67E5A5DA" w14:textId="33FAA5DE" w:rsidR="00FC2818" w:rsidRPr="002707AF" w:rsidRDefault="00FC2818" w:rsidP="00FC2818">
            <w:pPr>
              <w:pStyle w:val="GOSTTablenorm"/>
              <w:rPr>
                <w:rFonts w:eastAsia="Calibri"/>
                <w:szCs w:val="22"/>
                <w:lang w:eastAsia="en-US"/>
              </w:rPr>
            </w:pPr>
            <w:r w:rsidRPr="002707AF">
              <w:rPr>
                <w:rFonts w:eastAsia="Calibri"/>
                <w:szCs w:val="22"/>
              </w:rPr>
              <w:t>generalDataUtoch</w:t>
            </w:r>
          </w:p>
        </w:tc>
        <w:tc>
          <w:tcPr>
            <w:tcW w:w="573" w:type="dxa"/>
          </w:tcPr>
          <w:p w14:paraId="70189607" w14:textId="31B9F99C" w:rsidR="00FC2818" w:rsidRPr="00474895" w:rsidRDefault="00FC2818" w:rsidP="00FC2818">
            <w:pPr>
              <w:pStyle w:val="GOSTTablenorm"/>
              <w:rPr>
                <w:b/>
                <w:szCs w:val="22"/>
              </w:rPr>
            </w:pPr>
            <w:r w:rsidRPr="002707AF">
              <w:rPr>
                <w:b/>
                <w:bCs/>
                <w:szCs w:val="22"/>
                <w:lang w:val="en-US"/>
              </w:rPr>
              <w:t>AC</w:t>
            </w:r>
          </w:p>
        </w:tc>
        <w:tc>
          <w:tcPr>
            <w:tcW w:w="1190" w:type="dxa"/>
          </w:tcPr>
          <w:p w14:paraId="7A4071B7" w14:textId="46A9A5D8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15577E55" w14:textId="754C36F1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5896384D" w14:textId="07E4B5D6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0</w:t>
            </w:r>
            <w:r w:rsidRPr="002707AF">
              <w:rPr>
                <w:szCs w:val="22"/>
                <w:lang w:val="en-US"/>
              </w:rPr>
              <w:t>2</w:t>
            </w:r>
            <w:r w:rsidRPr="002707AF">
              <w:rPr>
                <w:szCs w:val="22"/>
              </w:rPr>
              <w:t>.0</w:t>
            </w:r>
            <w:r w:rsidRPr="002707AF">
              <w:rPr>
                <w:szCs w:val="22"/>
                <w:lang w:val="en-US"/>
              </w:rPr>
              <w:t>6</w:t>
            </w:r>
            <w:r w:rsidRPr="002707AF">
              <w:rPr>
                <w:szCs w:val="22"/>
              </w:rPr>
              <w:t>.2025</w:t>
            </w:r>
          </w:p>
        </w:tc>
        <w:tc>
          <w:tcPr>
            <w:tcW w:w="1190" w:type="dxa"/>
          </w:tcPr>
          <w:p w14:paraId="15FACF5F" w14:textId="6C209700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51F22A7B" w14:textId="394DC70C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Альбом «Требования к форматам обмена распоряжений о совершении казначейского платежа (уточнение), используемым при информационном взаимодействие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</w:t>
            </w:r>
          </w:p>
        </w:tc>
      </w:tr>
      <w:tr w:rsidR="00FC2818" w:rsidRPr="002707AF" w14:paraId="7E99C779" w14:textId="77777777" w:rsidTr="002707AF">
        <w:trPr>
          <w:trHeight w:val="310"/>
        </w:trPr>
        <w:tc>
          <w:tcPr>
            <w:tcW w:w="1558" w:type="dxa"/>
          </w:tcPr>
          <w:p w14:paraId="0AD8EFFF" w14:textId="67F842E6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1A0A9F">
              <w:rPr>
                <w:szCs w:val="22"/>
              </w:rPr>
              <w:t xml:space="preserve">Распоряжение о совершении </w:t>
            </w:r>
            <w:r w:rsidRPr="007007D7">
              <w:rPr>
                <w:szCs w:val="22"/>
              </w:rPr>
              <w:t xml:space="preserve">казначейского платежа (возврат) </w:t>
            </w:r>
            <w:r w:rsidRPr="007007D7">
              <w:rPr>
                <w:szCs w:val="22"/>
              </w:rPr>
              <w:lastRenderedPageBreak/>
              <w:t>(многострочный)</w:t>
            </w:r>
          </w:p>
        </w:tc>
        <w:tc>
          <w:tcPr>
            <w:tcW w:w="1189" w:type="dxa"/>
          </w:tcPr>
          <w:p w14:paraId="3F7BBB77" w14:textId="3A2B5582" w:rsidR="00FC2818" w:rsidRPr="002707AF" w:rsidRDefault="00FC2818" w:rsidP="00FC2818">
            <w:pPr>
              <w:pStyle w:val="GOSTTablenorm"/>
              <w:rPr>
                <w:rFonts w:eastAsia="Calibri"/>
                <w:szCs w:val="22"/>
              </w:rPr>
            </w:pPr>
            <w:r w:rsidRPr="00272C5C">
              <w:rPr>
                <w:szCs w:val="22"/>
                <w:lang w:val="en-US"/>
              </w:rPr>
              <w:lastRenderedPageBreak/>
              <w:t>generalDataVosM</w:t>
            </w:r>
          </w:p>
        </w:tc>
        <w:tc>
          <w:tcPr>
            <w:tcW w:w="573" w:type="dxa"/>
          </w:tcPr>
          <w:p w14:paraId="08D3960E" w14:textId="2B7C41E8" w:rsidR="00FC2818" w:rsidRPr="002707AF" w:rsidRDefault="00FC2818" w:rsidP="00FC2818">
            <w:pPr>
              <w:pStyle w:val="GOSTTablenorm"/>
              <w:rPr>
                <w:b/>
                <w:bCs/>
                <w:szCs w:val="22"/>
                <w:lang w:val="en-US"/>
              </w:rPr>
            </w:pPr>
            <w:r w:rsidRPr="001A0A9F">
              <w:rPr>
                <w:b/>
                <w:bCs/>
                <w:szCs w:val="22"/>
                <w:lang w:val="en-US"/>
              </w:rPr>
              <w:t>AQ</w:t>
            </w:r>
          </w:p>
        </w:tc>
        <w:tc>
          <w:tcPr>
            <w:tcW w:w="1190" w:type="dxa"/>
          </w:tcPr>
          <w:p w14:paraId="3830580D" w14:textId="58F9276A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1A0A9F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31AEB0B5" w14:textId="6969E7F2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1A0A9F">
              <w:rPr>
                <w:szCs w:val="22"/>
              </w:rPr>
              <w:t>37.0</w:t>
            </w:r>
          </w:p>
        </w:tc>
        <w:tc>
          <w:tcPr>
            <w:tcW w:w="1190" w:type="dxa"/>
          </w:tcPr>
          <w:p w14:paraId="15BDDC42" w14:textId="1EF411F9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1A0A9F">
              <w:rPr>
                <w:szCs w:val="22"/>
              </w:rPr>
              <w:t>01.04.2026</w:t>
            </w:r>
          </w:p>
        </w:tc>
        <w:tc>
          <w:tcPr>
            <w:tcW w:w="1190" w:type="dxa"/>
          </w:tcPr>
          <w:p w14:paraId="2FB794E9" w14:textId="146235E2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1A0A9F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30D88CAE" w14:textId="16B9C9F7" w:rsidR="00FC2818" w:rsidRPr="002707AF" w:rsidRDefault="00FC2818" w:rsidP="00FC2818">
            <w:pPr>
              <w:pStyle w:val="GOSTTablenorm"/>
              <w:rPr>
                <w:szCs w:val="22"/>
              </w:rPr>
            </w:pPr>
            <w:r w:rsidRPr="001A0A9F">
              <w:rPr>
                <w:szCs w:val="22"/>
              </w:rPr>
              <w:t xml:space="preserve">Альбом «Требования к форматам обмена распоряжений о совершении казначейского </w:t>
            </w:r>
            <w:r w:rsidRPr="001A0A9F">
              <w:rPr>
                <w:szCs w:val="22"/>
              </w:rPr>
              <w:lastRenderedPageBreak/>
              <w:t xml:space="preserve">платежа (возврат), используемым при информационном взаимодействие между территориальными </w:t>
            </w:r>
            <w:r w:rsidRPr="007007D7">
              <w:rPr>
                <w:szCs w:val="22"/>
              </w:rPr>
      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</w:t>
            </w:r>
          </w:p>
        </w:tc>
      </w:tr>
      <w:tr w:rsidR="00FC2818" w:rsidRPr="002707AF" w14:paraId="5945A064" w14:textId="77777777" w:rsidTr="002707AF">
        <w:trPr>
          <w:trHeight w:val="310"/>
        </w:trPr>
        <w:tc>
          <w:tcPr>
            <w:tcW w:w="1558" w:type="dxa"/>
          </w:tcPr>
          <w:p w14:paraId="655DC50F" w14:textId="27BFC531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lastRenderedPageBreak/>
              <w:t>Распоряжение налогового органа (зачет)</w:t>
            </w:r>
          </w:p>
        </w:tc>
        <w:tc>
          <w:tcPr>
            <w:tcW w:w="1189" w:type="dxa"/>
          </w:tcPr>
          <w:p w14:paraId="595DC21D" w14:textId="02FCA160" w:rsidR="00FC2818" w:rsidRPr="00272C5C" w:rsidRDefault="00FC2818" w:rsidP="00FC2818">
            <w:pPr>
              <w:pStyle w:val="GOSTTablenorm"/>
              <w:rPr>
                <w:szCs w:val="22"/>
                <w:lang w:val="en-US"/>
              </w:rPr>
            </w:pPr>
            <w:r w:rsidRPr="00264D5D">
              <w:rPr>
                <w:szCs w:val="22"/>
              </w:rPr>
              <w:t>BRA_DOC_D_006</w:t>
            </w:r>
          </w:p>
        </w:tc>
        <w:tc>
          <w:tcPr>
            <w:tcW w:w="573" w:type="dxa"/>
          </w:tcPr>
          <w:p w14:paraId="7CECC16D" w14:textId="30C798AC" w:rsidR="00FC2818" w:rsidRPr="001A0A9F" w:rsidRDefault="00FC2818" w:rsidP="00FC2818">
            <w:pPr>
              <w:pStyle w:val="GOSTTablenorm"/>
              <w:rPr>
                <w:b/>
                <w:bCs/>
                <w:szCs w:val="22"/>
                <w:lang w:val="en-US"/>
              </w:rPr>
            </w:pPr>
            <w:r w:rsidRPr="00264D5D">
              <w:rPr>
                <w:b/>
                <w:bCs/>
                <w:color w:val="000000"/>
                <w:szCs w:val="22"/>
                <w:lang w:val="en-US"/>
              </w:rPr>
              <w:t>UZ</w:t>
            </w:r>
          </w:p>
        </w:tc>
        <w:tc>
          <w:tcPr>
            <w:tcW w:w="1190" w:type="dxa"/>
          </w:tcPr>
          <w:p w14:paraId="21C56C35" w14:textId="7438CC2F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2DD4FF9A" w14:textId="41FE25C7" w:rsidR="00FC2818" w:rsidRPr="001A0A9F" w:rsidRDefault="00FC2818" w:rsidP="00FC281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5F5E8252" w14:textId="4DFC2320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09.09.2024</w:t>
            </w:r>
          </w:p>
        </w:tc>
        <w:tc>
          <w:tcPr>
            <w:tcW w:w="1190" w:type="dxa"/>
          </w:tcPr>
          <w:p w14:paraId="47BA79A7" w14:textId="5CDC68AD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57D9CACB" w14:textId="0EA89DD3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Приказ Казначейства России от 14.05.2020 г. № 21н «О Порядке казначейского обслуживания»</w:t>
            </w:r>
          </w:p>
        </w:tc>
      </w:tr>
      <w:tr w:rsidR="00FC2818" w:rsidRPr="002707AF" w14:paraId="4884EB08" w14:textId="77777777" w:rsidTr="002707AF">
        <w:trPr>
          <w:trHeight w:val="310"/>
        </w:trPr>
        <w:tc>
          <w:tcPr>
            <w:tcW w:w="1558" w:type="dxa"/>
          </w:tcPr>
          <w:p w14:paraId="763E6B42" w14:textId="75BB6D7C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Распоряжение налогового органа (уточнение)</w:t>
            </w:r>
          </w:p>
        </w:tc>
        <w:tc>
          <w:tcPr>
            <w:tcW w:w="1189" w:type="dxa"/>
          </w:tcPr>
          <w:p w14:paraId="53A5B4A4" w14:textId="326412FA" w:rsidR="00FC2818" w:rsidRPr="00474895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BRA_DOC_D_005</w:t>
            </w:r>
          </w:p>
        </w:tc>
        <w:tc>
          <w:tcPr>
            <w:tcW w:w="573" w:type="dxa"/>
          </w:tcPr>
          <w:p w14:paraId="170FE68D" w14:textId="4438CE12" w:rsidR="00FC2818" w:rsidRPr="00474895" w:rsidRDefault="00FC2818" w:rsidP="00FC2818">
            <w:pPr>
              <w:pStyle w:val="GOSTTablenorm"/>
              <w:rPr>
                <w:b/>
                <w:bCs/>
                <w:szCs w:val="22"/>
              </w:rPr>
            </w:pPr>
            <w:r w:rsidRPr="00264D5D">
              <w:rPr>
                <w:b/>
                <w:szCs w:val="22"/>
                <w:lang w:val="en-US"/>
              </w:rPr>
              <w:t>UN</w:t>
            </w:r>
          </w:p>
        </w:tc>
        <w:tc>
          <w:tcPr>
            <w:tcW w:w="1190" w:type="dxa"/>
          </w:tcPr>
          <w:p w14:paraId="580C6312" w14:textId="52466CCB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6E419E0D" w14:textId="72C882EE" w:rsidR="00FC2818" w:rsidRPr="001A0A9F" w:rsidRDefault="00FC2818" w:rsidP="00FC281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190" w:type="dxa"/>
          </w:tcPr>
          <w:p w14:paraId="665943DE" w14:textId="1153E6D7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09.09.2024</w:t>
            </w:r>
          </w:p>
        </w:tc>
        <w:tc>
          <w:tcPr>
            <w:tcW w:w="1190" w:type="dxa"/>
          </w:tcPr>
          <w:p w14:paraId="098D9243" w14:textId="5ACB7BAE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1730DC6C" w14:textId="4B54972E" w:rsidR="00FC2818" w:rsidRPr="001A0A9F" w:rsidRDefault="00FC2818" w:rsidP="00FC2818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Приказ Казначейства России от 14.05.2020 г. № 21н «О Порядке казначейского обслуживания»</w:t>
            </w:r>
          </w:p>
        </w:tc>
      </w:tr>
      <w:tr w:rsidR="00FC2818" w:rsidRPr="002707AF" w14:paraId="76F33689" w14:textId="77777777" w:rsidTr="002707AF">
        <w:trPr>
          <w:trHeight w:val="310"/>
        </w:trPr>
        <w:tc>
          <w:tcPr>
            <w:tcW w:w="1558" w:type="dxa"/>
          </w:tcPr>
          <w:p w14:paraId="3B9933FE" w14:textId="186CBFAC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1189" w:type="dxa"/>
          </w:tcPr>
          <w:p w14:paraId="7F6C73A8" w14:textId="1F01F17E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Inq_ADB</w:t>
            </w:r>
          </w:p>
        </w:tc>
        <w:tc>
          <w:tcPr>
            <w:tcW w:w="573" w:type="dxa"/>
          </w:tcPr>
          <w:p w14:paraId="7E9DF2CE" w14:textId="289A379B" w:rsidR="00FC2818" w:rsidRPr="00264D5D" w:rsidRDefault="00FC2818" w:rsidP="00FC2818">
            <w:pPr>
              <w:pStyle w:val="GOSTTablenorm"/>
              <w:rPr>
                <w:b/>
                <w:szCs w:val="22"/>
                <w:lang w:val="en-US"/>
              </w:rPr>
            </w:pPr>
            <w:r w:rsidRPr="002707AF">
              <w:rPr>
                <w:b/>
                <w:szCs w:val="22"/>
              </w:rPr>
              <w:t>WR</w:t>
            </w:r>
          </w:p>
        </w:tc>
        <w:tc>
          <w:tcPr>
            <w:tcW w:w="1190" w:type="dxa"/>
          </w:tcPr>
          <w:p w14:paraId="0C78D5EE" w14:textId="3F53FE10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1.0</w:t>
            </w:r>
          </w:p>
        </w:tc>
        <w:tc>
          <w:tcPr>
            <w:tcW w:w="619" w:type="dxa"/>
          </w:tcPr>
          <w:p w14:paraId="12B3C023" w14:textId="144693F7" w:rsidR="00FC2818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8</w:t>
            </w:r>
          </w:p>
        </w:tc>
        <w:tc>
          <w:tcPr>
            <w:tcW w:w="1190" w:type="dxa"/>
          </w:tcPr>
          <w:p w14:paraId="14DECCCB" w14:textId="72A730A3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01.06.2024</w:t>
            </w:r>
          </w:p>
        </w:tc>
        <w:tc>
          <w:tcPr>
            <w:tcW w:w="1190" w:type="dxa"/>
          </w:tcPr>
          <w:p w14:paraId="42634590" w14:textId="1301C91D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-</w:t>
            </w:r>
          </w:p>
        </w:tc>
        <w:tc>
          <w:tcPr>
            <w:tcW w:w="2119" w:type="dxa"/>
          </w:tcPr>
          <w:p w14:paraId="75707987" w14:textId="468D2697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2707AF">
              <w:rPr>
                <w:szCs w:val="22"/>
              </w:rPr>
              <w:t>Приказ Минфина России от 15.11.2024 № 172н</w:t>
            </w:r>
            <w:r w:rsidRPr="00DE5D96">
              <w:rPr>
                <w:szCs w:val="22"/>
              </w:rPr>
              <w:t xml:space="preserve"> </w:t>
            </w:r>
            <w:r w:rsidRPr="002707AF">
              <w:rPr>
                <w:szCs w:val="22"/>
              </w:rPr>
              <w:t xml:space="preserve">«Об утверждении Порядка учета Федеральным казначейством поступлений в бюджетную систему </w:t>
            </w:r>
            <w:r w:rsidRPr="002707AF">
              <w:rPr>
                <w:szCs w:val="22"/>
              </w:rPr>
              <w:lastRenderedPageBreak/>
              <w:t>Российской Федерации и их распределения между бюджетами бюджетной системы Российской Федерации»</w:t>
            </w:r>
          </w:p>
        </w:tc>
      </w:tr>
      <w:tr w:rsidR="00FC2818" w:rsidRPr="002707AF" w14:paraId="4229CC14" w14:textId="77777777" w:rsidTr="002707AF">
        <w:trPr>
          <w:trHeight w:val="310"/>
        </w:trPr>
        <w:tc>
          <w:tcPr>
            <w:tcW w:w="1558" w:type="dxa"/>
          </w:tcPr>
          <w:p w14:paraId="455CA86F" w14:textId="5118B7D8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lastRenderedPageBreak/>
              <w:t>Квитанция</w:t>
            </w:r>
          </w:p>
        </w:tc>
        <w:tc>
          <w:tcPr>
            <w:tcW w:w="1189" w:type="dxa"/>
          </w:tcPr>
          <w:p w14:paraId="0EB67747" w14:textId="3C51B0FC" w:rsidR="00FC2818" w:rsidRPr="00264D5D" w:rsidRDefault="00FC2818" w:rsidP="00FC2818">
            <w:pPr>
              <w:pStyle w:val="GOSTTablenorm"/>
              <w:rPr>
                <w:szCs w:val="22"/>
                <w:lang w:val="en-US"/>
              </w:rPr>
            </w:pPr>
            <w:r w:rsidRPr="00ED7D93">
              <w:rPr>
                <w:szCs w:val="22"/>
              </w:rPr>
              <w:t>MSC_RcptPUR_EB</w:t>
            </w:r>
          </w:p>
        </w:tc>
        <w:tc>
          <w:tcPr>
            <w:tcW w:w="573" w:type="dxa"/>
          </w:tcPr>
          <w:p w14:paraId="090AA72D" w14:textId="24FF9362" w:rsidR="00FC2818" w:rsidRPr="00264D5D" w:rsidRDefault="00FC2818" w:rsidP="00FC2818">
            <w:pPr>
              <w:pStyle w:val="GOSTTablenorm"/>
              <w:rPr>
                <w:b/>
                <w:szCs w:val="22"/>
              </w:rPr>
            </w:pPr>
            <w:r w:rsidRPr="00ED7D93">
              <w:rPr>
                <w:b/>
                <w:szCs w:val="22"/>
              </w:rPr>
              <w:t>KW</w:t>
            </w:r>
          </w:p>
        </w:tc>
        <w:tc>
          <w:tcPr>
            <w:tcW w:w="1190" w:type="dxa"/>
          </w:tcPr>
          <w:p w14:paraId="78BC2EA7" w14:textId="7BC5D64A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6656BD8B" w14:textId="221D6AEA" w:rsidR="00FC2818" w:rsidRDefault="00FC2818" w:rsidP="00FC281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0" w:type="dxa"/>
          </w:tcPr>
          <w:p w14:paraId="28B26785" w14:textId="6FB8E9C9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B51D8E">
              <w:rPr>
                <w:szCs w:val="22"/>
              </w:rPr>
              <w:t>01.09.2017</w:t>
            </w:r>
          </w:p>
        </w:tc>
        <w:tc>
          <w:tcPr>
            <w:tcW w:w="1190" w:type="dxa"/>
          </w:tcPr>
          <w:p w14:paraId="5F3A33FA" w14:textId="23EDBB75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B51D8E">
              <w:rPr>
                <w:szCs w:val="22"/>
              </w:rPr>
              <w:t>31.08.2017</w:t>
            </w:r>
          </w:p>
        </w:tc>
        <w:tc>
          <w:tcPr>
            <w:tcW w:w="2119" w:type="dxa"/>
          </w:tcPr>
          <w:p w14:paraId="56E8F5C8" w14:textId="2034A2A9" w:rsidR="00FC2818" w:rsidRPr="00CA27C4" w:rsidRDefault="00FC2818" w:rsidP="00FC2818">
            <w:pPr>
              <w:pStyle w:val="GOSTTablenorm"/>
            </w:pPr>
            <w:r w:rsidRPr="00105851">
              <w:rPr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18.09.2023 № 17н)</w:t>
            </w:r>
          </w:p>
        </w:tc>
      </w:tr>
      <w:tr w:rsidR="00FC2818" w:rsidRPr="002707AF" w14:paraId="6A2FD492" w14:textId="77777777" w:rsidTr="002707AF">
        <w:trPr>
          <w:trHeight w:val="310"/>
        </w:trPr>
        <w:tc>
          <w:tcPr>
            <w:tcW w:w="1558" w:type="dxa"/>
          </w:tcPr>
          <w:p w14:paraId="084BCBA5" w14:textId="2CA437D1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Уведомление (протокол)</w:t>
            </w:r>
          </w:p>
        </w:tc>
        <w:tc>
          <w:tcPr>
            <w:tcW w:w="1189" w:type="dxa"/>
          </w:tcPr>
          <w:p w14:paraId="5ED02094" w14:textId="32FE1E13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MSC_Protocol</w:t>
            </w:r>
          </w:p>
        </w:tc>
        <w:tc>
          <w:tcPr>
            <w:tcW w:w="573" w:type="dxa"/>
          </w:tcPr>
          <w:p w14:paraId="717EAAF9" w14:textId="59D48DE0" w:rsidR="00FC2818" w:rsidRPr="00264D5D" w:rsidRDefault="00FC2818" w:rsidP="00FC2818">
            <w:pPr>
              <w:pStyle w:val="GOSTTablenorm"/>
              <w:rPr>
                <w:b/>
                <w:szCs w:val="22"/>
                <w:lang w:val="en-US"/>
              </w:rPr>
            </w:pPr>
            <w:r w:rsidRPr="00ED7D93">
              <w:rPr>
                <w:b/>
                <w:szCs w:val="22"/>
              </w:rPr>
              <w:t>PT</w:t>
            </w:r>
          </w:p>
        </w:tc>
        <w:tc>
          <w:tcPr>
            <w:tcW w:w="1190" w:type="dxa"/>
          </w:tcPr>
          <w:p w14:paraId="2372112A" w14:textId="4A53B572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2.0</w:t>
            </w:r>
          </w:p>
        </w:tc>
        <w:tc>
          <w:tcPr>
            <w:tcW w:w="619" w:type="dxa"/>
          </w:tcPr>
          <w:p w14:paraId="6A0931BA" w14:textId="17CEF3B2" w:rsidR="00FC2818" w:rsidRDefault="00FC2818" w:rsidP="00FC281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0" w:type="dxa"/>
          </w:tcPr>
          <w:p w14:paraId="7DC5929F" w14:textId="07BC9C1B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07.05.2018</w:t>
            </w:r>
          </w:p>
        </w:tc>
        <w:tc>
          <w:tcPr>
            <w:tcW w:w="1190" w:type="dxa"/>
          </w:tcPr>
          <w:p w14:paraId="1F96C6BD" w14:textId="69BD6B0F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06.05.2018</w:t>
            </w:r>
          </w:p>
        </w:tc>
        <w:tc>
          <w:tcPr>
            <w:tcW w:w="2119" w:type="dxa"/>
          </w:tcPr>
          <w:p w14:paraId="76530691" w14:textId="42CC5B8C" w:rsidR="00FC2818" w:rsidRPr="00264D5D" w:rsidRDefault="00FC2818" w:rsidP="00FC2818">
            <w:pPr>
              <w:pStyle w:val="GOSTTablenorm"/>
              <w:rPr>
                <w:szCs w:val="22"/>
              </w:rPr>
            </w:pPr>
            <w:r w:rsidRPr="00ED7D93">
              <w:rPr>
                <w:szCs w:val="22"/>
              </w:rPr>
              <w:t>Прика</w:t>
            </w:r>
            <w:r>
              <w:rPr>
                <w:szCs w:val="22"/>
              </w:rPr>
              <w:t>з Минфина России от 30.10.2020 №</w:t>
            </w:r>
            <w:r w:rsidRPr="00ED7D93">
              <w:rPr>
                <w:szCs w:val="22"/>
              </w:rPr>
              <w:t xml:space="preserve"> 258н (ред.</w:t>
            </w:r>
            <w:r>
              <w:rPr>
                <w:szCs w:val="22"/>
              </w:rPr>
              <w:t xml:space="preserve"> </w:t>
            </w:r>
            <w:r w:rsidRPr="00DE5D96">
              <w:rPr>
                <w:szCs w:val="22"/>
              </w:rPr>
              <w:t>25.11.2024</w:t>
            </w:r>
            <w:r w:rsidRPr="00ED7D93">
              <w:rPr>
                <w:szCs w:val="22"/>
              </w:rPr>
              <w:t xml:space="preserve">) «Об утверждении Порядка учета бюджетных и денежных обязательств </w:t>
            </w:r>
            <w:r w:rsidRPr="00ED7D93">
              <w:rPr>
                <w:szCs w:val="22"/>
              </w:rPr>
              <w:lastRenderedPageBreak/>
              <w:t>получателей средств федерального бюджета территориальными органами Федерального казначейства»</w:t>
            </w:r>
          </w:p>
        </w:tc>
      </w:tr>
    </w:tbl>
    <w:p w14:paraId="7ABE97F0" w14:textId="77777777" w:rsidR="002774BB" w:rsidRPr="00264D5D" w:rsidRDefault="002774BB" w:rsidP="002774BB">
      <w:pPr>
        <w:pStyle w:val="14"/>
        <w:jc w:val="both"/>
      </w:pPr>
      <w:bookmarkStart w:id="15" w:name="_Toc219309458"/>
      <w:bookmarkStart w:id="16" w:name="_Toc55828218"/>
      <w:bookmarkStart w:id="17" w:name="_Toc55914321"/>
      <w:bookmarkStart w:id="18" w:name="_Toc140834927"/>
      <w:bookmarkStart w:id="19" w:name="_Toc122436819"/>
      <w:bookmarkStart w:id="20" w:name="_Toc46318749"/>
      <w:bookmarkStart w:id="21" w:name="_Toc87609175"/>
      <w:bookmarkStart w:id="22" w:name="_Toc87609319"/>
      <w:bookmarkStart w:id="23" w:name="_Ref46776983"/>
      <w:bookmarkStart w:id="24" w:name="_Toc154677886"/>
      <w:bookmarkStart w:id="25" w:name="_Toc150758397"/>
      <w:bookmarkStart w:id="26" w:name="_Toc154485450"/>
      <w:bookmarkStart w:id="27" w:name="_Toc182196514"/>
      <w:bookmarkStart w:id="28" w:name="_Toc426550028"/>
      <w:bookmarkStart w:id="29" w:name="_Toc441831512"/>
      <w:bookmarkStart w:id="30" w:name="_Toc489885611"/>
      <w:bookmarkStart w:id="31" w:name="_Toc532896192"/>
      <w:bookmarkStart w:id="32" w:name="_Toc532969432"/>
      <w:bookmarkStart w:id="33" w:name="_Toc227840290"/>
      <w:r w:rsidRPr="00264D5D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</w:r>
      <w:bookmarkEnd w:id="15"/>
      <w:bookmarkEnd w:id="33"/>
    </w:p>
    <w:p w14:paraId="61B4514B" w14:textId="77777777" w:rsidR="000124FB" w:rsidRPr="00552837" w:rsidRDefault="000124FB" w:rsidP="000124FB">
      <w:pPr>
        <w:pStyle w:val="25"/>
        <w:keepNext w:val="0"/>
        <w:keepLines w:val="0"/>
        <w:suppressAutoHyphens w:val="0"/>
        <w:jc w:val="both"/>
        <w:rPr>
          <w:highlight w:val="green"/>
        </w:rPr>
      </w:pPr>
      <w:bookmarkStart w:id="34" w:name="_Ref2178663"/>
      <w:bookmarkStart w:id="35" w:name="_Ref2706025"/>
      <w:bookmarkStart w:id="36" w:name="_Toc217651782"/>
      <w:bookmarkStart w:id="37" w:name="_Toc222378220"/>
      <w:bookmarkStart w:id="38" w:name="_Toc227840291"/>
      <w:r w:rsidRPr="00552837">
        <w:rPr>
          <w:highlight w:val="green"/>
        </w:rPr>
        <w:t>Описание документа «Запрос на отзыв распоряжения (запрос на аннулирование)»</w:t>
      </w:r>
      <w:bookmarkEnd w:id="34"/>
      <w:bookmarkEnd w:id="35"/>
      <w:bookmarkEnd w:id="36"/>
      <w:bookmarkEnd w:id="37"/>
      <w:bookmarkEnd w:id="38"/>
    </w:p>
    <w:p w14:paraId="5D9F844F" w14:textId="77777777" w:rsidR="000124FB" w:rsidRPr="007B2F6F" w:rsidRDefault="000124FB" w:rsidP="000124FB">
      <w:pPr>
        <w:pStyle w:val="32"/>
        <w:keepNext w:val="0"/>
        <w:keepLines w:val="0"/>
        <w:suppressAutoHyphens w:val="0"/>
      </w:pPr>
      <w:bookmarkStart w:id="39" w:name="_Toc217651783"/>
      <w:bookmarkStart w:id="40" w:name="_Toc222378221"/>
      <w:bookmarkStart w:id="41" w:name="_Toc227840292"/>
      <w:r w:rsidRPr="007B2F6F">
        <w:t>Назначение и маршрут документа</w:t>
      </w:r>
      <w:bookmarkEnd w:id="39"/>
      <w:bookmarkEnd w:id="40"/>
      <w:bookmarkEnd w:id="41"/>
    </w:p>
    <w:p w14:paraId="4BA3B147" w14:textId="77777777" w:rsidR="000124FB" w:rsidRPr="007B2F6F" w:rsidRDefault="000124FB" w:rsidP="000124FB">
      <w:pPr>
        <w:pStyle w:val="ASFKNormal"/>
        <w:spacing w:before="60" w:after="120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Документ «Запрос на отзыв распоряжения (запрос на аннулирование)» предназначен для отзыва документов:</w:t>
      </w:r>
    </w:p>
    <w:p w14:paraId="61D4BDD1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«Заявка на кассовый расход» (ф. 0531801),</w:t>
      </w:r>
    </w:p>
    <w:p w14:paraId="3982F0A4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«Заявка на кассовый расход (сокращенная)» (ф. 0531851),</w:t>
      </w:r>
    </w:p>
    <w:p w14:paraId="6F5684C3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«Сводная заявка на кассовый расход» (ф. 0531860),</w:t>
      </w:r>
    </w:p>
    <w:p w14:paraId="65302E17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«Заявка на получение наличных денег (ф. 0531802), Заявка для обеспечения наличными денежными средствами в электронном виде»,</w:t>
      </w:r>
    </w:p>
    <w:p w14:paraId="04650EF0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«Заявка на получение денежных средств, перечисляемых на карту» (ф. 0531243),</w:t>
      </w:r>
    </w:p>
    <w:p w14:paraId="33FAB3DA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«Заявка на возврат» (ф. 0531803),</w:t>
      </w:r>
    </w:p>
    <w:p w14:paraId="33D2818C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«Расшифровка сумм неиспользованных средств (ф.0531251), Заявка о внесении наличных денежных средств»,</w:t>
      </w:r>
    </w:p>
    <w:p w14:paraId="2DC0990C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«Уведомление об уточнении вида и принадлежности платежа» (ф. 0531809),</w:t>
      </w:r>
    </w:p>
    <w:p w14:paraId="50BC3C3F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«Распоряжение о перечислении денежных средств на банковские карты «Мир» физических лиц»,</w:t>
      </w:r>
    </w:p>
    <w:p w14:paraId="60602363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Cs w:val="24"/>
        </w:rPr>
      </w:pPr>
      <w:r w:rsidRPr="007B2F6F">
        <w:rPr>
          <w:sz w:val="24"/>
          <w:szCs w:val="24"/>
        </w:rPr>
        <w:t>«Платежное поручение»,</w:t>
      </w:r>
    </w:p>
    <w:p w14:paraId="633A7962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Cs w:val="24"/>
        </w:rPr>
      </w:pPr>
      <w:r w:rsidRPr="007B2F6F">
        <w:rPr>
          <w:sz w:val="24"/>
          <w:szCs w:val="24"/>
        </w:rPr>
        <w:t>«Уведомление об уточнении операций клиента»,</w:t>
      </w:r>
    </w:p>
    <w:p w14:paraId="554F9E6F" w14:textId="77777777" w:rsidR="000124FB" w:rsidRPr="004832ED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Cs w:val="24"/>
        </w:rPr>
      </w:pPr>
      <w:r w:rsidRPr="007B2F6F">
        <w:rPr>
          <w:sz w:val="24"/>
          <w:szCs w:val="24"/>
        </w:rPr>
        <w:t>«Распоряжение о совершении казначейского платежа (возврат)»,</w:t>
      </w:r>
    </w:p>
    <w:p w14:paraId="6A7DEF80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Cs w:val="24"/>
        </w:rPr>
      </w:pPr>
      <w:r w:rsidRPr="007B2F6F">
        <w:rPr>
          <w:sz w:val="24"/>
          <w:szCs w:val="24"/>
        </w:rPr>
        <w:t xml:space="preserve"> «Распоряжение о совершении казначейского платежа (возврат) (многострочный)»,</w:t>
      </w:r>
    </w:p>
    <w:p w14:paraId="7C59DFE8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«Распоряжение о совершении казначейского платежа (уточнение)»,</w:t>
      </w:r>
    </w:p>
    <w:p w14:paraId="1EEFC264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«Распоряжение о совершении казначейского платежа (перечисление)»,</w:t>
      </w:r>
    </w:p>
    <w:p w14:paraId="6F013A96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 w:val="24"/>
          <w:szCs w:val="24"/>
        </w:rPr>
      </w:pPr>
      <w:r w:rsidRPr="007B2F6F">
        <w:rPr>
          <w:sz w:val="24"/>
          <w:szCs w:val="24"/>
        </w:rPr>
        <w:t>«Консолидированная заявка»,</w:t>
      </w:r>
    </w:p>
    <w:p w14:paraId="1D31788B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Cs w:val="24"/>
        </w:rPr>
      </w:pPr>
      <w:r w:rsidRPr="007B2F6F">
        <w:rPr>
          <w:sz w:val="24"/>
          <w:szCs w:val="24"/>
        </w:rPr>
        <w:t>«Распоряжение налогового органа (зачет)»,</w:t>
      </w:r>
    </w:p>
    <w:p w14:paraId="0DEA1D47" w14:textId="77777777" w:rsidR="000124FB" w:rsidRPr="007B2F6F" w:rsidRDefault="000124FB" w:rsidP="00FA4C0B">
      <w:pPr>
        <w:pStyle w:val="ASFKNormal"/>
        <w:numPr>
          <w:ilvl w:val="0"/>
          <w:numId w:val="153"/>
        </w:numPr>
        <w:spacing w:before="60"/>
        <w:ind w:left="851" w:right="57" w:hanging="227"/>
        <w:jc w:val="both"/>
        <w:rPr>
          <w:szCs w:val="24"/>
        </w:rPr>
      </w:pPr>
      <w:r w:rsidRPr="007B2F6F">
        <w:rPr>
          <w:sz w:val="24"/>
          <w:szCs w:val="24"/>
        </w:rPr>
        <w:t>«Распоряжение налогового органа (уточнение)».</w:t>
      </w:r>
    </w:p>
    <w:p w14:paraId="6971E9C8" w14:textId="143604D9" w:rsidR="000124FB" w:rsidRPr="007B2F6F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</w:pPr>
      <w:r w:rsidRPr="007B2F6F">
        <w:fldChar w:fldCharType="begin"/>
      </w:r>
      <w:r w:rsidRPr="007B2F6F">
        <w:instrText>SEQ Таблица \* ARABIC</w:instrText>
      </w:r>
      <w:r w:rsidRPr="007B2F6F">
        <w:fldChar w:fldCharType="separate"/>
      </w:r>
      <w:bookmarkStart w:id="42" w:name="_Toc776474"/>
      <w:bookmarkStart w:id="43" w:name="_Toc217651363"/>
      <w:r w:rsidR="00FB7520">
        <w:rPr>
          <w:noProof/>
        </w:rPr>
        <w:t>2</w:t>
      </w:r>
      <w:r w:rsidRPr="007B2F6F">
        <w:fldChar w:fldCharType="end"/>
      </w:r>
      <w:r w:rsidRPr="007B2F6F">
        <w:rPr>
          <w:rFonts w:eastAsia="Calibri"/>
          <w:szCs w:val="24"/>
        </w:rPr>
        <w:t xml:space="preserve"> – </w:t>
      </w:r>
      <w:r w:rsidRPr="007B2F6F">
        <w:t>Маршрут документа «Запрос на отзыв распоряжения (запрос на аннулирование)»</w:t>
      </w:r>
      <w:bookmarkEnd w:id="42"/>
      <w:bookmarkEnd w:id="4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46"/>
        <w:gridCol w:w="2551"/>
        <w:gridCol w:w="4531"/>
      </w:tblGrid>
      <w:tr w:rsidR="000124FB" w:rsidRPr="007B2F6F" w14:paraId="747301E4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2" w:type="pct"/>
          </w:tcPr>
          <w:p w14:paraId="52229850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Отправитель</w:t>
            </w:r>
          </w:p>
        </w:tc>
        <w:tc>
          <w:tcPr>
            <w:tcW w:w="1325" w:type="pct"/>
          </w:tcPr>
          <w:p w14:paraId="143A1C2B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Получатель</w:t>
            </w:r>
          </w:p>
        </w:tc>
        <w:tc>
          <w:tcPr>
            <w:tcW w:w="2353" w:type="pct"/>
          </w:tcPr>
          <w:p w14:paraId="14574EB4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Примечание</w:t>
            </w:r>
          </w:p>
        </w:tc>
      </w:tr>
      <w:tr w:rsidR="000124FB" w:rsidRPr="007B2F6F" w14:paraId="2B3F51E8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7B1C7200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ПБС (ПФХД)</w:t>
            </w:r>
          </w:p>
        </w:tc>
        <w:tc>
          <w:tcPr>
            <w:tcW w:w="1325" w:type="pct"/>
          </w:tcPr>
          <w:p w14:paraId="0D4E52A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3" w:type="pct"/>
          </w:tcPr>
          <w:p w14:paraId="10C68740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1CBC39BC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3735F8D7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ТОФК (ППО АСФК)</w:t>
            </w:r>
          </w:p>
        </w:tc>
        <w:tc>
          <w:tcPr>
            <w:tcW w:w="1325" w:type="pct"/>
          </w:tcPr>
          <w:p w14:paraId="2C98157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3" w:type="pct"/>
          </w:tcPr>
          <w:p w14:paraId="617D3DE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0A629675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7BFF95F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5" w:type="pct"/>
          </w:tcPr>
          <w:p w14:paraId="17293F8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3" w:type="pct"/>
          </w:tcPr>
          <w:p w14:paraId="247728B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3F97E73C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0332B80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5" w:type="pct"/>
          </w:tcPr>
          <w:p w14:paraId="4BCAE73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ПУДС ЭБ</w:t>
            </w:r>
          </w:p>
        </w:tc>
        <w:tc>
          <w:tcPr>
            <w:tcW w:w="2353" w:type="pct"/>
          </w:tcPr>
          <w:p w14:paraId="421520C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48489A47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418EBA52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5" w:type="pct"/>
          </w:tcPr>
          <w:p w14:paraId="1B8EA73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3" w:type="pct"/>
          </w:tcPr>
          <w:p w14:paraId="4AB2CBF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296A7750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245368D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5" w:type="pct"/>
          </w:tcPr>
          <w:p w14:paraId="2EE8D74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3" w:type="pct"/>
          </w:tcPr>
          <w:p w14:paraId="3598290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28ABBB91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74701160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ЕИС</w:t>
            </w:r>
          </w:p>
        </w:tc>
        <w:tc>
          <w:tcPr>
            <w:tcW w:w="1325" w:type="pct"/>
          </w:tcPr>
          <w:p w14:paraId="0A577D80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3" w:type="pct"/>
          </w:tcPr>
          <w:p w14:paraId="5976411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2A2076CD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5F47639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ЕИС</w:t>
            </w:r>
          </w:p>
        </w:tc>
        <w:tc>
          <w:tcPr>
            <w:tcW w:w="1325" w:type="pct"/>
          </w:tcPr>
          <w:p w14:paraId="50C4A7B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3" w:type="pct"/>
          </w:tcPr>
          <w:p w14:paraId="23630E1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3A4DF1FE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3A7A664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ЕИС</w:t>
            </w:r>
          </w:p>
        </w:tc>
        <w:tc>
          <w:tcPr>
            <w:tcW w:w="1325" w:type="pct"/>
          </w:tcPr>
          <w:p w14:paraId="04B2501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2353" w:type="pct"/>
          </w:tcPr>
          <w:p w14:paraId="47B65E5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1C6F9046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5B497490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АУ, БУ</w:t>
            </w:r>
          </w:p>
        </w:tc>
        <w:tc>
          <w:tcPr>
            <w:tcW w:w="1325" w:type="pct"/>
          </w:tcPr>
          <w:p w14:paraId="2C09A99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2353" w:type="pct"/>
          </w:tcPr>
          <w:p w14:paraId="09BC6B5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FB7520" w14:paraId="058A4D6B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7EFE9DD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Стороннее ППО</w:t>
            </w:r>
          </w:p>
        </w:tc>
        <w:tc>
          <w:tcPr>
            <w:tcW w:w="1325" w:type="pct"/>
          </w:tcPr>
          <w:p w14:paraId="08F9A40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3" w:type="pct"/>
            <w:vMerge w:val="restart"/>
          </w:tcPr>
          <w:p w14:paraId="6C16B4D3" w14:textId="77777777" w:rsidR="000124FB" w:rsidRPr="000124FB" w:rsidRDefault="000124FB" w:rsidP="00CE7DA3">
            <w:pPr>
              <w:pStyle w:val="GOSTTablenorm"/>
              <w:rPr>
                <w:sz w:val="22"/>
                <w:szCs w:val="22"/>
              </w:rPr>
            </w:pPr>
            <w:r w:rsidRPr="000124FB">
              <w:rPr>
                <w:sz w:val="22"/>
                <w:szCs w:val="22"/>
              </w:rPr>
              <w:t>При сервисном взаимодействии документ передается в конверте:</w:t>
            </w:r>
          </w:p>
          <w:p w14:paraId="3E23EE66" w14:textId="4469542D" w:rsidR="000124FB" w:rsidRPr="000124FB" w:rsidRDefault="000124FB" w:rsidP="00CE7DA3">
            <w:pPr>
              <w:pStyle w:val="GOSTTableListMark1"/>
              <w:jc w:val="both"/>
              <w:rPr>
                <w:sz w:val="22"/>
                <w:szCs w:val="22"/>
                <w:lang w:val="en-US"/>
              </w:rPr>
            </w:pPr>
            <w:r w:rsidRPr="000124FB">
              <w:rPr>
                <w:sz w:val="22"/>
                <w:szCs w:val="22"/>
              </w:rPr>
              <w:t>ЕСМВ</w:t>
            </w:r>
            <w:r>
              <w:rPr>
                <w:sz w:val="22"/>
                <w:szCs w:val="22"/>
                <w:lang w:val="en-US"/>
              </w:rPr>
              <w:t xml:space="preserve"> –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в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теге</w:t>
            </w:r>
            <w:r w:rsidRPr="000124FB">
              <w:rPr>
                <w:sz w:val="22"/>
                <w:szCs w:val="22"/>
                <w:lang w:val="en-US"/>
              </w:rPr>
              <w:t xml:space="preserve"> &lt;document&gt; </w:t>
            </w:r>
            <w:r w:rsidRPr="000124FB">
              <w:rPr>
                <w:sz w:val="22"/>
                <w:szCs w:val="22"/>
              </w:rPr>
              <w:t>Запроса</w:t>
            </w:r>
            <w:r w:rsidRPr="000124FB">
              <w:rPr>
                <w:sz w:val="22"/>
                <w:szCs w:val="22"/>
                <w:lang w:val="en-US"/>
              </w:rPr>
              <w:t xml:space="preserve"> (transferDocumentRequest);</w:t>
            </w:r>
          </w:p>
          <w:p w14:paraId="037DA0B1" w14:textId="756D0844" w:rsidR="000124FB" w:rsidRPr="000124FB" w:rsidRDefault="000124FB" w:rsidP="00CE7DA3">
            <w:pPr>
              <w:pStyle w:val="GOSTTableListMark1"/>
              <w:jc w:val="both"/>
              <w:rPr>
                <w:sz w:val="22"/>
                <w:szCs w:val="22"/>
                <w:lang w:val="en-US"/>
              </w:rPr>
            </w:pPr>
            <w:r w:rsidRPr="000124FB">
              <w:rPr>
                <w:sz w:val="22"/>
                <w:szCs w:val="22"/>
              </w:rPr>
              <w:t>СМЭВ</w:t>
            </w:r>
            <w:r>
              <w:rPr>
                <w:sz w:val="22"/>
                <w:szCs w:val="22"/>
                <w:lang w:val="en-US"/>
              </w:rPr>
              <w:t xml:space="preserve"> –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в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блоке</w:t>
            </w:r>
            <w:r w:rsidRPr="000124FB">
              <w:rPr>
                <w:sz w:val="22"/>
                <w:szCs w:val="22"/>
                <w:lang w:val="en-US"/>
              </w:rPr>
              <w:t xml:space="preserve"> «AttachmentContentList» </w:t>
            </w:r>
            <w:r w:rsidRPr="000124FB">
              <w:rPr>
                <w:sz w:val="22"/>
                <w:szCs w:val="22"/>
              </w:rPr>
              <w:t>Запроса</w:t>
            </w:r>
            <w:r w:rsidRPr="000124FB">
              <w:rPr>
                <w:sz w:val="22"/>
                <w:szCs w:val="22"/>
                <w:lang w:val="en-US"/>
              </w:rPr>
              <w:t xml:space="preserve"> (SendRequestRequest) </w:t>
            </w:r>
            <w:r w:rsidRPr="000124FB">
              <w:rPr>
                <w:sz w:val="22"/>
                <w:szCs w:val="22"/>
              </w:rPr>
              <w:t>в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составе</w:t>
            </w:r>
            <w:r w:rsidRPr="000124FB">
              <w:rPr>
                <w:sz w:val="22"/>
                <w:szCs w:val="22"/>
                <w:lang w:val="en-US"/>
              </w:rPr>
              <w:t xml:space="preserve"> zip-</w:t>
            </w:r>
            <w:r w:rsidRPr="000124FB">
              <w:rPr>
                <w:sz w:val="22"/>
                <w:szCs w:val="22"/>
              </w:rPr>
              <w:t>архива</w:t>
            </w:r>
            <w:r w:rsidRPr="000124FB">
              <w:rPr>
                <w:sz w:val="22"/>
                <w:szCs w:val="22"/>
                <w:lang w:val="en-US"/>
              </w:rPr>
              <w:t xml:space="preserve">, </w:t>
            </w:r>
            <w:r w:rsidRPr="000124FB">
              <w:rPr>
                <w:sz w:val="22"/>
                <w:szCs w:val="22"/>
              </w:rPr>
              <w:t>в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котором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содержится</w:t>
            </w:r>
            <w:r w:rsidRPr="000124FB">
              <w:rPr>
                <w:sz w:val="22"/>
                <w:szCs w:val="22"/>
                <w:lang w:val="en-US"/>
              </w:rPr>
              <w:t xml:space="preserve"> xml-</w:t>
            </w:r>
            <w:r w:rsidRPr="000124FB">
              <w:rPr>
                <w:sz w:val="22"/>
                <w:szCs w:val="22"/>
              </w:rPr>
              <w:t>файл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документа</w:t>
            </w:r>
          </w:p>
        </w:tc>
      </w:tr>
      <w:tr w:rsidR="000124FB" w:rsidRPr="007B2F6F" w14:paraId="4F1BDB47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25C8AE4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</w:rPr>
              <w:t>АДБ</w:t>
            </w:r>
            <w:r w:rsidRPr="007B2F6F">
              <w:rPr>
                <w:sz w:val="22"/>
                <w:szCs w:val="22"/>
                <w:lang w:val="en-US"/>
              </w:rPr>
              <w:t>,</w:t>
            </w:r>
            <w:r w:rsidRPr="007B2F6F">
              <w:rPr>
                <w:sz w:val="22"/>
                <w:szCs w:val="22"/>
                <w:lang w:val="en-US" w:eastAsia="en-US"/>
              </w:rPr>
              <w:t xml:space="preserve"> </w:t>
            </w:r>
            <w:r w:rsidRPr="007B2F6F">
              <w:rPr>
                <w:sz w:val="22"/>
                <w:szCs w:val="22"/>
                <w:lang w:eastAsia="en-US"/>
              </w:rPr>
              <w:t>АИФДБ</w:t>
            </w:r>
            <w:r w:rsidRPr="007B2F6F">
              <w:rPr>
                <w:sz w:val="22"/>
                <w:szCs w:val="22"/>
                <w:lang w:val="en-US" w:eastAsia="en-US"/>
              </w:rPr>
              <w:t xml:space="preserve"> (</w:t>
            </w:r>
            <w:r w:rsidRPr="007B2F6F">
              <w:rPr>
                <w:sz w:val="22"/>
                <w:szCs w:val="22"/>
              </w:rPr>
              <w:t>ФНС</w:t>
            </w:r>
            <w:r w:rsidRPr="007B2F6F">
              <w:rPr>
                <w:sz w:val="22"/>
                <w:szCs w:val="22"/>
                <w:lang w:val="en-US"/>
              </w:rPr>
              <w:t xml:space="preserve">, </w:t>
            </w:r>
            <w:r w:rsidRPr="007B2F6F">
              <w:rPr>
                <w:sz w:val="22"/>
                <w:szCs w:val="22"/>
              </w:rPr>
              <w:t>ФТС</w:t>
            </w:r>
            <w:r w:rsidRPr="007B2F6F">
              <w:rPr>
                <w:sz w:val="22"/>
                <w:szCs w:val="22"/>
                <w:lang w:val="en-US"/>
              </w:rPr>
              <w:t>) (</w:t>
            </w:r>
            <w:r w:rsidRPr="007B2F6F">
              <w:rPr>
                <w:sz w:val="22"/>
                <w:szCs w:val="22"/>
              </w:rPr>
              <w:t>МВУ</w:t>
            </w:r>
            <w:r w:rsidRPr="007B2F6F">
              <w:rPr>
                <w:sz w:val="22"/>
                <w:szCs w:val="22"/>
                <w:lang w:val="en-US"/>
              </w:rPr>
              <w:t xml:space="preserve"> </w:t>
            </w:r>
            <w:r w:rsidRPr="007B2F6F">
              <w:rPr>
                <w:sz w:val="22"/>
                <w:szCs w:val="22"/>
              </w:rPr>
              <w:t>ПУиО</w:t>
            </w:r>
            <w:r w:rsidRPr="007B2F6F">
              <w:rPr>
                <w:sz w:val="22"/>
                <w:szCs w:val="22"/>
                <w:lang w:val="en-US"/>
              </w:rPr>
              <w:t xml:space="preserve"> (</w:t>
            </w:r>
            <w:r w:rsidRPr="007B2F6F">
              <w:rPr>
                <w:sz w:val="22"/>
                <w:szCs w:val="22"/>
              </w:rPr>
              <w:t>ПФХД</w:t>
            </w:r>
            <w:r w:rsidRPr="007B2F6F">
              <w:rPr>
                <w:sz w:val="22"/>
                <w:szCs w:val="22"/>
                <w:lang w:val="en-US"/>
              </w:rPr>
              <w:t>))</w:t>
            </w:r>
          </w:p>
        </w:tc>
        <w:tc>
          <w:tcPr>
            <w:tcW w:w="1325" w:type="pct"/>
          </w:tcPr>
          <w:p w14:paraId="1ED3B52A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3" w:type="pct"/>
            <w:vMerge/>
          </w:tcPr>
          <w:p w14:paraId="3AD9C308" w14:textId="77777777" w:rsidR="000124FB" w:rsidRPr="000124FB" w:rsidRDefault="000124FB" w:rsidP="00CE7DA3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FB7520" w14:paraId="6B1C9F67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7AB816A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5" w:type="pct"/>
          </w:tcPr>
          <w:p w14:paraId="034AA33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3" w:type="pct"/>
          </w:tcPr>
          <w:p w14:paraId="61637F6B" w14:textId="77777777" w:rsidR="000124FB" w:rsidRPr="000124FB" w:rsidRDefault="000124FB" w:rsidP="00CE7DA3">
            <w:pPr>
              <w:pStyle w:val="GOSTTablenorm"/>
              <w:rPr>
                <w:sz w:val="22"/>
                <w:szCs w:val="22"/>
              </w:rPr>
            </w:pPr>
            <w:r w:rsidRPr="000124FB">
              <w:rPr>
                <w:sz w:val="22"/>
                <w:szCs w:val="22"/>
              </w:rPr>
              <w:t>При сервисном взаимодействии документ передается в конверте:</w:t>
            </w:r>
          </w:p>
          <w:p w14:paraId="411C05F0" w14:textId="6B54AD85" w:rsidR="000124FB" w:rsidRPr="000124FB" w:rsidRDefault="000124FB" w:rsidP="00CE7DA3">
            <w:pPr>
              <w:pStyle w:val="GOSTTableListMark1"/>
              <w:jc w:val="both"/>
              <w:rPr>
                <w:sz w:val="22"/>
                <w:szCs w:val="22"/>
                <w:lang w:val="en-US"/>
              </w:rPr>
            </w:pPr>
            <w:r w:rsidRPr="000124FB">
              <w:rPr>
                <w:sz w:val="22"/>
                <w:szCs w:val="22"/>
              </w:rPr>
              <w:t>ЕСМВ</w:t>
            </w:r>
            <w:r>
              <w:rPr>
                <w:sz w:val="22"/>
                <w:szCs w:val="22"/>
                <w:lang w:val="en-US"/>
              </w:rPr>
              <w:t xml:space="preserve"> –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в</w:t>
            </w:r>
            <w:r w:rsidRPr="000124FB">
              <w:rPr>
                <w:sz w:val="22"/>
                <w:szCs w:val="22"/>
                <w:lang w:val="en-US"/>
              </w:rPr>
              <w:t xml:space="preserve"> </w:t>
            </w:r>
            <w:r w:rsidRPr="000124FB">
              <w:rPr>
                <w:sz w:val="22"/>
                <w:szCs w:val="22"/>
              </w:rPr>
              <w:t>теге</w:t>
            </w:r>
            <w:r w:rsidRPr="000124FB">
              <w:rPr>
                <w:sz w:val="22"/>
                <w:szCs w:val="22"/>
                <w:lang w:val="en-US"/>
              </w:rPr>
              <w:t xml:space="preserve"> &lt;document&gt; </w:t>
            </w:r>
            <w:r w:rsidRPr="000124FB">
              <w:rPr>
                <w:sz w:val="22"/>
                <w:szCs w:val="22"/>
              </w:rPr>
              <w:t>Запроса</w:t>
            </w:r>
            <w:r w:rsidRPr="000124FB">
              <w:rPr>
                <w:sz w:val="22"/>
                <w:szCs w:val="22"/>
                <w:lang w:val="en-US"/>
              </w:rPr>
              <w:t xml:space="preserve"> (transferDocumentRequest)</w:t>
            </w:r>
          </w:p>
        </w:tc>
      </w:tr>
      <w:tr w:rsidR="000124FB" w:rsidRPr="007B2F6F" w14:paraId="0A8E5F64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2" w:type="pct"/>
          </w:tcPr>
          <w:p w14:paraId="441C1CB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ПБС</w:t>
            </w:r>
          </w:p>
        </w:tc>
        <w:tc>
          <w:tcPr>
            <w:tcW w:w="1325" w:type="pct"/>
          </w:tcPr>
          <w:p w14:paraId="05877547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3" w:type="pct"/>
          </w:tcPr>
          <w:p w14:paraId="38AAC683" w14:textId="77777777" w:rsidR="000124FB" w:rsidRPr="007B2F6F" w:rsidRDefault="000124FB" w:rsidP="00CE7DA3">
            <w:pPr>
              <w:pStyle w:val="GOSTTablenorm"/>
              <w:rPr>
                <w:sz w:val="22"/>
                <w:szCs w:val="22"/>
              </w:rPr>
            </w:pPr>
          </w:p>
        </w:tc>
      </w:tr>
      <w:tr w:rsidR="000124FB" w:rsidRPr="007B2F6F" w14:paraId="4792E80F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2" w:type="pct"/>
          </w:tcPr>
          <w:p w14:paraId="12EE43F7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Уполномоченный ТОФК (МУО СГ)</w:t>
            </w:r>
          </w:p>
        </w:tc>
        <w:tc>
          <w:tcPr>
            <w:tcW w:w="1325" w:type="pct"/>
          </w:tcPr>
          <w:p w14:paraId="59B21CE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3" w:type="pct"/>
          </w:tcPr>
          <w:p w14:paraId="210B3F95" w14:textId="77777777" w:rsidR="000124FB" w:rsidRPr="007B2F6F" w:rsidRDefault="000124FB" w:rsidP="00CE7DA3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На первом этапе уполномоченным ТОФК по исполнению бюджета Союзного государства является МОУ ФК</w:t>
            </w:r>
          </w:p>
        </w:tc>
      </w:tr>
    </w:tbl>
    <w:p w14:paraId="69DD5260" w14:textId="77777777" w:rsidR="000124FB" w:rsidRPr="00BD57FD" w:rsidRDefault="000124FB" w:rsidP="000124FB">
      <w:pPr>
        <w:pStyle w:val="32"/>
        <w:keepNext w:val="0"/>
        <w:keepLines w:val="0"/>
        <w:suppressAutoHyphens w:val="0"/>
        <w:rPr>
          <w:highlight w:val="green"/>
        </w:rPr>
      </w:pPr>
      <w:bookmarkStart w:id="44" w:name="_Ref524683561"/>
      <w:bookmarkStart w:id="45" w:name="_Toc776923"/>
      <w:bookmarkStart w:id="46" w:name="_Toc1469459"/>
      <w:bookmarkStart w:id="47" w:name="_Toc217651784"/>
      <w:bookmarkStart w:id="48" w:name="_Toc222378222"/>
      <w:bookmarkStart w:id="49" w:name="_Toc227840293"/>
      <w:r w:rsidRPr="00BD57FD">
        <w:rPr>
          <w:highlight w:val="green"/>
        </w:rPr>
        <w:t>Описание комплексного типа «tMSC_CANCDOC_REQ»</w:t>
      </w:r>
      <w:bookmarkEnd w:id="44"/>
      <w:bookmarkEnd w:id="45"/>
      <w:bookmarkEnd w:id="46"/>
      <w:bookmarkEnd w:id="47"/>
      <w:bookmarkEnd w:id="48"/>
      <w:bookmarkEnd w:id="49"/>
    </w:p>
    <w:p w14:paraId="6AAE1F4A" w14:textId="1EA93270" w:rsidR="000124FB" w:rsidRPr="00BD57FD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highlight w:val="green"/>
        </w:rPr>
      </w:pPr>
      <w:r w:rsidRPr="00BD57FD">
        <w:rPr>
          <w:highlight w:val="green"/>
        </w:rPr>
        <w:fldChar w:fldCharType="begin"/>
      </w:r>
      <w:r w:rsidRPr="00BD57FD">
        <w:rPr>
          <w:highlight w:val="green"/>
        </w:rPr>
        <w:instrText xml:space="preserve"> SEQ Таблица \* ARABIC </w:instrText>
      </w:r>
      <w:r w:rsidRPr="00BD57FD">
        <w:rPr>
          <w:highlight w:val="green"/>
        </w:rPr>
        <w:fldChar w:fldCharType="separate"/>
      </w:r>
      <w:bookmarkStart w:id="50" w:name="_Ref524683563"/>
      <w:bookmarkStart w:id="51" w:name="_Toc776475"/>
      <w:bookmarkStart w:id="52" w:name="_Toc217651364"/>
      <w:r w:rsidR="00FB7520">
        <w:rPr>
          <w:noProof/>
          <w:highlight w:val="green"/>
        </w:rPr>
        <w:t>3</w:t>
      </w:r>
      <w:bookmarkEnd w:id="50"/>
      <w:r w:rsidRPr="00BD57FD">
        <w:rPr>
          <w:noProof/>
          <w:highlight w:val="green"/>
        </w:rPr>
        <w:fldChar w:fldCharType="end"/>
      </w:r>
      <w:r w:rsidRPr="00BD57FD">
        <w:rPr>
          <w:rFonts w:eastAsia="Calibri"/>
          <w:szCs w:val="24"/>
          <w:highlight w:val="green"/>
        </w:rPr>
        <w:t xml:space="preserve"> – </w:t>
      </w:r>
      <w:r w:rsidRPr="00BD57FD">
        <w:rPr>
          <w:highlight w:val="green"/>
        </w:rPr>
        <w:t>Описание комплексного типа «</w:t>
      </w:r>
      <w:r w:rsidRPr="00BD57FD">
        <w:rPr>
          <w:szCs w:val="24"/>
          <w:highlight w:val="green"/>
        </w:rPr>
        <w:t>tMSC_CANCDOC_REQ</w:t>
      </w:r>
      <w:r w:rsidRPr="00BD57FD">
        <w:rPr>
          <w:highlight w:val="green"/>
        </w:rPr>
        <w:t>»</w:t>
      </w:r>
      <w:bookmarkEnd w:id="51"/>
      <w:bookmarkEnd w:id="52"/>
    </w:p>
    <w:tbl>
      <w:tblPr>
        <w:tblStyle w:val="GOSTTable"/>
        <w:tblW w:w="5003" w:type="pct"/>
        <w:tblLayout w:type="fixed"/>
        <w:tblLook w:val="04A0" w:firstRow="1" w:lastRow="0" w:firstColumn="1" w:lastColumn="0" w:noHBand="0" w:noVBand="1"/>
      </w:tblPr>
      <w:tblGrid>
        <w:gridCol w:w="1701"/>
        <w:gridCol w:w="1702"/>
        <w:gridCol w:w="568"/>
        <w:gridCol w:w="1134"/>
        <w:gridCol w:w="568"/>
        <w:gridCol w:w="3965"/>
        <w:gridCol w:w="6"/>
      </w:tblGrid>
      <w:tr w:rsidR="000124FB" w:rsidRPr="007B2F6F" w14:paraId="24DEC233" w14:textId="77777777" w:rsidTr="00D72F2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  <w:trHeight w:val="283"/>
        </w:trPr>
        <w:tc>
          <w:tcPr>
            <w:tcW w:w="1700" w:type="dxa"/>
          </w:tcPr>
          <w:p w14:paraId="34F341BC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1700" w:type="dxa"/>
          </w:tcPr>
          <w:p w14:paraId="732D99B1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76E17AF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158F5C22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7CE49BC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3961" w:type="dxa"/>
          </w:tcPr>
          <w:p w14:paraId="7FEF92C6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Дополнительная информация</w:t>
            </w:r>
          </w:p>
        </w:tc>
      </w:tr>
      <w:tr w:rsidR="000124FB" w:rsidRPr="007B2F6F" w14:paraId="52455CD1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10CCD33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1700" w:type="dxa"/>
          </w:tcPr>
          <w:p w14:paraId="1CCF3FF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versionID</w:t>
            </w:r>
          </w:p>
        </w:tc>
        <w:tc>
          <w:tcPr>
            <w:tcW w:w="567" w:type="dxa"/>
          </w:tcPr>
          <w:p w14:paraId="55D5CAE9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133" w:type="dxa"/>
          </w:tcPr>
          <w:p w14:paraId="05D620D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14:paraId="02B79E6C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9454A6F" w14:textId="4DDD95CB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eastAsia="en-US"/>
              </w:rPr>
              <w:t xml:space="preserve">Указывается значение версии, соответствующее таблице </w:t>
            </w:r>
            <w:r w:rsidRPr="007B2F6F">
              <w:rPr>
                <w:szCs w:val="22"/>
              </w:rPr>
              <w:fldChar w:fldCharType="begin"/>
            </w:r>
            <w:r w:rsidRPr="007B2F6F">
              <w:rPr>
                <w:szCs w:val="22"/>
                <w:lang w:eastAsia="en-US"/>
              </w:rPr>
              <w:instrText xml:space="preserve"> REF _Ref506546555 \h </w:instrText>
            </w:r>
            <w:r>
              <w:rPr>
                <w:szCs w:val="22"/>
              </w:rPr>
              <w:instrText xml:space="preserve"> \* MERGEFORMAT </w:instrText>
            </w:r>
            <w:r w:rsidRPr="007B2F6F">
              <w:rPr>
                <w:szCs w:val="22"/>
              </w:rPr>
            </w:r>
            <w:r w:rsidRPr="007B2F6F">
              <w:rPr>
                <w:szCs w:val="22"/>
              </w:rPr>
              <w:fldChar w:fldCharType="separate"/>
            </w:r>
            <w:r w:rsidR="00FB7520">
              <w:rPr>
                <w:noProof/>
              </w:rPr>
              <w:t>1</w:t>
            </w:r>
            <w:r w:rsidRPr="007B2F6F">
              <w:rPr>
                <w:szCs w:val="22"/>
              </w:rPr>
              <w:fldChar w:fldCharType="end"/>
            </w:r>
          </w:p>
        </w:tc>
      </w:tr>
      <w:tr w:rsidR="000124FB" w:rsidRPr="007B2F6F" w14:paraId="59A05B1C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4A069C4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Номер запроса</w:t>
            </w:r>
          </w:p>
        </w:tc>
        <w:tc>
          <w:tcPr>
            <w:tcW w:w="1700" w:type="dxa"/>
          </w:tcPr>
          <w:p w14:paraId="7AA5841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TtlPrt_DocNumber</w:t>
            </w:r>
          </w:p>
        </w:tc>
        <w:tc>
          <w:tcPr>
            <w:tcW w:w="567" w:type="dxa"/>
          </w:tcPr>
          <w:p w14:paraId="3ACA3B34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7B4E1EAA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Т(1-15)</w:t>
            </w:r>
          </w:p>
        </w:tc>
        <w:tc>
          <w:tcPr>
            <w:tcW w:w="567" w:type="dxa"/>
          </w:tcPr>
          <w:p w14:paraId="7EFB6BB8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E607DB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Внутренний номер, присвоенный документу клиентом. </w:t>
            </w:r>
          </w:p>
          <w:p w14:paraId="26C473E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Нумерация должна быть уникальна в пределах даты, за которую оформлен документ</w:t>
            </w:r>
          </w:p>
        </w:tc>
      </w:tr>
      <w:tr w:rsidR="000124FB" w:rsidRPr="007B2F6F" w14:paraId="04BEA480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77D41F5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Дата запроса</w:t>
            </w:r>
          </w:p>
        </w:tc>
        <w:tc>
          <w:tcPr>
            <w:tcW w:w="1700" w:type="dxa"/>
          </w:tcPr>
          <w:p w14:paraId="1FC3CC4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TtlPrt_DateEnt</w:t>
            </w:r>
          </w:p>
        </w:tc>
        <w:tc>
          <w:tcPr>
            <w:tcW w:w="567" w:type="dxa"/>
          </w:tcPr>
          <w:p w14:paraId="357FF6E4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92F466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5AD5C8C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6C4535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Дата, на которую сформирован Запрос</w:t>
            </w:r>
          </w:p>
        </w:tc>
      </w:tr>
      <w:tr w:rsidR="000124FB" w:rsidRPr="007B2F6F" w14:paraId="07515997" w14:textId="77777777" w:rsidTr="00D72F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34" w:type="dxa"/>
            <w:gridSpan w:val="7"/>
          </w:tcPr>
          <w:p w14:paraId="20B97F32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b/>
                <w:sz w:val="22"/>
                <w:szCs w:val="22"/>
              </w:rPr>
              <w:t>Реквизиты клиента</w:t>
            </w:r>
          </w:p>
        </w:tc>
      </w:tr>
      <w:tr w:rsidR="000124FB" w:rsidRPr="007B2F6F" w14:paraId="6BCCC034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56E6A0B7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Информация о клиенте</w:t>
            </w:r>
          </w:p>
        </w:tc>
        <w:tc>
          <w:tcPr>
            <w:tcW w:w="1700" w:type="dxa"/>
          </w:tcPr>
          <w:p w14:paraId="68B0626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TtlPrt_UBP</w:t>
            </w:r>
          </w:p>
        </w:tc>
        <w:tc>
          <w:tcPr>
            <w:tcW w:w="567" w:type="dxa"/>
          </w:tcPr>
          <w:p w14:paraId="51BCB02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4EBFEAF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tMSC_PBS_UBP</w:t>
            </w:r>
          </w:p>
        </w:tc>
        <w:tc>
          <w:tcPr>
            <w:tcW w:w="567" w:type="dxa"/>
          </w:tcPr>
          <w:p w14:paraId="33A500A9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5C17167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Не заполняется для типа аннулируемого документа (заявки) со значением «КНЗ», «КЗФ».</w:t>
            </w:r>
          </w:p>
          <w:p w14:paraId="7CC54FC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остальных документов обязательно к заполнению.</w:t>
            </w:r>
          </w:p>
          <w:p w14:paraId="38929E39" w14:textId="00D545AD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_Ref524683606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4</w:t>
            </w:r>
            <w:r w:rsidRPr="007B2F6F">
              <w:rPr>
                <w:b/>
                <w:szCs w:val="22"/>
              </w:rPr>
              <w:fldChar w:fldCharType="end"/>
            </w:r>
          </w:p>
        </w:tc>
      </w:tr>
      <w:tr w:rsidR="000124FB" w:rsidRPr="007B2F6F" w14:paraId="5DE8216D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8F6806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700" w:type="dxa"/>
          </w:tcPr>
          <w:p w14:paraId="13A7DBE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TtlPrt_NumbLS</w:t>
            </w:r>
          </w:p>
        </w:tc>
        <w:tc>
          <w:tcPr>
            <w:tcW w:w="567" w:type="dxa"/>
          </w:tcPr>
          <w:p w14:paraId="29AB545B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CCFE61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Т(11)</w:t>
            </w:r>
          </w:p>
        </w:tc>
        <w:tc>
          <w:tcPr>
            <w:tcW w:w="567" w:type="dxa"/>
          </w:tcPr>
          <w:p w14:paraId="3EBA3787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8F0FA9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номер лицевого счета клиента.</w:t>
            </w:r>
          </w:p>
          <w:p w14:paraId="1FCAC78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Не заполняется для типа аннулируемого документа (заявки) со значением «КНЗ», «КЗФ».</w:t>
            </w:r>
          </w:p>
          <w:p w14:paraId="4154665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остальных документов обязательно к заполнению</w:t>
            </w:r>
          </w:p>
        </w:tc>
      </w:tr>
      <w:tr w:rsidR="000124FB" w:rsidRPr="007B2F6F" w14:paraId="44EF5E15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D57476A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Наименование ГРБС/ГАДБ/ГАИФДБ</w:t>
            </w:r>
          </w:p>
        </w:tc>
        <w:tc>
          <w:tcPr>
            <w:tcW w:w="1700" w:type="dxa"/>
          </w:tcPr>
          <w:p w14:paraId="085B67C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TtlPrt_GRBSName</w:t>
            </w:r>
          </w:p>
        </w:tc>
        <w:tc>
          <w:tcPr>
            <w:tcW w:w="567" w:type="dxa"/>
          </w:tcPr>
          <w:p w14:paraId="35AA0973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73962C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4F8F82F9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4FA06F0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полное наименование ГРБС/ГАДБ/ГАИФДБ, в ведении которого находится клиент, формирующий Запрос.</w:t>
            </w:r>
          </w:p>
          <w:p w14:paraId="58CF96C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АУ, БУ указывается полное наименование органа, осуществляющего функции и полномочия учредителя в отношении клиента.</w:t>
            </w:r>
          </w:p>
          <w:p w14:paraId="2ED88EE9" w14:textId="1161D818" w:rsidR="000124FB" w:rsidRPr="007B2F6F" w:rsidRDefault="000124FB" w:rsidP="00125BA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Поле не заполняется АДБ,</w:t>
            </w:r>
            <w:r w:rsidR="00B45058">
              <w:rPr>
                <w:sz w:val="22"/>
                <w:szCs w:val="22"/>
              </w:rPr>
              <w:t xml:space="preserve"> </w:t>
            </w:r>
            <w:r w:rsidR="00B45058" w:rsidRPr="00B45058">
              <w:rPr>
                <w:sz w:val="22"/>
                <w:szCs w:val="22"/>
                <w:highlight w:val="green"/>
                <w:lang w:eastAsia="en-US"/>
              </w:rPr>
              <w:t>АИФДБ (</w:t>
            </w:r>
            <w:r w:rsidR="00B45058" w:rsidRPr="00B45058">
              <w:rPr>
                <w:sz w:val="22"/>
                <w:szCs w:val="22"/>
                <w:highlight w:val="green"/>
              </w:rPr>
              <w:t>ФНС, ФТС)</w:t>
            </w:r>
            <w:r w:rsidRPr="007B2F6F">
              <w:rPr>
                <w:sz w:val="22"/>
                <w:szCs w:val="22"/>
              </w:rPr>
              <w:t xml:space="preserve"> в остальных случаях обязательно для заполнения</w:t>
            </w:r>
          </w:p>
        </w:tc>
      </w:tr>
      <w:tr w:rsidR="000124FB" w:rsidRPr="007B2F6F" w14:paraId="477262B4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DF9128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Глава по ГРБС/ ГАДБ/ГАИФДБ</w:t>
            </w:r>
          </w:p>
        </w:tc>
        <w:tc>
          <w:tcPr>
            <w:tcW w:w="1700" w:type="dxa"/>
          </w:tcPr>
          <w:p w14:paraId="4747FEF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TtlPrt_GRBSCode</w:t>
            </w:r>
          </w:p>
        </w:tc>
        <w:tc>
          <w:tcPr>
            <w:tcW w:w="567" w:type="dxa"/>
          </w:tcPr>
          <w:p w14:paraId="300DE9C2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0CD73A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Т(3)</w:t>
            </w:r>
          </w:p>
        </w:tc>
        <w:tc>
          <w:tcPr>
            <w:tcW w:w="567" w:type="dxa"/>
          </w:tcPr>
          <w:p w14:paraId="04DA5551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4707A5C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код главы по БК.</w:t>
            </w:r>
          </w:p>
          <w:p w14:paraId="0B6F49E4" w14:textId="2AEABF1B" w:rsidR="000124FB" w:rsidRPr="007B2F6F" w:rsidRDefault="000124FB" w:rsidP="00125BA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Не заполняется ФО, АУ, БУ, АДБ</w:t>
            </w:r>
            <w:r w:rsidR="00407691" w:rsidRPr="007B2F6F">
              <w:rPr>
                <w:sz w:val="22"/>
                <w:szCs w:val="22"/>
              </w:rPr>
              <w:t>,</w:t>
            </w:r>
            <w:r w:rsidR="00407691">
              <w:rPr>
                <w:sz w:val="22"/>
                <w:szCs w:val="22"/>
              </w:rPr>
              <w:t xml:space="preserve"> </w:t>
            </w:r>
            <w:r w:rsidR="00407691" w:rsidRPr="00B45058">
              <w:rPr>
                <w:sz w:val="22"/>
                <w:szCs w:val="22"/>
                <w:highlight w:val="green"/>
                <w:lang w:eastAsia="en-US"/>
              </w:rPr>
              <w:t>АИФДБ (</w:t>
            </w:r>
            <w:r w:rsidR="00407691" w:rsidRPr="00B45058">
              <w:rPr>
                <w:sz w:val="22"/>
                <w:szCs w:val="22"/>
                <w:highlight w:val="green"/>
              </w:rPr>
              <w:t>ФНС, ФТС)</w:t>
            </w:r>
          </w:p>
        </w:tc>
      </w:tr>
      <w:tr w:rsidR="000124FB" w:rsidRPr="007B2F6F" w14:paraId="19482A60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0A417A0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Наименование бюджета</w:t>
            </w:r>
          </w:p>
        </w:tc>
        <w:tc>
          <w:tcPr>
            <w:tcW w:w="1700" w:type="dxa"/>
          </w:tcPr>
          <w:p w14:paraId="0CF3CBF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TtlPrt_Budget</w:t>
            </w:r>
          </w:p>
        </w:tc>
        <w:tc>
          <w:tcPr>
            <w:tcW w:w="567" w:type="dxa"/>
          </w:tcPr>
          <w:p w14:paraId="7FE59A7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665086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Т(1-512)</w:t>
            </w:r>
          </w:p>
        </w:tc>
        <w:tc>
          <w:tcPr>
            <w:tcW w:w="567" w:type="dxa"/>
          </w:tcPr>
          <w:p w14:paraId="0D01150B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7D90F97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наименование бюджета.</w:t>
            </w:r>
          </w:p>
          <w:p w14:paraId="3DC06750" w14:textId="0AB23AA4" w:rsidR="000124FB" w:rsidRPr="007B2F6F" w:rsidRDefault="000124FB" w:rsidP="00125BA7">
            <w:pPr>
              <w:spacing w:before="60" w:after="60"/>
              <w:ind w:firstLine="0"/>
              <w:rPr>
                <w:b/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Не заполняется АУ, БУ, АДБ</w:t>
            </w:r>
            <w:r w:rsidR="00407691" w:rsidRPr="007B2F6F">
              <w:rPr>
                <w:sz w:val="22"/>
                <w:szCs w:val="22"/>
              </w:rPr>
              <w:t>,</w:t>
            </w:r>
            <w:r w:rsidR="00407691">
              <w:rPr>
                <w:sz w:val="22"/>
                <w:szCs w:val="22"/>
              </w:rPr>
              <w:t xml:space="preserve"> </w:t>
            </w:r>
            <w:r w:rsidR="00407691" w:rsidRPr="00B45058">
              <w:rPr>
                <w:sz w:val="22"/>
                <w:szCs w:val="22"/>
                <w:highlight w:val="green"/>
                <w:lang w:eastAsia="en-US"/>
              </w:rPr>
              <w:t>АИФДБ (</w:t>
            </w:r>
            <w:r w:rsidR="00407691" w:rsidRPr="00B45058">
              <w:rPr>
                <w:sz w:val="22"/>
                <w:szCs w:val="22"/>
                <w:highlight w:val="green"/>
              </w:rPr>
              <w:t>ФНС, ФТС)</w:t>
            </w:r>
          </w:p>
        </w:tc>
      </w:tr>
      <w:tr w:rsidR="000124FB" w:rsidRPr="007B2F6F" w14:paraId="4938B0E1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008E753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1700" w:type="dxa"/>
          </w:tcPr>
          <w:p w14:paraId="7432F49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TtlPrt_NameFO</w:t>
            </w:r>
          </w:p>
        </w:tc>
        <w:tc>
          <w:tcPr>
            <w:tcW w:w="567" w:type="dxa"/>
          </w:tcPr>
          <w:p w14:paraId="61DD9D71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DEDEEF7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7BF53751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9582A7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наименование финансового органа.</w:t>
            </w:r>
          </w:p>
          <w:p w14:paraId="166203CE" w14:textId="72805228" w:rsidR="000124FB" w:rsidRPr="007B2F6F" w:rsidRDefault="000124FB" w:rsidP="00125BA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Не заполняется для УБП ГВФ РФ, УБП ТГВФ, АУ, БУ, АДБ</w:t>
            </w:r>
            <w:r w:rsidR="00407691" w:rsidRPr="007B2F6F">
              <w:rPr>
                <w:sz w:val="22"/>
                <w:szCs w:val="22"/>
              </w:rPr>
              <w:t>,</w:t>
            </w:r>
            <w:r w:rsidR="00407691">
              <w:rPr>
                <w:sz w:val="22"/>
                <w:szCs w:val="22"/>
              </w:rPr>
              <w:t xml:space="preserve"> </w:t>
            </w:r>
            <w:r w:rsidR="00407691" w:rsidRPr="00B45058">
              <w:rPr>
                <w:sz w:val="22"/>
                <w:szCs w:val="22"/>
                <w:highlight w:val="green"/>
                <w:lang w:eastAsia="en-US"/>
              </w:rPr>
              <w:t>АИФДБ (</w:t>
            </w:r>
            <w:r w:rsidR="00407691" w:rsidRPr="00B45058">
              <w:rPr>
                <w:sz w:val="22"/>
                <w:szCs w:val="22"/>
                <w:highlight w:val="green"/>
              </w:rPr>
              <w:t>ФНС, ФТС)</w:t>
            </w:r>
          </w:p>
        </w:tc>
      </w:tr>
      <w:tr w:rsidR="000124FB" w:rsidRPr="007B2F6F" w14:paraId="6D04FA33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1EE686A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lastRenderedPageBreak/>
              <w:t>ТОФК</w:t>
            </w:r>
          </w:p>
        </w:tc>
        <w:tc>
          <w:tcPr>
            <w:tcW w:w="1700" w:type="dxa"/>
          </w:tcPr>
          <w:p w14:paraId="0CC953A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TtlPrt_TOFK</w:t>
            </w:r>
          </w:p>
        </w:tc>
        <w:tc>
          <w:tcPr>
            <w:tcW w:w="567" w:type="dxa"/>
          </w:tcPr>
          <w:p w14:paraId="229AAEA5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232AB14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tMSC_TOFK</w:t>
            </w:r>
          </w:p>
        </w:tc>
        <w:tc>
          <w:tcPr>
            <w:tcW w:w="567" w:type="dxa"/>
          </w:tcPr>
          <w:p w14:paraId="37DFD99E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1AC60A9" w14:textId="5859E05C" w:rsidR="000124FB" w:rsidRPr="007B2F6F" w:rsidRDefault="000124FB" w:rsidP="00125BA7">
            <w:pPr>
              <w:pStyle w:val="GOSTTablenorm"/>
              <w:rPr>
                <w:b/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szCs w:val="22"/>
              </w:rPr>
              <w:fldChar w:fldCharType="begin"/>
            </w:r>
            <w:r w:rsidRPr="007B2F6F">
              <w:rPr>
                <w:sz w:val="22"/>
                <w:szCs w:val="22"/>
              </w:rPr>
              <w:instrText xml:space="preserve"> REF _Ref216443425 \h  \* MERGEFORMAT </w:instrText>
            </w:r>
            <w:r w:rsidRPr="007B2F6F">
              <w:rPr>
                <w:szCs w:val="22"/>
              </w:rPr>
            </w:r>
            <w:r w:rsidRPr="007B2F6F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5</w:t>
            </w:r>
            <w:r w:rsidRPr="007B2F6F">
              <w:rPr>
                <w:szCs w:val="22"/>
              </w:rPr>
              <w:fldChar w:fldCharType="end"/>
            </w:r>
          </w:p>
        </w:tc>
      </w:tr>
      <w:tr w:rsidR="000124FB" w:rsidRPr="007B2F6F" w14:paraId="706634B4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72FF6951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700" w:type="dxa"/>
          </w:tcPr>
          <w:p w14:paraId="4B782CC1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TtlPrt_SECRECY</w:t>
            </w:r>
          </w:p>
        </w:tc>
        <w:tc>
          <w:tcPr>
            <w:tcW w:w="567" w:type="dxa"/>
          </w:tcPr>
          <w:p w14:paraId="5C59CA58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7BB470D3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Т(1)</w:t>
            </w:r>
          </w:p>
        </w:tc>
        <w:tc>
          <w:tcPr>
            <w:tcW w:w="567" w:type="dxa"/>
          </w:tcPr>
          <w:p w14:paraId="54594D35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0F3BC28" w14:textId="77777777" w:rsidR="000124FB" w:rsidRPr="007B2F6F" w:rsidRDefault="000124FB" w:rsidP="00125BA7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уровень конфиденциальности.</w:t>
            </w:r>
          </w:p>
          <w:p w14:paraId="2185EC1A" w14:textId="77777777" w:rsidR="000124FB" w:rsidRPr="007B2F6F" w:rsidRDefault="000124FB" w:rsidP="00125BA7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Возможные значения:</w:t>
            </w:r>
          </w:p>
          <w:p w14:paraId="29BF634F" w14:textId="77777777" w:rsidR="000124FB" w:rsidRPr="007B2F6F" w:rsidRDefault="000124FB" w:rsidP="004C6D4D">
            <w:pPr>
              <w:pStyle w:val="GOSTTableListMark1"/>
              <w:widowControl w:val="0"/>
              <w:numPr>
                <w:ilvl w:val="0"/>
                <w:numId w:val="86"/>
              </w:numPr>
              <w:tabs>
                <w:tab w:val="clear" w:pos="340"/>
                <w:tab w:val="num" w:pos="227"/>
              </w:tabs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«0» – Несекретно;</w:t>
            </w:r>
          </w:p>
          <w:p w14:paraId="2E51A614" w14:textId="77777777" w:rsidR="000124FB" w:rsidRPr="007B2F6F" w:rsidRDefault="000124FB" w:rsidP="004C6D4D">
            <w:pPr>
              <w:pStyle w:val="GOSTTableListMark1"/>
              <w:widowControl w:val="0"/>
              <w:numPr>
                <w:ilvl w:val="0"/>
                <w:numId w:val="86"/>
              </w:numPr>
              <w:tabs>
                <w:tab w:val="clear" w:pos="340"/>
                <w:tab w:val="num" w:pos="227"/>
              </w:tabs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«1» – Для служебного пользования.</w:t>
            </w:r>
          </w:p>
          <w:p w14:paraId="0D5D1D5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Обязателен для заполнения в случае взаимодействия по маршруту ПБС (ПФХД) – ТОФК (ПУР ЭБ).</w:t>
            </w:r>
          </w:p>
          <w:p w14:paraId="483AE95B" w14:textId="3FDCCBA8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Поле не заполняется АДБ</w:t>
            </w:r>
            <w:r w:rsidR="00407691" w:rsidRPr="007B2F6F">
              <w:rPr>
                <w:sz w:val="22"/>
                <w:szCs w:val="22"/>
              </w:rPr>
              <w:t>,</w:t>
            </w:r>
            <w:r w:rsidR="00407691">
              <w:rPr>
                <w:sz w:val="22"/>
                <w:szCs w:val="22"/>
              </w:rPr>
              <w:t xml:space="preserve"> </w:t>
            </w:r>
            <w:r w:rsidR="00407691" w:rsidRPr="00B45058">
              <w:rPr>
                <w:sz w:val="22"/>
                <w:szCs w:val="22"/>
                <w:highlight w:val="green"/>
                <w:lang w:eastAsia="en-US"/>
              </w:rPr>
              <w:t>АИФДБ (</w:t>
            </w:r>
            <w:r w:rsidR="00407691" w:rsidRPr="00B45058">
              <w:rPr>
                <w:sz w:val="22"/>
                <w:szCs w:val="22"/>
                <w:highlight w:val="green"/>
              </w:rPr>
              <w:t>ФНС, ФТС)</w:t>
            </w:r>
            <w:r w:rsidRPr="007B2F6F">
              <w:rPr>
                <w:sz w:val="22"/>
                <w:szCs w:val="22"/>
              </w:rPr>
              <w:t>.</w:t>
            </w:r>
          </w:p>
          <w:p w14:paraId="1717355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маршрута Уполномоченный ТОФК (МУО СГ) – ТОФК (ППО АСФК) указывается значение «0» – «Несекретно»</w:t>
            </w:r>
          </w:p>
        </w:tc>
      </w:tr>
      <w:tr w:rsidR="000124FB" w:rsidRPr="007B2F6F" w14:paraId="63AD16BB" w14:textId="77777777" w:rsidTr="00D72F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4" w:type="dxa"/>
            <w:gridSpan w:val="7"/>
          </w:tcPr>
          <w:p w14:paraId="1C00BF06" w14:textId="77777777" w:rsidR="000124FB" w:rsidRPr="007B2F6F" w:rsidRDefault="000124FB" w:rsidP="00125BA7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B2F6F">
              <w:rPr>
                <w:b/>
                <w:sz w:val="22"/>
                <w:szCs w:val="22"/>
              </w:rPr>
              <w:t>Реквизиты аннулируемого документа</w:t>
            </w:r>
          </w:p>
        </w:tc>
      </w:tr>
      <w:tr w:rsidR="000124FB" w:rsidRPr="007B2F6F" w14:paraId="680C7FCB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024DDDB4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ГУИД аннулируемого документа</w:t>
            </w:r>
          </w:p>
        </w:tc>
        <w:tc>
          <w:tcPr>
            <w:tcW w:w="1700" w:type="dxa"/>
          </w:tcPr>
          <w:p w14:paraId="003EE6BC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TtlPrt_GUIDPrnt</w:t>
            </w:r>
          </w:p>
        </w:tc>
        <w:tc>
          <w:tcPr>
            <w:tcW w:w="567" w:type="dxa"/>
          </w:tcPr>
          <w:p w14:paraId="08267173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5DB0743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7EB271A8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1EBF412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Глобальный уникальный идентификатор аннулируемого документа. </w:t>
            </w:r>
          </w:p>
          <w:p w14:paraId="2A3255A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ГУИД аннулируемого документа, присвоенный в ТОФК, либо ГУИД аннулируемого документа, присвоенный в системе клиента, при этом ГУИД документа ранее был передан из ИС клиента</w:t>
            </w:r>
          </w:p>
        </w:tc>
      </w:tr>
      <w:tr w:rsidR="000124FB" w:rsidRPr="007B2F6F" w14:paraId="40FFC582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428F7B5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Тип аннулируемого документа (заявки)</w:t>
            </w:r>
          </w:p>
        </w:tc>
        <w:tc>
          <w:tcPr>
            <w:tcW w:w="1700" w:type="dxa"/>
          </w:tcPr>
          <w:p w14:paraId="157AB3D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</w:rPr>
              <w:t>TtlPrt_ParentDocType</w:t>
            </w:r>
          </w:p>
        </w:tc>
        <w:tc>
          <w:tcPr>
            <w:tcW w:w="567" w:type="dxa"/>
          </w:tcPr>
          <w:p w14:paraId="1F51D151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20D7C93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tDocTypeDBDComplex1</w:t>
            </w:r>
          </w:p>
        </w:tc>
        <w:tc>
          <w:tcPr>
            <w:tcW w:w="567" w:type="dxa"/>
          </w:tcPr>
          <w:p w14:paraId="114F5D69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CBF467C" w14:textId="5DE55631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_Ref523412552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9</w:t>
            </w:r>
            <w:r w:rsidRPr="007B2F6F">
              <w:rPr>
                <w:b/>
                <w:szCs w:val="22"/>
              </w:rPr>
              <w:fldChar w:fldCharType="end"/>
            </w:r>
          </w:p>
        </w:tc>
      </w:tr>
      <w:tr w:rsidR="000124FB" w:rsidRPr="007B2F6F" w14:paraId="480A0622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F48EA7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Внутренний номер аннулируемого документа</w:t>
            </w:r>
          </w:p>
        </w:tc>
        <w:tc>
          <w:tcPr>
            <w:tcW w:w="1700" w:type="dxa"/>
          </w:tcPr>
          <w:p w14:paraId="1B58843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TtlPrt_ParentDocNumber</w:t>
            </w:r>
          </w:p>
        </w:tc>
        <w:tc>
          <w:tcPr>
            <w:tcW w:w="567" w:type="dxa"/>
          </w:tcPr>
          <w:p w14:paraId="2DD524C6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4F07DE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Т(1-15)</w:t>
            </w:r>
          </w:p>
        </w:tc>
        <w:tc>
          <w:tcPr>
            <w:tcW w:w="567" w:type="dxa"/>
          </w:tcPr>
          <w:p w14:paraId="791A9C58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CECDA3A" w14:textId="77777777" w:rsidR="000124FB" w:rsidRDefault="000124FB" w:rsidP="00125BA7">
            <w:pPr>
              <w:pStyle w:val="GOSTTablenorm"/>
              <w:rPr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номер аннулируемого документа, присвоенный клиентом</w:t>
            </w:r>
            <w:r>
              <w:rPr>
                <w:sz w:val="22"/>
                <w:szCs w:val="22"/>
              </w:rPr>
              <w:t>.</w:t>
            </w:r>
          </w:p>
          <w:p w14:paraId="757C9917" w14:textId="34C0F7EE" w:rsidR="000124FB" w:rsidRPr="004B0238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4B0238">
              <w:rPr>
                <w:sz w:val="22"/>
                <w:szCs w:val="22"/>
                <w:highlight w:val="green"/>
              </w:rPr>
              <w:t>В случае отказа от строки документа РСКП (возврат многострочный) указываются номер аннулируемого документа, присвоенный клиентом, и номер аннулируемой строки, разделенные между собой знаком «/»</w:t>
            </w:r>
            <w:r w:rsidR="00D72F29" w:rsidRPr="00D72F29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0124FB" w:rsidRPr="007B2F6F" w14:paraId="776E17BE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439A2D1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Дата аннулируемого документа</w:t>
            </w:r>
          </w:p>
        </w:tc>
        <w:tc>
          <w:tcPr>
            <w:tcW w:w="1700" w:type="dxa"/>
          </w:tcPr>
          <w:p w14:paraId="0CC0333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TtlPrt_ParentDocDate</w:t>
            </w:r>
          </w:p>
        </w:tc>
        <w:tc>
          <w:tcPr>
            <w:tcW w:w="567" w:type="dxa"/>
          </w:tcPr>
          <w:p w14:paraId="447A258A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CFF076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ECD012A" w14:textId="77777777" w:rsidR="000124FB" w:rsidRPr="007B2F6F" w:rsidRDefault="000124FB" w:rsidP="00125BA7">
            <w:pPr>
              <w:spacing w:before="60" w:after="60"/>
              <w:ind w:hanging="2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9B2B247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дата аннулируемого документа, ранее представленного в ТОФК и подлежащего аннулированию</w:t>
            </w:r>
          </w:p>
        </w:tc>
      </w:tr>
      <w:tr w:rsidR="000124FB" w:rsidRPr="007B2F6F" w14:paraId="38464DBA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5591DEF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700" w:type="dxa"/>
          </w:tcPr>
          <w:p w14:paraId="5822946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TtlPrt_Note</w:t>
            </w:r>
          </w:p>
        </w:tc>
        <w:tc>
          <w:tcPr>
            <w:tcW w:w="567" w:type="dxa"/>
          </w:tcPr>
          <w:p w14:paraId="41A3E685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7CF5182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Т(1-254)</w:t>
            </w:r>
          </w:p>
        </w:tc>
        <w:tc>
          <w:tcPr>
            <w:tcW w:w="567" w:type="dxa"/>
          </w:tcPr>
          <w:p w14:paraId="7776D638" w14:textId="77777777" w:rsidR="000124FB" w:rsidRPr="007B2F6F" w:rsidRDefault="000124FB" w:rsidP="00125BA7">
            <w:pPr>
              <w:spacing w:before="60" w:after="60"/>
              <w:ind w:hanging="2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25051510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примечание.</w:t>
            </w:r>
          </w:p>
          <w:p w14:paraId="4F05BDE2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Может не заполняться АДБ,</w:t>
            </w:r>
            <w:r w:rsidRPr="007B2F6F">
              <w:rPr>
                <w:sz w:val="22"/>
                <w:szCs w:val="22"/>
                <w:lang w:eastAsia="en-US"/>
              </w:rPr>
              <w:t xml:space="preserve"> АИФДБ (</w:t>
            </w:r>
            <w:r w:rsidRPr="007B2F6F">
              <w:rPr>
                <w:sz w:val="22"/>
                <w:szCs w:val="22"/>
              </w:rPr>
              <w:t xml:space="preserve">ФНС, ФТС). </w:t>
            </w:r>
          </w:p>
          <w:p w14:paraId="2A52745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Для остальных клиентов обязательно к заполнению</w:t>
            </w:r>
          </w:p>
        </w:tc>
      </w:tr>
      <w:tr w:rsidR="000124FB" w:rsidRPr="007B2F6F" w14:paraId="0E5D8CD4" w14:textId="77777777" w:rsidTr="00D72F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4" w:type="dxa"/>
            <w:gridSpan w:val="7"/>
          </w:tcPr>
          <w:p w14:paraId="7C20B8C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b/>
                <w:color w:val="000000"/>
                <w:sz w:val="22"/>
                <w:szCs w:val="22"/>
              </w:rPr>
              <w:lastRenderedPageBreak/>
              <w:t>Подписи</w:t>
            </w:r>
          </w:p>
        </w:tc>
      </w:tr>
      <w:tr w:rsidR="000124FB" w:rsidRPr="007B2F6F" w14:paraId="69279638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35F04F1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Данные о подписях</w:t>
            </w:r>
          </w:p>
        </w:tc>
        <w:tc>
          <w:tcPr>
            <w:tcW w:w="1700" w:type="dxa"/>
          </w:tcPr>
          <w:p w14:paraId="5F1740C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SGN</w:t>
            </w:r>
          </w:p>
        </w:tc>
        <w:tc>
          <w:tcPr>
            <w:tcW w:w="567" w:type="dxa"/>
          </w:tcPr>
          <w:p w14:paraId="1A1C21A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rFonts w:eastAsia="Calibri"/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4444C37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val="en-US"/>
              </w:rPr>
              <w:t>t</w:t>
            </w:r>
            <w:r w:rsidRPr="007B2F6F">
              <w:rPr>
                <w:color w:val="000000"/>
                <w:sz w:val="22"/>
                <w:szCs w:val="22"/>
              </w:rPr>
              <w:t>SGN</w:t>
            </w:r>
          </w:p>
        </w:tc>
        <w:tc>
          <w:tcPr>
            <w:tcW w:w="567" w:type="dxa"/>
          </w:tcPr>
          <w:p w14:paraId="1D0B6900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59C7E46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eastAsia="en-US"/>
              </w:rPr>
              <w:t>Указывается информация о подписях клиента в случае их формирования во внешней системе (с применением сертификат ЭП, выданных УЦ, отличным от УЦ ФК).</w:t>
            </w:r>
            <w:r w:rsidRPr="007B2F6F">
              <w:rPr>
                <w:sz w:val="22"/>
                <w:szCs w:val="22"/>
              </w:rPr>
              <w:t xml:space="preserve"> </w:t>
            </w:r>
          </w:p>
          <w:p w14:paraId="64919D6D" w14:textId="0A0CE13F" w:rsidR="000124FB" w:rsidRPr="00CE7DA3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ПУД ЭБ ограничений по применению сертификатов не накладывает, разграничения на </w:t>
            </w:r>
            <w:r w:rsidRPr="00CE7DA3">
              <w:rPr>
                <w:sz w:val="22"/>
                <w:szCs w:val="22"/>
              </w:rPr>
              <w:t>уровне СОБИ</w:t>
            </w:r>
            <w:r w:rsidR="00A62848" w:rsidRPr="00CE7DA3">
              <w:rPr>
                <w:sz w:val="22"/>
                <w:szCs w:val="22"/>
              </w:rPr>
              <w:t xml:space="preserve"> </w:t>
            </w:r>
            <w:r w:rsidR="00A62848" w:rsidRPr="00CE7DA3">
              <w:rPr>
                <w:sz w:val="22"/>
                <w:szCs w:val="22"/>
                <w:highlight w:val="green"/>
              </w:rPr>
              <w:t>ФК</w:t>
            </w:r>
            <w:r w:rsidRPr="00CE7DA3">
              <w:rPr>
                <w:sz w:val="22"/>
                <w:szCs w:val="22"/>
              </w:rPr>
              <w:t>.</w:t>
            </w:r>
          </w:p>
          <w:p w14:paraId="41515B47" w14:textId="24B6A3D5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_Ref68853437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11</w:t>
            </w:r>
            <w:r w:rsidRPr="007B2F6F">
              <w:rPr>
                <w:b/>
                <w:szCs w:val="22"/>
              </w:rPr>
              <w:fldChar w:fldCharType="end"/>
            </w:r>
          </w:p>
        </w:tc>
      </w:tr>
      <w:tr w:rsidR="000124FB" w:rsidRPr="007B2F6F" w14:paraId="22A41CA2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EBAE3F9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700" w:type="dxa"/>
          </w:tcPr>
          <w:p w14:paraId="52C88413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SGN_Hr</w:t>
            </w:r>
          </w:p>
        </w:tc>
        <w:tc>
          <w:tcPr>
            <w:tcW w:w="567" w:type="dxa"/>
          </w:tcPr>
          <w:p w14:paraId="717FA4B7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48DEFC30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tSGNNmPs</w:t>
            </w:r>
          </w:p>
        </w:tc>
        <w:tc>
          <w:tcPr>
            <w:tcW w:w="567" w:type="dxa"/>
          </w:tcPr>
          <w:p w14:paraId="2D7D9315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458057B5" w14:textId="06E4DBB8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_Ref527739480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10</w:t>
            </w:r>
            <w:r w:rsidRPr="007B2F6F">
              <w:rPr>
                <w:b/>
                <w:szCs w:val="22"/>
              </w:rPr>
              <w:fldChar w:fldCharType="end"/>
            </w:r>
            <w:r w:rsidRPr="007B2F6F">
              <w:rPr>
                <w:sz w:val="22"/>
                <w:szCs w:val="22"/>
              </w:rPr>
              <w:t>.</w:t>
            </w:r>
          </w:p>
          <w:p w14:paraId="67B194B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Поле не заполняется </w:t>
            </w:r>
            <w:r w:rsidRPr="007B2F6F">
              <w:rPr>
                <w:sz w:val="22"/>
                <w:szCs w:val="22"/>
                <w:lang w:eastAsia="en-US"/>
              </w:rPr>
              <w:t>если заполнен блок «Данные о подписях»</w:t>
            </w:r>
          </w:p>
        </w:tc>
      </w:tr>
      <w:tr w:rsidR="000124FB" w:rsidRPr="007B2F6F" w14:paraId="229425BD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0CEB440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Главный бухгалтер</w:t>
            </w:r>
          </w:p>
        </w:tc>
        <w:tc>
          <w:tcPr>
            <w:tcW w:w="1700" w:type="dxa"/>
          </w:tcPr>
          <w:p w14:paraId="389C82FA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</w:rPr>
              <w:t>SGN_Acc</w:t>
            </w:r>
          </w:p>
        </w:tc>
        <w:tc>
          <w:tcPr>
            <w:tcW w:w="567" w:type="dxa"/>
          </w:tcPr>
          <w:p w14:paraId="67597587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6DFEAB8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tSGNNmPs</w:t>
            </w:r>
          </w:p>
        </w:tc>
        <w:tc>
          <w:tcPr>
            <w:tcW w:w="567" w:type="dxa"/>
          </w:tcPr>
          <w:p w14:paraId="5E078B66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627B9FCB" w14:textId="10F1EAED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_Ref527739480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10</w:t>
            </w:r>
            <w:r w:rsidRPr="007B2F6F">
              <w:rPr>
                <w:b/>
                <w:szCs w:val="22"/>
              </w:rPr>
              <w:fldChar w:fldCharType="end"/>
            </w:r>
            <w:r w:rsidRPr="007B2F6F">
              <w:rPr>
                <w:sz w:val="22"/>
                <w:szCs w:val="22"/>
              </w:rPr>
              <w:t>.</w:t>
            </w:r>
          </w:p>
          <w:p w14:paraId="3BAE237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Поле не заполняется </w:t>
            </w:r>
            <w:r w:rsidRPr="007B2F6F">
              <w:rPr>
                <w:sz w:val="22"/>
                <w:szCs w:val="22"/>
                <w:lang w:eastAsia="en-US"/>
              </w:rPr>
              <w:t>если заполнен блок «Данные о подписях»</w:t>
            </w:r>
          </w:p>
        </w:tc>
      </w:tr>
      <w:tr w:rsidR="000124FB" w:rsidRPr="007B2F6F" w14:paraId="25623477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28788766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Дата подписания</w:t>
            </w:r>
          </w:p>
        </w:tc>
        <w:tc>
          <w:tcPr>
            <w:tcW w:w="1700" w:type="dxa"/>
          </w:tcPr>
          <w:p w14:paraId="32EF0F53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SGN_Dt</w:t>
            </w:r>
          </w:p>
        </w:tc>
        <w:tc>
          <w:tcPr>
            <w:tcW w:w="567" w:type="dxa"/>
          </w:tcPr>
          <w:p w14:paraId="182BB0A2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F23E348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ED33657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7D8AB1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 дата подписания.</w:t>
            </w:r>
          </w:p>
          <w:p w14:paraId="1E28FC42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Поле не заполняется </w:t>
            </w:r>
            <w:r w:rsidRPr="007B2F6F">
              <w:rPr>
                <w:sz w:val="22"/>
                <w:szCs w:val="22"/>
                <w:lang w:eastAsia="en-US"/>
              </w:rPr>
              <w:t>если заполнен блок «Данные о подписях»</w:t>
            </w:r>
          </w:p>
        </w:tc>
      </w:tr>
      <w:tr w:rsidR="000124FB" w:rsidRPr="007B2F6F" w14:paraId="3860B47C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43836D75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Отметка ТОФК</w:t>
            </w:r>
          </w:p>
        </w:tc>
        <w:tc>
          <w:tcPr>
            <w:tcW w:w="1700" w:type="dxa"/>
          </w:tcPr>
          <w:p w14:paraId="240AEC22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TtlPrt</w:t>
            </w:r>
            <w:r w:rsidRPr="007B2F6F">
              <w:rPr>
                <w:sz w:val="22"/>
                <w:szCs w:val="22"/>
              </w:rPr>
              <w:t>_MrkOrFK</w:t>
            </w:r>
          </w:p>
        </w:tc>
        <w:tc>
          <w:tcPr>
            <w:tcW w:w="567" w:type="dxa"/>
          </w:tcPr>
          <w:p w14:paraId="5211AAE5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0AD5E52B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tMSC_MrkOrFK</w:t>
            </w:r>
          </w:p>
        </w:tc>
        <w:tc>
          <w:tcPr>
            <w:tcW w:w="567" w:type="dxa"/>
          </w:tcPr>
          <w:p w14:paraId="4AC54B28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DE121A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Отметка ТОФК.</w:t>
            </w:r>
          </w:p>
          <w:p w14:paraId="10D43778" w14:textId="1A929B24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_Ref503463077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Cs/>
                <w:sz w:val="22"/>
                <w:szCs w:val="22"/>
              </w:rPr>
              <w:t>7</w:t>
            </w:r>
            <w:r w:rsidRPr="007B2F6F">
              <w:rPr>
                <w:b/>
                <w:szCs w:val="22"/>
              </w:rPr>
              <w:fldChar w:fldCharType="end"/>
            </w:r>
          </w:p>
        </w:tc>
      </w:tr>
      <w:tr w:rsidR="000124FB" w:rsidRPr="007B2F6F" w14:paraId="14F2DDD0" w14:textId="77777777" w:rsidTr="00D72F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4" w:type="dxa"/>
            <w:gridSpan w:val="7"/>
          </w:tcPr>
          <w:p w14:paraId="70F8D43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b/>
                <w:sz w:val="22"/>
                <w:szCs w:val="22"/>
              </w:rPr>
              <w:t>Системная информация</w:t>
            </w:r>
          </w:p>
        </w:tc>
      </w:tr>
      <w:tr w:rsidR="000124FB" w:rsidRPr="007B2F6F" w14:paraId="70EA15B2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</w:tcPr>
          <w:p w14:paraId="44342A23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Системная информация</w:t>
            </w:r>
          </w:p>
        </w:tc>
        <w:tc>
          <w:tcPr>
            <w:tcW w:w="1700" w:type="dxa"/>
          </w:tcPr>
          <w:p w14:paraId="204155B0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StmInfrmtn_TF</w:t>
            </w:r>
          </w:p>
        </w:tc>
        <w:tc>
          <w:tcPr>
            <w:tcW w:w="567" w:type="dxa"/>
          </w:tcPr>
          <w:p w14:paraId="0580F3AB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3F109979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tTF</w:t>
            </w:r>
          </w:p>
        </w:tc>
        <w:tc>
          <w:tcPr>
            <w:tcW w:w="567" w:type="dxa"/>
          </w:tcPr>
          <w:p w14:paraId="7ADC9331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7B07AFA4" w14:textId="3AC634B1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Состав элемента представлен в таблице</w:t>
            </w:r>
            <w:r w:rsidRPr="007B2F6F">
              <w:rPr>
                <w:b/>
                <w:sz w:val="22"/>
                <w:szCs w:val="22"/>
              </w:rPr>
              <w:t xml:space="preserve"> </w:t>
            </w:r>
            <w:r w:rsidRPr="007B2F6F">
              <w:rPr>
                <w:b/>
                <w:szCs w:val="22"/>
              </w:rPr>
              <w:fldChar w:fldCharType="begin"/>
            </w:r>
            <w:r w:rsidRPr="007B2F6F">
              <w:rPr>
                <w:b/>
                <w:sz w:val="22"/>
                <w:szCs w:val="22"/>
              </w:rPr>
              <w:instrText xml:space="preserve"> REF _Ref523763751 \h  \* MERGEFORMAT </w:instrText>
            </w:r>
            <w:r w:rsidRPr="007B2F6F">
              <w:rPr>
                <w:b/>
                <w:szCs w:val="22"/>
              </w:rPr>
            </w:r>
            <w:r w:rsidRPr="007B2F6F">
              <w:rPr>
                <w:b/>
                <w:szCs w:val="22"/>
              </w:rPr>
              <w:fldChar w:fldCharType="separate"/>
            </w:r>
            <w:r w:rsidR="00FB7520" w:rsidRPr="00FB7520">
              <w:rPr>
                <w:bCs/>
                <w:szCs w:val="22"/>
              </w:rPr>
              <w:t>6</w:t>
            </w:r>
            <w:r w:rsidRPr="007B2F6F">
              <w:rPr>
                <w:b/>
                <w:szCs w:val="22"/>
              </w:rPr>
              <w:fldChar w:fldCharType="end"/>
            </w:r>
          </w:p>
        </w:tc>
      </w:tr>
      <w:tr w:rsidR="000124FB" w:rsidRPr="007B2F6F" w14:paraId="7CD338C7" w14:textId="77777777" w:rsidTr="00D72F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4" w:type="dxa"/>
            <w:gridSpan w:val="7"/>
          </w:tcPr>
          <w:p w14:paraId="5F4F35E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b/>
                <w:sz w:val="22"/>
                <w:szCs w:val="22"/>
              </w:rPr>
              <w:t>ЭП</w:t>
            </w:r>
          </w:p>
        </w:tc>
      </w:tr>
      <w:tr w:rsidR="000124FB" w:rsidRPr="007B2F6F" w14:paraId="62AFD93F" w14:textId="77777777" w:rsidTr="00D72F2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700" w:type="dxa"/>
            <w:tcBorders>
              <w:bottom w:val="single" w:sz="4" w:space="0" w:color="auto"/>
            </w:tcBorders>
          </w:tcPr>
          <w:p w14:paraId="4E36190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Электронная подпись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C6B5A1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Signature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D6C0CC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5341C9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3AB4D0" w14:textId="77777777" w:rsidR="000124FB" w:rsidRPr="007B2F6F" w:rsidRDefault="000124FB" w:rsidP="00125BA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НМ</w:t>
            </w:r>
          </w:p>
        </w:tc>
        <w:tc>
          <w:tcPr>
            <w:tcW w:w="3961" w:type="dxa"/>
            <w:tcBorders>
              <w:bottom w:val="single" w:sz="4" w:space="0" w:color="auto"/>
            </w:tcBorders>
          </w:tcPr>
          <w:p w14:paraId="56375A1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24890079" w14:textId="77777777" w:rsidR="000124FB" w:rsidRPr="007A232D" w:rsidRDefault="000124FB" w:rsidP="007A232D">
            <w:pPr>
              <w:pStyle w:val="GOSTTablenorm"/>
              <w:rPr>
                <w:sz w:val="22"/>
                <w:szCs w:val="22"/>
              </w:rPr>
            </w:pPr>
            <w:r w:rsidRPr="007A232D">
              <w:rPr>
                <w:sz w:val="22"/>
                <w:szCs w:val="22"/>
              </w:rPr>
              <w:t>Заполняется согласно п.3.5.3 Тома 1 настоящего альбома.</w:t>
            </w:r>
          </w:p>
          <w:p w14:paraId="36E3F80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Обязателен для заполнения при сервисном взаимодействии ПФХД и ТОФК (ПУР ЭБ)</w:t>
            </w:r>
          </w:p>
        </w:tc>
      </w:tr>
      <w:tr w:rsidR="00D72F29" w:rsidRPr="007B2F6F" w14:paraId="074B3AEB" w14:textId="77777777" w:rsidTr="00D72F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25B0B638" w14:textId="2A850BA5" w:rsidR="00D72F29" w:rsidRPr="007B2F6F" w:rsidRDefault="00D72F29" w:rsidP="00125BA7">
            <w:pPr>
              <w:pStyle w:val="GOSTTablenorm"/>
              <w:rPr>
                <w:szCs w:val="22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0F2E2D84" w14:textId="77777777" w:rsidR="000124FB" w:rsidRPr="00474895" w:rsidRDefault="000124FB" w:rsidP="000124FB">
      <w:pPr>
        <w:pStyle w:val="32"/>
        <w:keepNext w:val="0"/>
        <w:keepLines w:val="0"/>
        <w:suppressAutoHyphens w:val="0"/>
        <w:rPr>
          <w:highlight w:val="green"/>
        </w:rPr>
      </w:pPr>
      <w:bookmarkStart w:id="53" w:name="_Toc776924"/>
      <w:bookmarkStart w:id="54" w:name="_Toc1469460"/>
      <w:bookmarkStart w:id="55" w:name="_Toc217651785"/>
      <w:bookmarkStart w:id="56" w:name="_Toc222378223"/>
      <w:bookmarkStart w:id="57" w:name="_Toc227840294"/>
      <w:r w:rsidRPr="00474895">
        <w:rPr>
          <w:highlight w:val="green"/>
        </w:rPr>
        <w:t>Описание комплексного типа «tMSC_PBS_UBP»</w:t>
      </w:r>
      <w:bookmarkEnd w:id="53"/>
      <w:bookmarkEnd w:id="54"/>
      <w:bookmarkEnd w:id="55"/>
      <w:bookmarkEnd w:id="56"/>
      <w:bookmarkEnd w:id="57"/>
    </w:p>
    <w:p w14:paraId="7994DC71" w14:textId="77777777" w:rsidR="000124FB" w:rsidRPr="007B2F6F" w:rsidRDefault="000124FB" w:rsidP="000124FB">
      <w:pPr>
        <w:pStyle w:val="ASFKNormal"/>
        <w:spacing w:before="60" w:after="120"/>
        <w:jc w:val="both"/>
        <w:rPr>
          <w:sz w:val="24"/>
        </w:rPr>
      </w:pPr>
      <w:r w:rsidRPr="007B2F6F">
        <w:rPr>
          <w:sz w:val="24"/>
        </w:rPr>
        <w:lastRenderedPageBreak/>
        <w:t xml:space="preserve">Описание комплексного типа «tMSC_PBS_UBP» блока «Информация о клиенте». </w:t>
      </w:r>
    </w:p>
    <w:p w14:paraId="5ED9E3CB" w14:textId="514FC086" w:rsidR="000124FB" w:rsidRPr="00474895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highlight w:val="green"/>
        </w:rPr>
      </w:pPr>
      <w:r w:rsidRPr="007B2F6F">
        <w:fldChar w:fldCharType="begin"/>
      </w:r>
      <w:r w:rsidRPr="007B2F6F">
        <w:instrText>SEQ Таблица \* ARABIC</w:instrText>
      </w:r>
      <w:r w:rsidRPr="007B2F6F">
        <w:fldChar w:fldCharType="separate"/>
      </w:r>
      <w:bookmarkStart w:id="58" w:name="_Ref524683606"/>
      <w:bookmarkStart w:id="59" w:name="_Toc776476"/>
      <w:bookmarkStart w:id="60" w:name="_Toc217651365"/>
      <w:r w:rsidR="00FB7520">
        <w:rPr>
          <w:noProof/>
        </w:rPr>
        <w:t>4</w:t>
      </w:r>
      <w:bookmarkEnd w:id="58"/>
      <w:r w:rsidRPr="007B2F6F">
        <w:fldChar w:fldCharType="end"/>
      </w:r>
      <w:r w:rsidRPr="007B2F6F">
        <w:rPr>
          <w:rFonts w:eastAsia="Calibri"/>
          <w:szCs w:val="24"/>
        </w:rPr>
        <w:t xml:space="preserve"> – </w:t>
      </w:r>
      <w:r w:rsidRPr="00474895">
        <w:rPr>
          <w:highlight w:val="green"/>
        </w:rPr>
        <w:t xml:space="preserve">Описание комплексного типа </w:t>
      </w:r>
      <w:r w:rsidRPr="00474895">
        <w:rPr>
          <w:szCs w:val="24"/>
          <w:highlight w:val="green"/>
        </w:rPr>
        <w:t>«</w:t>
      </w:r>
      <w:r w:rsidRPr="00474895">
        <w:rPr>
          <w:color w:val="000000"/>
          <w:szCs w:val="24"/>
          <w:highlight w:val="green"/>
        </w:rPr>
        <w:t>tMSC_PBS_UBP</w:t>
      </w:r>
      <w:r w:rsidRPr="00474895">
        <w:rPr>
          <w:szCs w:val="24"/>
          <w:highlight w:val="green"/>
        </w:rPr>
        <w:t>»</w:t>
      </w:r>
      <w:bookmarkEnd w:id="59"/>
      <w:bookmarkEnd w:id="6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6"/>
        <w:gridCol w:w="1134"/>
        <w:gridCol w:w="566"/>
        <w:gridCol w:w="3961"/>
      </w:tblGrid>
      <w:tr w:rsidR="000124FB" w:rsidRPr="007B2F6F" w14:paraId="4E07FA20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804CF9D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1B9DB751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0C8E6CE1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589" w:type="pct"/>
          </w:tcPr>
          <w:p w14:paraId="4EF3AE08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75684EE1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3DA7161C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Дополнительная информация</w:t>
            </w:r>
          </w:p>
        </w:tc>
      </w:tr>
      <w:tr w:rsidR="000124FB" w:rsidRPr="007B2F6F" w14:paraId="7758AB5A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313822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Код клиента</w:t>
            </w:r>
          </w:p>
        </w:tc>
        <w:tc>
          <w:tcPr>
            <w:tcW w:w="883" w:type="pct"/>
          </w:tcPr>
          <w:p w14:paraId="3E75EF6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294" w:type="pct"/>
          </w:tcPr>
          <w:p w14:paraId="4D6E5AAC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D9955E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Т(8)</w:t>
            </w:r>
          </w:p>
        </w:tc>
        <w:tc>
          <w:tcPr>
            <w:tcW w:w="294" w:type="pct"/>
          </w:tcPr>
          <w:p w14:paraId="1E82059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7D1E51CA" w14:textId="77777777" w:rsidR="000124FB" w:rsidRPr="008005EF" w:rsidRDefault="000124FB" w:rsidP="00125BA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Код клиента по Сводному реестр</w:t>
            </w:r>
            <w:r w:rsidRPr="00AB350E">
              <w:rPr>
                <w:sz w:val="22"/>
                <w:szCs w:val="22"/>
              </w:rPr>
              <w:t>у</w:t>
            </w:r>
            <w:r w:rsidRPr="00474895">
              <w:rPr>
                <w:sz w:val="22"/>
                <w:szCs w:val="22"/>
                <w:highlight w:val="green"/>
              </w:rPr>
              <w:t>.</w:t>
            </w:r>
          </w:p>
          <w:p w14:paraId="74A84B2B" w14:textId="77777777" w:rsidR="000124FB" w:rsidRPr="007B2F6F" w:rsidRDefault="000124FB" w:rsidP="00125BA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Поле обязательно к заполнению для всех маршрутов, кроме маршрута Уполномоченный ТОФК (МУО СГ) – ТОФК (ППО АСФК). Для маршрута Уполномоченный ТОФК (МУО СГ) – ТОФК (ППО АСФК) поле не заполняется</w:t>
            </w:r>
          </w:p>
        </w:tc>
      </w:tr>
      <w:tr w:rsidR="000124FB" w:rsidRPr="007B2F6F" w14:paraId="17CB2574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1FB289EB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Наименование клиента</w:t>
            </w:r>
          </w:p>
        </w:tc>
        <w:tc>
          <w:tcPr>
            <w:tcW w:w="883" w:type="pct"/>
          </w:tcPr>
          <w:p w14:paraId="1F61B758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Nm</w:t>
            </w:r>
          </w:p>
        </w:tc>
        <w:tc>
          <w:tcPr>
            <w:tcW w:w="294" w:type="pct"/>
          </w:tcPr>
          <w:p w14:paraId="02C35C93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BC33052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Т(1-2000)</w:t>
            </w:r>
          </w:p>
        </w:tc>
        <w:tc>
          <w:tcPr>
            <w:tcW w:w="294" w:type="pct"/>
          </w:tcPr>
          <w:p w14:paraId="2A21871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634965C2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Наименование клиента</w:t>
            </w:r>
            <w:r w:rsidRPr="00474895">
              <w:rPr>
                <w:szCs w:val="22"/>
                <w:highlight w:val="green"/>
              </w:rPr>
              <w:t>.</w:t>
            </w:r>
          </w:p>
          <w:p w14:paraId="3586905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УБП указывается полное наименование.</w:t>
            </w:r>
          </w:p>
          <w:p w14:paraId="065B4BC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ТОФК.</w:t>
            </w:r>
          </w:p>
          <w:p w14:paraId="77767DF5" w14:textId="77777777" w:rsidR="000124FB" w:rsidRPr="007B2F6F" w:rsidRDefault="000124FB" w:rsidP="00125BA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Для остальных клиентов указывается в соответствии со Сводным реестром</w:t>
            </w:r>
          </w:p>
        </w:tc>
      </w:tr>
    </w:tbl>
    <w:p w14:paraId="676899F2" w14:textId="77777777" w:rsidR="000124FB" w:rsidRPr="007B2F6F" w:rsidRDefault="000124FB" w:rsidP="000124FB">
      <w:pPr>
        <w:pStyle w:val="32"/>
        <w:keepNext w:val="0"/>
        <w:keepLines w:val="0"/>
        <w:suppressAutoHyphens w:val="0"/>
      </w:pPr>
      <w:bookmarkStart w:id="61" w:name="_Toc185883795"/>
      <w:bookmarkStart w:id="62" w:name="_Toc207639723"/>
      <w:bookmarkStart w:id="63" w:name="_Toc217651786"/>
      <w:bookmarkStart w:id="64" w:name="_Toc222378224"/>
      <w:bookmarkStart w:id="65" w:name="_Toc2762129"/>
      <w:bookmarkStart w:id="66" w:name="_Toc776925"/>
      <w:bookmarkStart w:id="67" w:name="_Toc1469461"/>
      <w:bookmarkStart w:id="68" w:name="_Toc227840295"/>
      <w:r w:rsidRPr="007B2F6F">
        <w:t>Описание комплексного типа «tMSC_TOFK»</w:t>
      </w:r>
      <w:bookmarkEnd w:id="61"/>
      <w:bookmarkEnd w:id="62"/>
      <w:bookmarkEnd w:id="63"/>
      <w:bookmarkEnd w:id="64"/>
      <w:bookmarkEnd w:id="68"/>
    </w:p>
    <w:p w14:paraId="32E6CBB5" w14:textId="77777777" w:rsidR="000124FB" w:rsidRPr="007B2F6F" w:rsidRDefault="000124FB" w:rsidP="000124FB">
      <w:pPr>
        <w:pStyle w:val="ASFKNormal"/>
        <w:spacing w:before="60" w:after="120"/>
        <w:jc w:val="both"/>
      </w:pPr>
      <w:r w:rsidRPr="007B2F6F">
        <w:rPr>
          <w:sz w:val="24"/>
        </w:rPr>
        <w:t xml:space="preserve">Описание комплексного типа </w:t>
      </w:r>
      <w:r w:rsidRPr="007B2F6F">
        <w:rPr>
          <w:rFonts w:eastAsia="Calibri"/>
          <w:sz w:val="24"/>
        </w:rPr>
        <w:t>«</w:t>
      </w:r>
      <w:r w:rsidRPr="007B2F6F">
        <w:rPr>
          <w:color w:val="000000"/>
          <w:sz w:val="24"/>
          <w:szCs w:val="22"/>
        </w:rPr>
        <w:t>tMSC_TOFK</w:t>
      </w:r>
      <w:r w:rsidRPr="007B2F6F">
        <w:rPr>
          <w:sz w:val="24"/>
        </w:rPr>
        <w:t>» блока «ТОФК».</w:t>
      </w:r>
    </w:p>
    <w:p w14:paraId="5B219CB8" w14:textId="4C48A9F3" w:rsidR="000124FB" w:rsidRPr="007B2F6F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</w:pPr>
      <w:r w:rsidRPr="007B2F6F">
        <w:fldChar w:fldCharType="begin"/>
      </w:r>
      <w:r w:rsidRPr="007B2F6F">
        <w:instrText>SEQ Таблица \* ARABIC</w:instrText>
      </w:r>
      <w:r w:rsidRPr="007B2F6F">
        <w:fldChar w:fldCharType="separate"/>
      </w:r>
      <w:bookmarkStart w:id="69" w:name="_Ref216443425"/>
      <w:bookmarkStart w:id="70" w:name="_Toc185882448"/>
      <w:bookmarkStart w:id="71" w:name="_Toc217651366"/>
      <w:r w:rsidR="00FB7520">
        <w:rPr>
          <w:noProof/>
        </w:rPr>
        <w:t>5</w:t>
      </w:r>
      <w:bookmarkEnd w:id="69"/>
      <w:r w:rsidRPr="007B2F6F">
        <w:fldChar w:fldCharType="end"/>
      </w:r>
      <w:r w:rsidRPr="007B2F6F">
        <w:rPr>
          <w:rFonts w:eastAsia="Calibri"/>
          <w:szCs w:val="24"/>
        </w:rPr>
        <w:t xml:space="preserve"> – </w:t>
      </w:r>
      <w:r w:rsidRPr="007B2F6F">
        <w:t>Описание комплексного типа «</w:t>
      </w:r>
      <w:r w:rsidRPr="007B2F6F">
        <w:rPr>
          <w:color w:val="000000"/>
          <w:szCs w:val="22"/>
        </w:rPr>
        <w:t>tMSC_TOFK</w:t>
      </w:r>
      <w:r w:rsidRPr="007B2F6F">
        <w:t>»</w:t>
      </w:r>
      <w:bookmarkEnd w:id="70"/>
      <w:bookmarkEnd w:id="71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0124FB" w:rsidRPr="007B2F6F" w14:paraId="3B2A5C5F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3862100" w14:textId="77777777" w:rsidR="000124FB" w:rsidRPr="007B2F6F" w:rsidRDefault="000124FB" w:rsidP="00125BA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BACD4E4" w14:textId="77777777" w:rsidR="000124FB" w:rsidRPr="007B2F6F" w:rsidRDefault="000124FB" w:rsidP="00125BA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700B23" w14:textId="77777777" w:rsidR="000124FB" w:rsidRPr="007B2F6F" w:rsidRDefault="000124FB" w:rsidP="00125BA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5683587" w14:textId="77777777" w:rsidR="000124FB" w:rsidRPr="007B2F6F" w:rsidRDefault="000124FB" w:rsidP="00125BA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9DA409A" w14:textId="77777777" w:rsidR="000124FB" w:rsidRPr="007B2F6F" w:rsidRDefault="000124FB" w:rsidP="00125BA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4ED3581" w14:textId="77777777" w:rsidR="000124FB" w:rsidRPr="007B2F6F" w:rsidRDefault="000124FB" w:rsidP="00125BA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7B2F6F">
              <w:rPr>
                <w:szCs w:val="22"/>
              </w:rPr>
              <w:t>Дополнительная информация</w:t>
            </w:r>
          </w:p>
        </w:tc>
      </w:tr>
      <w:tr w:rsidR="000124FB" w:rsidRPr="007B2F6F" w14:paraId="0961C517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3267F6D" w14:textId="77777777" w:rsidR="000124FB" w:rsidRPr="007B2F6F" w:rsidRDefault="000124FB" w:rsidP="00125BA7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56F36D69" w14:textId="77777777" w:rsidR="000124FB" w:rsidRPr="007B2F6F" w:rsidRDefault="000124FB" w:rsidP="00125BA7">
            <w:pPr>
              <w:widowControl w:val="0"/>
              <w:spacing w:before="60" w:after="60"/>
              <w:rPr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Nm</w:t>
            </w:r>
          </w:p>
        </w:tc>
        <w:tc>
          <w:tcPr>
            <w:tcW w:w="567" w:type="dxa"/>
          </w:tcPr>
          <w:p w14:paraId="53B935CD" w14:textId="77777777" w:rsidR="000124FB" w:rsidRPr="007B2F6F" w:rsidRDefault="000124FB" w:rsidP="00125BA7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351DF74" w14:textId="77777777" w:rsidR="000124FB" w:rsidRPr="007B2F6F" w:rsidRDefault="000124FB" w:rsidP="00125BA7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76F620C8" w14:textId="77777777" w:rsidR="000124FB" w:rsidRPr="007B2F6F" w:rsidRDefault="000124FB" w:rsidP="00125BA7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B5488FA" w14:textId="77777777" w:rsidR="000124FB" w:rsidRPr="007B2F6F" w:rsidRDefault="000124FB" w:rsidP="00125BA7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Полное наименование ТОФК.</w:t>
            </w:r>
          </w:p>
          <w:p w14:paraId="5517B403" w14:textId="77777777" w:rsidR="000124FB" w:rsidRPr="007B2F6F" w:rsidRDefault="000124FB" w:rsidP="00125BA7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0124FB" w:rsidRPr="007B2F6F" w14:paraId="3908B71E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6D2A959" w14:textId="77777777" w:rsidR="000124FB" w:rsidRPr="007B2F6F" w:rsidRDefault="000124FB" w:rsidP="00125BA7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5AB77254" w14:textId="77777777" w:rsidR="000124FB" w:rsidRPr="007B2F6F" w:rsidRDefault="000124FB" w:rsidP="00125BA7">
            <w:pPr>
              <w:widowControl w:val="0"/>
              <w:spacing w:before="60" w:after="60"/>
              <w:rPr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4AA9E6CB" w14:textId="77777777" w:rsidR="000124FB" w:rsidRPr="007B2F6F" w:rsidRDefault="000124FB" w:rsidP="00125BA7">
            <w:pPr>
              <w:pStyle w:val="GOSTTablenorm"/>
              <w:widowControl w:val="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307D142" w14:textId="77777777" w:rsidR="000124FB" w:rsidRPr="007B2F6F" w:rsidRDefault="000124FB" w:rsidP="00125BA7">
            <w:pPr>
              <w:pStyle w:val="GOSTTablenorm"/>
              <w:widowControl w:val="0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Т(4)</w:t>
            </w:r>
          </w:p>
        </w:tc>
        <w:tc>
          <w:tcPr>
            <w:tcW w:w="567" w:type="dxa"/>
          </w:tcPr>
          <w:p w14:paraId="0DF3D72D" w14:textId="77777777" w:rsidR="000124FB" w:rsidRPr="007B2F6F" w:rsidRDefault="000124FB" w:rsidP="00125BA7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E92991C" w14:textId="77777777" w:rsidR="000124FB" w:rsidRPr="007B2F6F" w:rsidRDefault="000124FB" w:rsidP="00125BA7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</w:tbl>
    <w:p w14:paraId="7E5784B4" w14:textId="77777777" w:rsidR="009C0809" w:rsidRPr="002F07BF" w:rsidRDefault="009C0809" w:rsidP="009C0809">
      <w:pPr>
        <w:pStyle w:val="32"/>
      </w:pPr>
      <w:bookmarkStart w:id="72" w:name="_Toc224737541"/>
      <w:bookmarkStart w:id="73" w:name="_Toc217651802"/>
      <w:bookmarkStart w:id="74" w:name="_Toc1469445"/>
      <w:bookmarkStart w:id="75" w:name="_Toc776939"/>
      <w:bookmarkStart w:id="76" w:name="_Toc222378225"/>
      <w:bookmarkStart w:id="77" w:name="_Toc217651787"/>
      <w:bookmarkStart w:id="78" w:name="_Toc227840296"/>
      <w:r w:rsidRPr="002F07BF">
        <w:t>Описание комплексного типа «tTF»</w:t>
      </w:r>
      <w:bookmarkEnd w:id="72"/>
      <w:bookmarkEnd w:id="78"/>
    </w:p>
    <w:p w14:paraId="7E8AD876" w14:textId="77777777" w:rsidR="009C0809" w:rsidRPr="002F07BF" w:rsidRDefault="009C0809" w:rsidP="009C0809">
      <w:pPr>
        <w:pStyle w:val="ASFKNormal"/>
        <w:spacing w:before="60" w:after="120"/>
        <w:jc w:val="both"/>
        <w:rPr>
          <w:sz w:val="24"/>
        </w:rPr>
      </w:pPr>
      <w:r w:rsidRPr="002F07BF">
        <w:rPr>
          <w:sz w:val="24"/>
        </w:rPr>
        <w:t>Описание комплексного типа «</w:t>
      </w:r>
      <w:r w:rsidRPr="002F07BF">
        <w:rPr>
          <w:sz w:val="24"/>
          <w:szCs w:val="22"/>
        </w:rPr>
        <w:t>tTF</w:t>
      </w:r>
      <w:r w:rsidRPr="002F07BF">
        <w:rPr>
          <w:sz w:val="24"/>
        </w:rPr>
        <w:t>» блока «Системная информация».</w:t>
      </w:r>
    </w:p>
    <w:p w14:paraId="2F9F1670" w14:textId="6FC307D2" w:rsidR="009C0809" w:rsidRPr="002F07BF" w:rsidRDefault="009C0809" w:rsidP="009C0809">
      <w:pPr>
        <w:pStyle w:val="GOSTNameTable"/>
      </w:pPr>
      <w:r w:rsidRPr="002F07BF">
        <w:lastRenderedPageBreak/>
        <w:fldChar w:fldCharType="begin"/>
      </w:r>
      <w:r w:rsidRPr="002F07BF">
        <w:instrText>SEQ Таблица \* ARABIC</w:instrText>
      </w:r>
      <w:r w:rsidRPr="002F07BF">
        <w:fldChar w:fldCharType="separate"/>
      </w:r>
      <w:bookmarkStart w:id="79" w:name="_Ref523763751"/>
      <w:bookmarkStart w:id="80" w:name="_Toc2068877"/>
      <w:r w:rsidR="00FB7520">
        <w:rPr>
          <w:noProof/>
        </w:rPr>
        <w:t>6</w:t>
      </w:r>
      <w:bookmarkEnd w:id="79"/>
      <w:r w:rsidRPr="002F07BF">
        <w:fldChar w:fldCharType="end"/>
      </w:r>
      <w:r w:rsidRPr="002F07BF">
        <w:rPr>
          <w:rFonts w:eastAsia="Calibri"/>
          <w:szCs w:val="24"/>
        </w:rPr>
        <w:t xml:space="preserve"> – </w:t>
      </w:r>
      <w:r w:rsidRPr="00EB19B4">
        <w:t>Описание</w:t>
      </w:r>
      <w:r w:rsidRPr="002F07BF">
        <w:t xml:space="preserve"> комплексного типа «</w:t>
      </w:r>
      <w:r w:rsidRPr="002F07BF">
        <w:rPr>
          <w:szCs w:val="22"/>
        </w:rPr>
        <w:t>tTF</w:t>
      </w:r>
      <w:r w:rsidRPr="002F07BF">
        <w:t>»</w:t>
      </w:r>
      <w:bookmarkEnd w:id="8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9C0809" w:rsidRPr="002F07BF" w14:paraId="2D89BB1C" w14:textId="77777777" w:rsidTr="004C6D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52C8C00" w14:textId="77777777" w:rsidR="009C0809" w:rsidRPr="002F07BF" w:rsidRDefault="009C0809" w:rsidP="004C6D4D">
            <w:pPr>
              <w:pStyle w:val="GOSTTableHead"/>
              <w:rPr>
                <w:szCs w:val="22"/>
              </w:rPr>
            </w:pPr>
            <w:r w:rsidRPr="002F07B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9039027" w14:textId="77777777" w:rsidR="009C0809" w:rsidRPr="002F07BF" w:rsidRDefault="009C0809" w:rsidP="004C6D4D">
            <w:pPr>
              <w:pStyle w:val="GOSTTableHead"/>
              <w:rPr>
                <w:szCs w:val="22"/>
              </w:rPr>
            </w:pPr>
            <w:r w:rsidRPr="002F07B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8BDEBD4" w14:textId="77777777" w:rsidR="009C0809" w:rsidRPr="002F07BF" w:rsidRDefault="009C0809" w:rsidP="004C6D4D">
            <w:pPr>
              <w:pStyle w:val="GOSTTableHead"/>
              <w:rPr>
                <w:szCs w:val="22"/>
              </w:rPr>
            </w:pPr>
            <w:r w:rsidRPr="002F07BF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90CFEAD" w14:textId="77777777" w:rsidR="009C0809" w:rsidRPr="002F07BF" w:rsidRDefault="009C0809" w:rsidP="004C6D4D">
            <w:pPr>
              <w:pStyle w:val="GOSTTableHead"/>
              <w:rPr>
                <w:szCs w:val="22"/>
              </w:rPr>
            </w:pPr>
            <w:r w:rsidRPr="002F07B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2932ACF" w14:textId="77777777" w:rsidR="009C0809" w:rsidRPr="002F07BF" w:rsidRDefault="009C0809" w:rsidP="004C6D4D">
            <w:pPr>
              <w:pStyle w:val="GOSTTableHead"/>
              <w:rPr>
                <w:szCs w:val="22"/>
              </w:rPr>
            </w:pPr>
            <w:r w:rsidRPr="002F07BF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2DE199F" w14:textId="77777777" w:rsidR="009C0809" w:rsidRPr="002F07BF" w:rsidRDefault="009C0809" w:rsidP="004C6D4D">
            <w:pPr>
              <w:pStyle w:val="GOSTTableHead"/>
              <w:rPr>
                <w:szCs w:val="22"/>
              </w:rPr>
            </w:pPr>
            <w:r w:rsidRPr="002F07BF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9C0809" w:rsidRPr="002F07BF" w14:paraId="3E2B1DBB" w14:textId="77777777" w:rsidTr="004C6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7DBEC8D" w14:textId="77777777" w:rsidR="009C0809" w:rsidRPr="002F07BF" w:rsidRDefault="009C0809" w:rsidP="004C6D4D">
            <w:pPr>
              <w:pStyle w:val="GOSTTablenorm"/>
              <w:rPr>
                <w:sz w:val="22"/>
                <w:szCs w:val="22"/>
              </w:rPr>
            </w:pPr>
            <w:r w:rsidRPr="002F07BF">
              <w:rPr>
                <w:sz w:val="22"/>
                <w:szCs w:val="22"/>
              </w:rPr>
              <w:t>Глобальный уникальный идентификатор документа</w:t>
            </w:r>
          </w:p>
        </w:tc>
        <w:tc>
          <w:tcPr>
            <w:tcW w:w="1701" w:type="dxa"/>
          </w:tcPr>
          <w:p w14:paraId="6B0EACB8" w14:textId="77777777" w:rsidR="009C0809" w:rsidRPr="002F07BF" w:rsidRDefault="009C0809" w:rsidP="004C6D4D">
            <w:pPr>
              <w:pStyle w:val="GOSTTablenorm"/>
              <w:rPr>
                <w:sz w:val="22"/>
                <w:szCs w:val="22"/>
              </w:rPr>
            </w:pPr>
            <w:r w:rsidRPr="002F07BF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2D050455" w14:textId="77777777" w:rsidR="009C0809" w:rsidRPr="002F07BF" w:rsidRDefault="009C0809" w:rsidP="004C6D4D">
            <w:pPr>
              <w:pStyle w:val="GOSTTablenorm"/>
              <w:jc w:val="center"/>
              <w:rPr>
                <w:sz w:val="22"/>
                <w:szCs w:val="22"/>
              </w:rPr>
            </w:pPr>
            <w:r w:rsidRPr="002F07B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4840387" w14:textId="77777777" w:rsidR="009C0809" w:rsidRPr="002F07BF" w:rsidRDefault="009C0809" w:rsidP="004C6D4D">
            <w:pPr>
              <w:pStyle w:val="GOSTTablenorm"/>
              <w:rPr>
                <w:sz w:val="22"/>
                <w:szCs w:val="22"/>
                <w:lang w:val="en-US"/>
              </w:rPr>
            </w:pPr>
            <w:r w:rsidRPr="002F07BF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478812EE" w14:textId="77777777" w:rsidR="009C0809" w:rsidRPr="002F07BF" w:rsidRDefault="009C0809" w:rsidP="004C6D4D">
            <w:pPr>
              <w:pStyle w:val="GOSTTablenorm"/>
              <w:jc w:val="center"/>
              <w:rPr>
                <w:sz w:val="22"/>
                <w:szCs w:val="22"/>
              </w:rPr>
            </w:pPr>
            <w:r w:rsidRPr="002F07B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4A4B19D7" w14:textId="77777777" w:rsidR="009C0809" w:rsidRPr="002F07BF" w:rsidRDefault="009C0809" w:rsidP="004C6D4D">
            <w:pPr>
              <w:pStyle w:val="GOSTTablenorm"/>
              <w:rPr>
                <w:sz w:val="22"/>
                <w:szCs w:val="22"/>
              </w:rPr>
            </w:pPr>
            <w:r w:rsidRPr="002F07BF">
              <w:rPr>
                <w:sz w:val="22"/>
                <w:szCs w:val="22"/>
              </w:rPr>
              <w:t>Служебное поле</w:t>
            </w:r>
          </w:p>
        </w:tc>
      </w:tr>
    </w:tbl>
    <w:p w14:paraId="1E65BB9D" w14:textId="07A107E9" w:rsidR="000124FB" w:rsidRPr="007B2F6F" w:rsidRDefault="000124FB" w:rsidP="000F22B6">
      <w:pPr>
        <w:pStyle w:val="32"/>
      </w:pPr>
      <w:bookmarkStart w:id="81" w:name="_Toc227840297"/>
      <w:r w:rsidRPr="007B2F6F">
        <w:t xml:space="preserve">Описание </w:t>
      </w:r>
      <w:r w:rsidRPr="000F22B6">
        <w:t>комплексного</w:t>
      </w:r>
      <w:r w:rsidRPr="007B2F6F">
        <w:t xml:space="preserve"> типа «tMSC_MrkOrFK»</w:t>
      </w:r>
      <w:bookmarkEnd w:id="73"/>
      <w:bookmarkEnd w:id="74"/>
      <w:bookmarkEnd w:id="75"/>
      <w:bookmarkEnd w:id="76"/>
      <w:bookmarkEnd w:id="81"/>
    </w:p>
    <w:p w14:paraId="3FDB34FA" w14:textId="77777777" w:rsidR="000124FB" w:rsidRPr="007B2F6F" w:rsidRDefault="000124FB" w:rsidP="000124FB">
      <w:pPr>
        <w:pStyle w:val="ASFKNormal"/>
        <w:spacing w:before="60" w:after="120"/>
        <w:jc w:val="both"/>
        <w:rPr>
          <w:sz w:val="24"/>
        </w:rPr>
      </w:pPr>
      <w:r w:rsidRPr="007B2F6F">
        <w:rPr>
          <w:sz w:val="24"/>
        </w:rPr>
        <w:t>Описание комплексного типа «</w:t>
      </w:r>
      <w:r w:rsidRPr="007B2F6F">
        <w:rPr>
          <w:rFonts w:eastAsia="Calibri"/>
          <w:sz w:val="24"/>
        </w:rPr>
        <w:t>tMSC_MrkOrFK</w:t>
      </w:r>
      <w:r w:rsidRPr="007B2F6F">
        <w:rPr>
          <w:sz w:val="24"/>
        </w:rPr>
        <w:t>» блока «Отметка ТОФК».</w:t>
      </w:r>
    </w:p>
    <w:p w14:paraId="578C2479" w14:textId="7039C8F1" w:rsidR="000124FB" w:rsidRPr="007B2F6F" w:rsidRDefault="000124FB" w:rsidP="004C6D4D">
      <w:pPr>
        <w:pStyle w:val="GOSTNameTable"/>
        <w:numPr>
          <w:ilvl w:val="0"/>
          <w:numId w:val="147"/>
        </w:numPr>
        <w:suppressAutoHyphens w:val="0"/>
        <w:spacing w:before="120" w:after="0"/>
        <w:ind w:left="425" w:hanging="357"/>
        <w:rPr>
          <w:rFonts w:eastAsia="Calibri"/>
        </w:rPr>
      </w:pPr>
      <w:r w:rsidRPr="007B2F6F">
        <w:rPr>
          <w:rFonts w:eastAsia="Calibri"/>
        </w:rPr>
        <w:fldChar w:fldCharType="begin"/>
      </w:r>
      <w:r w:rsidRPr="007B2F6F">
        <w:rPr>
          <w:rFonts w:eastAsia="Calibri"/>
        </w:rPr>
        <w:instrText xml:space="preserve"> SEQ Таблица \* ARABIC </w:instrText>
      </w:r>
      <w:r w:rsidRPr="007B2F6F">
        <w:rPr>
          <w:rFonts w:eastAsia="Calibri"/>
        </w:rPr>
        <w:fldChar w:fldCharType="separate"/>
      </w:r>
      <w:bookmarkStart w:id="82" w:name="_Ref503463077"/>
      <w:bookmarkStart w:id="83" w:name="_Toc217651379"/>
      <w:bookmarkStart w:id="84" w:name="_Toc776489"/>
      <w:r w:rsidR="00FB7520">
        <w:rPr>
          <w:rFonts w:eastAsia="Calibri"/>
          <w:noProof/>
        </w:rPr>
        <w:t>7</w:t>
      </w:r>
      <w:bookmarkEnd w:id="82"/>
      <w:r w:rsidRPr="007B2F6F">
        <w:fldChar w:fldCharType="end"/>
      </w:r>
      <w:r w:rsidRPr="007B2F6F">
        <w:rPr>
          <w:rFonts w:eastAsia="Calibri"/>
          <w:szCs w:val="24"/>
        </w:rPr>
        <w:t xml:space="preserve"> – Описание</w:t>
      </w:r>
      <w:r w:rsidRPr="007B2F6F">
        <w:rPr>
          <w:rFonts w:eastAsia="Calibri"/>
        </w:rPr>
        <w:t xml:space="preserve"> комплексного типа «</w:t>
      </w:r>
      <w:r w:rsidRPr="007B2F6F">
        <w:rPr>
          <w:rFonts w:eastAsia="Calibri"/>
          <w:szCs w:val="24"/>
        </w:rPr>
        <w:t>tMSC_MrkOrFK</w:t>
      </w:r>
      <w:r w:rsidRPr="007B2F6F">
        <w:rPr>
          <w:rFonts w:eastAsia="Calibri"/>
        </w:rPr>
        <w:t>»</w:t>
      </w:r>
      <w:bookmarkEnd w:id="83"/>
      <w:bookmarkEnd w:id="8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699"/>
        <w:gridCol w:w="1700"/>
        <w:gridCol w:w="567"/>
        <w:gridCol w:w="1134"/>
        <w:gridCol w:w="567"/>
        <w:gridCol w:w="3961"/>
      </w:tblGrid>
      <w:tr w:rsidR="000124FB" w:rsidRPr="007B2F6F" w14:paraId="5CF6BEF4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  <w:tcBorders>
              <w:right w:val="single" w:sz="4" w:space="0" w:color="000000"/>
            </w:tcBorders>
            <w:hideMark/>
          </w:tcPr>
          <w:p w14:paraId="36602500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178522F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FF59F1B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CE593F8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E6A5DAB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  <w:tcBorders>
              <w:left w:val="single" w:sz="4" w:space="0" w:color="000000"/>
            </w:tcBorders>
            <w:hideMark/>
          </w:tcPr>
          <w:p w14:paraId="51985B63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Дополнительная информация</w:t>
            </w:r>
          </w:p>
        </w:tc>
      </w:tr>
      <w:tr w:rsidR="000124FB" w:rsidRPr="007B2F6F" w14:paraId="12CAAF2D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8764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D466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  <w:lang w:val="en-US"/>
              </w:rPr>
              <w:t>RqstNm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28607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CB11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Т(1-15)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233B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7D3F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Номер документа, присвоенный в ТОФК, принявшем документ</w:t>
            </w:r>
          </w:p>
        </w:tc>
      </w:tr>
      <w:tr w:rsidR="000124FB" w:rsidRPr="007B2F6F" w14:paraId="4F275675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F170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Дата отметки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364E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  <w:lang w:val="en-US"/>
              </w:rPr>
              <w:t>RgsDt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2A0FA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64CF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4929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9E29C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Дата принятия документа ТОФК</w:t>
            </w:r>
          </w:p>
        </w:tc>
      </w:tr>
      <w:tr w:rsidR="000124FB" w:rsidRPr="007B2F6F" w14:paraId="57561927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CB3E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</w:rPr>
              <w:t>Должность исполнителя ТОФК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E5FE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  <w:lang w:val="en-US"/>
              </w:rPr>
              <w:t>Pstn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15F6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6E23D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Т(1-100)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231DA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F3D0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Должность работника ТОФК, ответственного за принятие документа</w:t>
            </w:r>
          </w:p>
        </w:tc>
      </w:tr>
      <w:tr w:rsidR="000124FB" w:rsidRPr="007B2F6F" w14:paraId="55920304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FC98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Исполнитель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4250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FllNm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C57B9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E558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Т(1-50)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446F5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2E4D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Расшифровка подписи работника ТОФК, ответственного за принятия документа, с указанием инициалов и фамилии</w:t>
            </w:r>
          </w:p>
        </w:tc>
      </w:tr>
      <w:tr w:rsidR="000124FB" w:rsidRPr="007B2F6F" w14:paraId="639FCE6B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A946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Телефон исполнителя ТОФК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C3F7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Tlphn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B5800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BD27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Т(1-50)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4F5B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458C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Номер телефона работника ТОФК, ответственного за принятие документа, с указанием кода города</w:t>
            </w:r>
          </w:p>
        </w:tc>
      </w:tr>
    </w:tbl>
    <w:p w14:paraId="04BEDB2E" w14:textId="77777777" w:rsidR="000124FB" w:rsidRPr="007B2F6F" w:rsidRDefault="000124FB" w:rsidP="000124FB">
      <w:pPr>
        <w:pStyle w:val="32"/>
        <w:keepNext w:val="0"/>
        <w:keepLines w:val="0"/>
        <w:suppressAutoHyphens w:val="0"/>
      </w:pPr>
      <w:bookmarkStart w:id="85" w:name="_Toc222378226"/>
      <w:bookmarkStart w:id="86" w:name="_Toc227840298"/>
      <w:r w:rsidRPr="007B2F6F">
        <w:t>Описание комплексного типа «tTF»</w:t>
      </w:r>
      <w:bookmarkEnd w:id="65"/>
      <w:bookmarkEnd w:id="77"/>
      <w:bookmarkEnd w:id="85"/>
      <w:bookmarkEnd w:id="86"/>
    </w:p>
    <w:p w14:paraId="28EB344D" w14:textId="77777777" w:rsidR="000124FB" w:rsidRPr="007B2F6F" w:rsidRDefault="000124FB" w:rsidP="000124FB">
      <w:pPr>
        <w:pStyle w:val="ASFKNormal"/>
        <w:spacing w:before="60" w:after="120"/>
        <w:jc w:val="both"/>
        <w:rPr>
          <w:sz w:val="24"/>
        </w:rPr>
      </w:pPr>
      <w:r w:rsidRPr="007B2F6F">
        <w:rPr>
          <w:sz w:val="24"/>
        </w:rPr>
        <w:t>Описание комплексного типа «</w:t>
      </w:r>
      <w:r w:rsidRPr="007B2F6F">
        <w:rPr>
          <w:sz w:val="24"/>
          <w:szCs w:val="22"/>
        </w:rPr>
        <w:t>tTF</w:t>
      </w:r>
      <w:r w:rsidRPr="007B2F6F">
        <w:rPr>
          <w:sz w:val="24"/>
        </w:rPr>
        <w:t>» блока «Системная информация».</w:t>
      </w:r>
    </w:p>
    <w:p w14:paraId="6242377A" w14:textId="08EEBA3F" w:rsidR="000124FB" w:rsidRPr="007B2F6F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</w:pPr>
      <w:r w:rsidRPr="007B2F6F">
        <w:fldChar w:fldCharType="begin"/>
      </w:r>
      <w:r w:rsidRPr="007B2F6F">
        <w:instrText>SEQ Таблица \* ARABIC</w:instrText>
      </w:r>
      <w:r w:rsidRPr="007B2F6F">
        <w:fldChar w:fldCharType="separate"/>
      </w:r>
      <w:bookmarkStart w:id="87" w:name="_Toc217651367"/>
      <w:r w:rsidR="00FB7520">
        <w:rPr>
          <w:noProof/>
        </w:rPr>
        <w:t>8</w:t>
      </w:r>
      <w:r w:rsidRPr="007B2F6F">
        <w:fldChar w:fldCharType="end"/>
      </w:r>
      <w:r w:rsidRPr="007B2F6F">
        <w:rPr>
          <w:rFonts w:eastAsia="Calibri"/>
          <w:szCs w:val="24"/>
        </w:rPr>
        <w:t xml:space="preserve"> – </w:t>
      </w:r>
      <w:r w:rsidRPr="007B2F6F">
        <w:t>Описание комплексного типа «</w:t>
      </w:r>
      <w:r w:rsidRPr="007B2F6F">
        <w:rPr>
          <w:szCs w:val="22"/>
        </w:rPr>
        <w:t>tTF</w:t>
      </w:r>
      <w:r w:rsidRPr="007B2F6F">
        <w:t>»</w:t>
      </w:r>
      <w:bookmarkEnd w:id="8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0124FB" w:rsidRPr="007B2F6F" w14:paraId="2A30004F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157246E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71D5306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B06D676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05E3912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9C036F6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E0969E3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0124FB" w:rsidRPr="007B2F6F" w14:paraId="0B727FF5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E889E2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Глобальный уникальный идентификатор документа</w:t>
            </w:r>
          </w:p>
        </w:tc>
        <w:tc>
          <w:tcPr>
            <w:tcW w:w="1701" w:type="dxa"/>
          </w:tcPr>
          <w:p w14:paraId="2A292F7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090FB404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A79BC9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6B45D7F5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17AB4A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Служебное поле</w:t>
            </w:r>
          </w:p>
        </w:tc>
      </w:tr>
    </w:tbl>
    <w:p w14:paraId="42A3A083" w14:textId="77777777" w:rsidR="000124FB" w:rsidRPr="007B2F6F" w:rsidRDefault="000124FB" w:rsidP="000124FB">
      <w:pPr>
        <w:pStyle w:val="32"/>
        <w:keepNext w:val="0"/>
        <w:keepLines w:val="0"/>
        <w:suppressAutoHyphens w:val="0"/>
      </w:pPr>
      <w:bookmarkStart w:id="88" w:name="_Toc217651788"/>
      <w:bookmarkStart w:id="89" w:name="_Toc222378227"/>
      <w:bookmarkStart w:id="90" w:name="_Toc227840299"/>
      <w:r w:rsidRPr="007B2F6F">
        <w:t>Описание комплексного типа «tDocTypeDBDComplex1»</w:t>
      </w:r>
      <w:bookmarkEnd w:id="66"/>
      <w:bookmarkEnd w:id="67"/>
      <w:bookmarkEnd w:id="88"/>
      <w:bookmarkEnd w:id="89"/>
      <w:bookmarkEnd w:id="90"/>
    </w:p>
    <w:p w14:paraId="1A519882" w14:textId="77777777" w:rsidR="000124FB" w:rsidRPr="007B2F6F" w:rsidRDefault="000124FB" w:rsidP="000124FB">
      <w:pPr>
        <w:pStyle w:val="ASFKNormal"/>
        <w:spacing w:before="60" w:after="120"/>
        <w:jc w:val="both"/>
        <w:rPr>
          <w:sz w:val="24"/>
        </w:rPr>
      </w:pPr>
      <w:r w:rsidRPr="007B2F6F">
        <w:rPr>
          <w:sz w:val="24"/>
        </w:rPr>
        <w:lastRenderedPageBreak/>
        <w:t>Описание комплексного типа «tDocTypeDBDComplex1» блока «Тип аннулируемого документа».</w:t>
      </w:r>
    </w:p>
    <w:p w14:paraId="475481AD" w14:textId="2117D499" w:rsidR="000124FB" w:rsidRPr="007B2F6F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</w:pPr>
      <w:r w:rsidRPr="007B2F6F">
        <w:fldChar w:fldCharType="begin"/>
      </w:r>
      <w:r w:rsidRPr="007B2F6F">
        <w:instrText>SEQ Таблица \* ARABIC</w:instrText>
      </w:r>
      <w:r w:rsidRPr="007B2F6F">
        <w:fldChar w:fldCharType="separate"/>
      </w:r>
      <w:bookmarkStart w:id="91" w:name="_Ref523412552"/>
      <w:bookmarkStart w:id="92" w:name="_Toc776477"/>
      <w:bookmarkStart w:id="93" w:name="_Toc217651368"/>
      <w:r w:rsidR="00FB7520">
        <w:rPr>
          <w:noProof/>
        </w:rPr>
        <w:t>9</w:t>
      </w:r>
      <w:bookmarkEnd w:id="91"/>
      <w:r w:rsidRPr="007B2F6F">
        <w:fldChar w:fldCharType="end"/>
      </w:r>
      <w:r w:rsidRPr="007B2F6F">
        <w:rPr>
          <w:rFonts w:eastAsia="Calibri"/>
          <w:szCs w:val="24"/>
        </w:rPr>
        <w:t xml:space="preserve"> – </w:t>
      </w:r>
      <w:r w:rsidRPr="007B2F6F">
        <w:t>Описание комплексного типа «</w:t>
      </w:r>
      <w:r w:rsidRPr="007B2F6F">
        <w:rPr>
          <w:color w:val="000000"/>
        </w:rPr>
        <w:t>tDocTypeDBDComplex1</w:t>
      </w:r>
      <w:r w:rsidRPr="007B2F6F">
        <w:t>»</w:t>
      </w:r>
      <w:bookmarkEnd w:id="92"/>
      <w:bookmarkEnd w:id="9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0124FB" w:rsidRPr="007B2F6F" w14:paraId="7B99527C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FFFAA82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E3CFCD7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4BCA61C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43D707E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4114FF7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735876E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0124FB" w:rsidRPr="007B2F6F" w14:paraId="7D062658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3FE62D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Код</w:t>
            </w:r>
          </w:p>
        </w:tc>
        <w:tc>
          <w:tcPr>
            <w:tcW w:w="1701" w:type="dxa"/>
          </w:tcPr>
          <w:p w14:paraId="1122E5C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code</w:t>
            </w:r>
          </w:p>
        </w:tc>
        <w:tc>
          <w:tcPr>
            <w:tcW w:w="567" w:type="dxa"/>
          </w:tcPr>
          <w:p w14:paraId="02D650C0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14:paraId="72E48B79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14:paraId="44C783DD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51A9D36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Указывается код аннулируемого документа. </w:t>
            </w:r>
          </w:p>
          <w:p w14:paraId="590DF7FB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Возможные значения: </w:t>
            </w:r>
          </w:p>
          <w:p w14:paraId="07EF5072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«ЗНБ» – Заявка на получение денежных средств, перечисляемых на карту;</w:t>
            </w:r>
          </w:p>
          <w:p w14:paraId="02EDED59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«ЗНП» – Заявка на получение наличных денег;</w:t>
            </w:r>
          </w:p>
          <w:p w14:paraId="7CB73131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«РКД» – Расшифровка сумм неиспользованных (внесенных через банкомат или пункт выдачи наличных денежных средств) средств;</w:t>
            </w:r>
          </w:p>
          <w:p w14:paraId="1AE7180C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«ЗКР» – Заявка на кассовый расход;</w:t>
            </w:r>
          </w:p>
          <w:p w14:paraId="2E92367D" w14:textId="560C549F" w:rsidR="000124FB" w:rsidRPr="007B2F6F" w:rsidRDefault="003F5561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124FB" w:rsidRPr="007B2F6F">
              <w:rPr>
                <w:sz w:val="22"/>
                <w:szCs w:val="22"/>
              </w:rPr>
              <w:t>ЗКС</w:t>
            </w:r>
            <w:r>
              <w:rPr>
                <w:sz w:val="22"/>
                <w:szCs w:val="22"/>
              </w:rPr>
              <w:t>»</w:t>
            </w:r>
            <w:r w:rsidR="000124FB" w:rsidRPr="007B2F6F">
              <w:rPr>
                <w:sz w:val="22"/>
                <w:szCs w:val="22"/>
              </w:rPr>
              <w:t xml:space="preserve"> – Заявка на кассовый расход (сокращенная);</w:t>
            </w:r>
          </w:p>
          <w:p w14:paraId="3A4120BE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«ЗСВ» – Сводная заявка на кассовый расход (для уплаты налогов);</w:t>
            </w:r>
          </w:p>
          <w:p w14:paraId="6F91EFDD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«ПЗВ» – Заявка на возврат;</w:t>
            </w:r>
          </w:p>
          <w:p w14:paraId="4CABDF21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«УУК» – Уведомление об уточнении вида и принадлежности платежа;</w:t>
            </w:r>
          </w:p>
          <w:p w14:paraId="789BD9EA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«ЗМР» – Распоряжение о перечислении денежных средств на банковские карты «Мир» физических лиц;</w:t>
            </w:r>
          </w:p>
          <w:p w14:paraId="0E03D98D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«ЗПП» – Платежное поручение;</w:t>
            </w:r>
          </w:p>
          <w:p w14:paraId="44BDAD4C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«УУН» – Уведомление об уточнении операций клиента;</w:t>
            </w:r>
          </w:p>
          <w:p w14:paraId="3BAE037E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«OC» – Заявка о внесении наличных денежных средств;</w:t>
            </w:r>
          </w:p>
          <w:p w14:paraId="1DC8CC2C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«ZP» – Заявка для обеспечения наличными денежными средствами в электронном виде;</w:t>
            </w:r>
          </w:p>
          <w:p w14:paraId="3B4D6DD4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«ПЗВ» – Распоряжение о совершении казначейского платежа (возврат); </w:t>
            </w:r>
          </w:p>
          <w:p w14:paraId="247B408C" w14:textId="485536AD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«ПЗМ»</w:t>
            </w:r>
            <w:r w:rsidR="000F22B6">
              <w:rPr>
                <w:sz w:val="22"/>
                <w:szCs w:val="22"/>
              </w:rPr>
              <w:t xml:space="preserve"> </w:t>
            </w:r>
            <w:r w:rsidRPr="007B2F6F">
              <w:rPr>
                <w:sz w:val="22"/>
                <w:szCs w:val="22"/>
              </w:rPr>
              <w:t>– Распоряжение о совершении казначейского платежа (возврат) (многострочный);</w:t>
            </w:r>
          </w:p>
          <w:p w14:paraId="27680F3B" w14:textId="4C7864F4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«ПДУ» – Распоряжение о совершении казначейского платежа (уточнение);</w:t>
            </w:r>
          </w:p>
          <w:p w14:paraId="5E1D1223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«КНЗ» или «КЗФ» – Консолидированная заявка;</w:t>
            </w:r>
          </w:p>
          <w:p w14:paraId="1C4DC267" w14:textId="41C5B244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«ЕНП» – Распоряжение налогового органа (зачет);</w:t>
            </w:r>
          </w:p>
          <w:p w14:paraId="6E279C4B" w14:textId="5854BB6F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«ПДЗ» – Распоряжение налогового органа (уточнение);</w:t>
            </w:r>
          </w:p>
          <w:p w14:paraId="00A3CFE7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«РСП» – Распоряжение о совершении казначейского платежа (перечисление).</w:t>
            </w:r>
          </w:p>
          <w:p w14:paraId="276B7EB3" w14:textId="77777777" w:rsidR="000124FB" w:rsidRPr="007B2F6F" w:rsidRDefault="000124FB" w:rsidP="00125BA7">
            <w:pPr>
              <w:pStyle w:val="GOSTTablenorm"/>
              <w:rPr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При</w:t>
            </w:r>
            <w:r w:rsidRPr="007B2F6F">
              <w:rPr>
                <w:bCs/>
                <w:sz w:val="22"/>
                <w:szCs w:val="22"/>
              </w:rPr>
              <w:t xml:space="preserve"> передаче документа из ТОФК (ПУР ЭБ) в ТОФК (ППО АСФК), из ТОФК (Компонент АУ, БУ ПУР ЭБ) в ТОФК (ППО АСФК),</w:t>
            </w:r>
            <w:r w:rsidRPr="007B2F6F">
              <w:rPr>
                <w:sz w:val="22"/>
                <w:szCs w:val="22"/>
              </w:rPr>
              <w:t xml:space="preserve"> из </w:t>
            </w:r>
            <w:r w:rsidRPr="007B2F6F">
              <w:rPr>
                <w:bCs/>
                <w:sz w:val="22"/>
                <w:szCs w:val="22"/>
              </w:rPr>
              <w:t>ТОФК</w:t>
            </w:r>
            <w:r w:rsidRPr="007B2F6F">
              <w:rPr>
                <w:sz w:val="22"/>
                <w:szCs w:val="22"/>
              </w:rPr>
              <w:t xml:space="preserve"> (Компонента КС ПУР ЭБ) в ТОФК (ППО АСФК), из МУО СГ в ТОФК (ППО АСФК)</w:t>
            </w:r>
            <w:r w:rsidRPr="007B2F6F">
              <w:rPr>
                <w:bCs/>
                <w:sz w:val="22"/>
                <w:szCs w:val="22"/>
              </w:rPr>
              <w:t xml:space="preserve"> указывается значение:</w:t>
            </w:r>
          </w:p>
          <w:p w14:paraId="61E87231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«ЭВН» – Заявка о внесении наличных денежных средств;</w:t>
            </w:r>
          </w:p>
          <w:p w14:paraId="2D71ACFD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«ЗОН» – Заявка для обеспечения наличными денежными средствами в электронном виде</w:t>
            </w:r>
          </w:p>
        </w:tc>
      </w:tr>
      <w:tr w:rsidR="000124FB" w:rsidRPr="007B2F6F" w14:paraId="06CAF0DE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7"/>
        </w:trPr>
        <w:tc>
          <w:tcPr>
            <w:tcW w:w="1701" w:type="dxa"/>
          </w:tcPr>
          <w:p w14:paraId="6FFA064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Тип аннулируемого документа</w:t>
            </w:r>
          </w:p>
        </w:tc>
        <w:tc>
          <w:tcPr>
            <w:tcW w:w="1701" w:type="dxa"/>
          </w:tcPr>
          <w:p w14:paraId="65CF21C3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564F258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14:paraId="3560B21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14:paraId="599E1A90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216DF535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Указывается наименование аннулируемого документа. </w:t>
            </w:r>
          </w:p>
          <w:p w14:paraId="1264C581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Возможные значения: </w:t>
            </w:r>
          </w:p>
          <w:p w14:paraId="3EF991C6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Заявка на получение денежных средств, перечисляемых на карту;</w:t>
            </w:r>
          </w:p>
          <w:p w14:paraId="075A1D58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Заявка на получение наличных денег;</w:t>
            </w:r>
          </w:p>
          <w:p w14:paraId="2724663A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средств;</w:t>
            </w:r>
          </w:p>
          <w:p w14:paraId="3A728DD2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Заявка на кассовый расход;</w:t>
            </w:r>
          </w:p>
          <w:p w14:paraId="57B78775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Заявка на кассовый расход (сокращенная);</w:t>
            </w:r>
          </w:p>
          <w:p w14:paraId="36D468FF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Сводная заявка на кассовый расход (для уплаты налогов);</w:t>
            </w:r>
          </w:p>
          <w:p w14:paraId="0DCCE225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Заявка на возврат; </w:t>
            </w:r>
          </w:p>
          <w:p w14:paraId="080C6150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Уведомление об уточнении вида и принадлежности платежа;</w:t>
            </w:r>
          </w:p>
          <w:p w14:paraId="5DFDF28F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Распоряжение о перечислении денежных средств на банковские карты «Мир» физических лиц;</w:t>
            </w:r>
          </w:p>
          <w:p w14:paraId="724F3023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lastRenderedPageBreak/>
              <w:t>Платежное поручение;</w:t>
            </w:r>
          </w:p>
          <w:p w14:paraId="62F6A6E6" w14:textId="77777777" w:rsidR="000124FB" w:rsidRPr="007B2F6F" w:rsidRDefault="000124FB" w:rsidP="00FA4C0B">
            <w:pPr>
              <w:pStyle w:val="GOSTTablenorm"/>
              <w:numPr>
                <w:ilvl w:val="0"/>
                <w:numId w:val="15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7B2F6F">
              <w:rPr>
                <w:bCs/>
                <w:sz w:val="22"/>
                <w:szCs w:val="22"/>
              </w:rPr>
              <w:t>Уведомление об уточнении операций клиента;</w:t>
            </w:r>
          </w:p>
          <w:p w14:paraId="2B6DACE2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Заявка о внесении наличных денежных средств;</w:t>
            </w:r>
          </w:p>
          <w:p w14:paraId="298E2016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Заявка для обеспечения наличными денежными средствами в электронном виде;</w:t>
            </w:r>
          </w:p>
          <w:p w14:paraId="4C71B87E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 xml:space="preserve">Распоряжение о совершении казначейского платежа (возврат); </w:t>
            </w:r>
          </w:p>
          <w:p w14:paraId="41BFA512" w14:textId="77777777" w:rsidR="000124FB" w:rsidRPr="004832ED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Распоряжение о совершении казначейского платежа (возврат) (многострочный);</w:t>
            </w:r>
          </w:p>
          <w:p w14:paraId="702C8192" w14:textId="45A77E45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Распоряжение о совершении казначейского платежа (уточнение);</w:t>
            </w:r>
          </w:p>
          <w:p w14:paraId="7673BCAA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Консолидированная заявка;</w:t>
            </w:r>
          </w:p>
          <w:p w14:paraId="5119C50F" w14:textId="45A3FAF4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Распоряжение налогового органа (зачет);</w:t>
            </w:r>
          </w:p>
          <w:p w14:paraId="64A9C1AA" w14:textId="3EDF2CF8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b/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Распоряжение налогового органа (уточнение);</w:t>
            </w:r>
          </w:p>
          <w:p w14:paraId="5F778234" w14:textId="77777777" w:rsidR="000124FB" w:rsidRPr="007B2F6F" w:rsidRDefault="000124FB" w:rsidP="00FA4C0B">
            <w:pPr>
              <w:pStyle w:val="GOSTTableListMark1"/>
              <w:numPr>
                <w:ilvl w:val="0"/>
                <w:numId w:val="152"/>
              </w:numPr>
              <w:spacing w:before="60" w:after="60"/>
              <w:ind w:left="284" w:hanging="227"/>
              <w:jc w:val="both"/>
              <w:rPr>
                <w:b/>
                <w:bCs/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Распоряжение о совершении казначейского платежа (перечисление)</w:t>
            </w:r>
          </w:p>
        </w:tc>
      </w:tr>
    </w:tbl>
    <w:p w14:paraId="32871E4F" w14:textId="77777777" w:rsidR="000124FB" w:rsidRPr="001B45C4" w:rsidRDefault="000124FB" w:rsidP="000124FB">
      <w:pPr>
        <w:pStyle w:val="32"/>
        <w:keepNext w:val="0"/>
        <w:keepLines w:val="0"/>
        <w:suppressAutoHyphens w:val="0"/>
        <w:rPr>
          <w:highlight w:val="green"/>
        </w:rPr>
      </w:pPr>
      <w:bookmarkStart w:id="94" w:name="_Toc528566005"/>
      <w:bookmarkStart w:id="95" w:name="_Toc528566270"/>
      <w:bookmarkStart w:id="96" w:name="_Toc528659404"/>
      <w:bookmarkStart w:id="97" w:name="_Toc528660562"/>
      <w:bookmarkStart w:id="98" w:name="_Toc528663907"/>
      <w:bookmarkStart w:id="99" w:name="_Toc528664180"/>
      <w:bookmarkStart w:id="100" w:name="_Toc528754612"/>
      <w:bookmarkStart w:id="101" w:name="_Toc528761866"/>
      <w:bookmarkStart w:id="102" w:name="_Toc528763174"/>
      <w:bookmarkStart w:id="103" w:name="_Toc528763739"/>
      <w:bookmarkStart w:id="104" w:name="_Toc528919081"/>
      <w:bookmarkStart w:id="105" w:name="_Toc528928213"/>
      <w:bookmarkStart w:id="106" w:name="_Toc528929247"/>
      <w:bookmarkStart w:id="107" w:name="_Toc528932556"/>
      <w:bookmarkStart w:id="108" w:name="_Toc529350715"/>
      <w:bookmarkStart w:id="109" w:name="_Toc529350993"/>
      <w:bookmarkStart w:id="110" w:name="_Toc529365761"/>
      <w:bookmarkStart w:id="111" w:name="_Toc529870734"/>
      <w:bookmarkStart w:id="112" w:name="_Toc529871013"/>
      <w:bookmarkStart w:id="113" w:name="_Toc529872149"/>
      <w:bookmarkStart w:id="114" w:name="_Toc529872851"/>
      <w:bookmarkStart w:id="115" w:name="_Toc529948715"/>
      <w:bookmarkStart w:id="116" w:name="_Toc529953125"/>
      <w:bookmarkStart w:id="117" w:name="_Toc529976920"/>
      <w:bookmarkStart w:id="118" w:name="_Toc529977177"/>
      <w:bookmarkStart w:id="119" w:name="_Toc529978164"/>
      <w:bookmarkStart w:id="120" w:name="_Toc530140067"/>
      <w:bookmarkStart w:id="121" w:name="_Toc530140578"/>
      <w:bookmarkStart w:id="122" w:name="_Toc530141157"/>
      <w:bookmarkStart w:id="123" w:name="_Toc530393623"/>
      <w:bookmarkStart w:id="124" w:name="_Toc530398440"/>
      <w:bookmarkStart w:id="125" w:name="_Toc530398700"/>
      <w:bookmarkStart w:id="126" w:name="_Toc530402907"/>
      <w:bookmarkStart w:id="127" w:name="_Toc530565670"/>
      <w:bookmarkStart w:id="128" w:name="_Toc530570607"/>
      <w:bookmarkStart w:id="129" w:name="_Toc776926"/>
      <w:bookmarkStart w:id="130" w:name="_Toc1469462"/>
      <w:bookmarkStart w:id="131" w:name="_Toc217651789"/>
      <w:bookmarkStart w:id="132" w:name="_Toc222378228"/>
      <w:bookmarkStart w:id="133" w:name="_Toc227840300"/>
      <w:r w:rsidRPr="001B45C4">
        <w:rPr>
          <w:highlight w:val="green"/>
        </w:rPr>
        <w:lastRenderedPageBreak/>
        <w:t>Описание комплексного типа «tSGNNmPs»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4A2963E" w14:textId="77777777" w:rsidR="000124FB" w:rsidRPr="007B2F6F" w:rsidRDefault="000124FB" w:rsidP="000124FB">
      <w:pPr>
        <w:pStyle w:val="ASFKNormal"/>
        <w:spacing w:before="60" w:after="120"/>
        <w:jc w:val="both"/>
        <w:rPr>
          <w:sz w:val="24"/>
        </w:rPr>
      </w:pPr>
      <w:r w:rsidRPr="007B2F6F">
        <w:rPr>
          <w:sz w:val="24"/>
        </w:rPr>
        <w:t xml:space="preserve">Описание комплексного типа «tSGNNmPs» блока «Подписи». </w:t>
      </w:r>
    </w:p>
    <w:p w14:paraId="6C6A7E52" w14:textId="1F3E29BA" w:rsidR="000124FB" w:rsidRPr="001B45C4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highlight w:val="green"/>
        </w:rPr>
      </w:pPr>
      <w:r w:rsidRPr="001B45C4">
        <w:rPr>
          <w:highlight w:val="green"/>
        </w:rPr>
        <w:fldChar w:fldCharType="begin"/>
      </w:r>
      <w:r w:rsidRPr="001B45C4">
        <w:rPr>
          <w:highlight w:val="green"/>
        </w:rPr>
        <w:instrText>SEQ Таблица \* ARABIC</w:instrText>
      </w:r>
      <w:r w:rsidRPr="001B45C4">
        <w:rPr>
          <w:highlight w:val="green"/>
        </w:rPr>
        <w:fldChar w:fldCharType="separate"/>
      </w:r>
      <w:bookmarkStart w:id="134" w:name="_Ref527739480"/>
      <w:bookmarkStart w:id="135" w:name="_Toc776478"/>
      <w:bookmarkStart w:id="136" w:name="_Toc217651369"/>
      <w:r w:rsidR="00FB7520">
        <w:rPr>
          <w:noProof/>
          <w:highlight w:val="green"/>
        </w:rPr>
        <w:t>10</w:t>
      </w:r>
      <w:bookmarkEnd w:id="134"/>
      <w:r w:rsidRPr="001B45C4">
        <w:rPr>
          <w:highlight w:val="green"/>
        </w:rPr>
        <w:fldChar w:fldCharType="end"/>
      </w:r>
      <w:r w:rsidRPr="001B45C4">
        <w:rPr>
          <w:rFonts w:eastAsia="Calibri"/>
          <w:szCs w:val="24"/>
          <w:highlight w:val="green"/>
        </w:rPr>
        <w:t xml:space="preserve"> – </w:t>
      </w:r>
      <w:r w:rsidRPr="001B45C4">
        <w:rPr>
          <w:highlight w:val="green"/>
        </w:rPr>
        <w:t>Описание комплексного типа «</w:t>
      </w:r>
      <w:r w:rsidRPr="001B45C4">
        <w:rPr>
          <w:color w:val="000000"/>
          <w:szCs w:val="22"/>
          <w:highlight w:val="green"/>
        </w:rPr>
        <w:t>tSGNNmPs</w:t>
      </w:r>
      <w:r w:rsidRPr="001B45C4">
        <w:rPr>
          <w:highlight w:val="green"/>
        </w:rPr>
        <w:t>»</w:t>
      </w:r>
      <w:bookmarkEnd w:id="135"/>
      <w:bookmarkEnd w:id="13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567"/>
        <w:gridCol w:w="1133"/>
        <w:gridCol w:w="567"/>
        <w:gridCol w:w="3961"/>
      </w:tblGrid>
      <w:tr w:rsidR="000124FB" w:rsidRPr="007B2F6F" w14:paraId="7A3C8D00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C7CF9AA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182BB8E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F623DC2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6E80907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EAF2B4E" w14:textId="77777777" w:rsidR="000124FB" w:rsidRPr="007B2F6F" w:rsidRDefault="000124FB" w:rsidP="00125BA7">
            <w:pPr>
              <w:pStyle w:val="GOSTTableHead"/>
              <w:rPr>
                <w:szCs w:val="22"/>
              </w:rPr>
            </w:pPr>
            <w:r w:rsidRPr="007B2F6F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11D4068" w14:textId="77777777" w:rsidR="000124FB" w:rsidRPr="007B2F6F" w:rsidRDefault="000124FB" w:rsidP="00125BA7">
            <w:pPr>
              <w:pStyle w:val="EBTableHead"/>
              <w:ind w:left="57" w:right="57"/>
              <w:rPr>
                <w:sz w:val="22"/>
                <w:szCs w:val="22"/>
              </w:rPr>
            </w:pPr>
            <w:r w:rsidRPr="007B2F6F">
              <w:rPr>
                <w:bCs w:val="0"/>
                <w:sz w:val="22"/>
                <w:szCs w:val="22"/>
              </w:rPr>
              <w:t>Дополнительная информация</w:t>
            </w:r>
          </w:p>
        </w:tc>
      </w:tr>
      <w:tr w:rsidR="000124FB" w:rsidRPr="007B2F6F" w14:paraId="71F36B57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FFA342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3CB0BA3A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Pst</w:t>
            </w:r>
          </w:p>
        </w:tc>
        <w:tc>
          <w:tcPr>
            <w:tcW w:w="567" w:type="dxa"/>
          </w:tcPr>
          <w:p w14:paraId="62E5241A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BA6DBE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</w:t>
            </w:r>
            <w:r w:rsidRPr="007B2F6F">
              <w:rPr>
                <w:color w:val="000000"/>
                <w:sz w:val="22"/>
                <w:szCs w:val="22"/>
              </w:rPr>
              <w:t>1-100)</w:t>
            </w:r>
          </w:p>
        </w:tc>
        <w:tc>
          <w:tcPr>
            <w:tcW w:w="567" w:type="dxa"/>
          </w:tcPr>
          <w:p w14:paraId="1B4EFA52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FE5E79E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Указывается</w:t>
            </w:r>
            <w:r w:rsidRPr="007B2F6F">
              <w:rPr>
                <w:color w:val="000000"/>
                <w:sz w:val="22"/>
                <w:szCs w:val="22"/>
              </w:rPr>
              <w:t xml:space="preserve"> должность</w:t>
            </w:r>
          </w:p>
        </w:tc>
      </w:tr>
      <w:tr w:rsidR="000124FB" w:rsidRPr="007B2F6F" w14:paraId="4DD3C04C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269EBBB" w14:textId="77777777" w:rsidR="000124FB" w:rsidRPr="001B45C4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1B45C4">
              <w:rPr>
                <w:color w:val="000000"/>
                <w:sz w:val="22"/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548539FA" w14:textId="77777777" w:rsidR="000124FB" w:rsidRPr="001B45C4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1B45C4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160E0BE2" w14:textId="77777777" w:rsidR="000124FB" w:rsidRPr="001B45C4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1B45C4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3EA8B55" w14:textId="77777777" w:rsidR="000124FB" w:rsidRPr="001B45C4" w:rsidRDefault="000124FB" w:rsidP="00125BA7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1B45C4">
              <w:rPr>
                <w:color w:val="000000"/>
                <w:sz w:val="22"/>
                <w:szCs w:val="22"/>
                <w:lang w:val="en-US"/>
              </w:rPr>
              <w:t>Т(</w:t>
            </w:r>
            <w:r w:rsidRPr="001B45C4">
              <w:rPr>
                <w:color w:val="000000"/>
                <w:sz w:val="22"/>
                <w:szCs w:val="22"/>
              </w:rPr>
              <w:t>1-50)</w:t>
            </w:r>
          </w:p>
        </w:tc>
        <w:tc>
          <w:tcPr>
            <w:tcW w:w="567" w:type="dxa"/>
          </w:tcPr>
          <w:p w14:paraId="47F0187D" w14:textId="77777777" w:rsidR="000124FB" w:rsidRPr="001B45C4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1B45C4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0E860BB" w14:textId="12CD0721" w:rsidR="000124FB" w:rsidRPr="001B45C4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1B45C4">
              <w:rPr>
                <w:sz w:val="22"/>
                <w:szCs w:val="22"/>
              </w:rPr>
              <w:t>Расшифровка подпис</w:t>
            </w:r>
            <w:r w:rsidRPr="001B45C4">
              <w:rPr>
                <w:sz w:val="22"/>
                <w:szCs w:val="22"/>
                <w:highlight w:val="green"/>
              </w:rPr>
              <w:t>и</w:t>
            </w:r>
            <w:r w:rsidRPr="001B45C4">
              <w:rPr>
                <w:sz w:val="22"/>
                <w:szCs w:val="22"/>
              </w:rPr>
              <w:t xml:space="preserve"> </w:t>
            </w:r>
          </w:p>
        </w:tc>
      </w:tr>
    </w:tbl>
    <w:p w14:paraId="4F84FFB2" w14:textId="77777777" w:rsidR="000124FB" w:rsidRPr="00474895" w:rsidRDefault="000124FB" w:rsidP="000124FB">
      <w:pPr>
        <w:pStyle w:val="32"/>
        <w:keepNext w:val="0"/>
        <w:keepLines w:val="0"/>
        <w:suppressAutoHyphens w:val="0"/>
        <w:rPr>
          <w:highlight w:val="green"/>
        </w:rPr>
      </w:pPr>
      <w:bookmarkStart w:id="137" w:name="_Toc84802290"/>
      <w:bookmarkStart w:id="138" w:name="_Toc217651790"/>
      <w:bookmarkStart w:id="139" w:name="_Toc222378229"/>
      <w:bookmarkStart w:id="140" w:name="_Toc1469463"/>
      <w:bookmarkStart w:id="141" w:name="_Toc227840301"/>
      <w:r w:rsidRPr="00474895">
        <w:rPr>
          <w:highlight w:val="green"/>
        </w:rPr>
        <w:t>Описание комплексного типа «tSGN»</w:t>
      </w:r>
      <w:bookmarkEnd w:id="137"/>
      <w:bookmarkEnd w:id="138"/>
      <w:bookmarkEnd w:id="139"/>
      <w:bookmarkEnd w:id="141"/>
    </w:p>
    <w:p w14:paraId="3C523292" w14:textId="77777777" w:rsidR="000124FB" w:rsidRPr="007B2F6F" w:rsidRDefault="000124FB" w:rsidP="000124FB">
      <w:pPr>
        <w:pStyle w:val="GOSTNormal"/>
      </w:pPr>
      <w:r w:rsidRPr="007B2F6F">
        <w:t>Описание комплексного типа «tSGN» блока «</w:t>
      </w:r>
      <w:r w:rsidRPr="007B2F6F">
        <w:rPr>
          <w:color w:val="000000"/>
          <w:szCs w:val="22"/>
        </w:rPr>
        <w:t>Данные о подписях</w:t>
      </w:r>
      <w:r w:rsidRPr="007B2F6F">
        <w:t>».</w:t>
      </w:r>
    </w:p>
    <w:p w14:paraId="386ADBE3" w14:textId="164AFD93" w:rsidR="000124FB" w:rsidRPr="00CE7DA3" w:rsidRDefault="000124FB" w:rsidP="000124FB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highlight w:val="green"/>
        </w:rPr>
      </w:pPr>
      <w:r w:rsidRPr="00CE7DA3">
        <w:rPr>
          <w:highlight w:val="green"/>
        </w:rPr>
        <w:lastRenderedPageBreak/>
        <w:fldChar w:fldCharType="begin"/>
      </w:r>
      <w:r w:rsidRPr="00CE7DA3">
        <w:rPr>
          <w:highlight w:val="green"/>
        </w:rPr>
        <w:instrText>SEQ Таблица \* ARABIC</w:instrText>
      </w:r>
      <w:r w:rsidRPr="00CE7DA3">
        <w:rPr>
          <w:highlight w:val="green"/>
        </w:rPr>
        <w:fldChar w:fldCharType="separate"/>
      </w:r>
      <w:bookmarkStart w:id="142" w:name="_Ref68853437"/>
      <w:bookmarkStart w:id="143" w:name="_Toc217651370"/>
      <w:r w:rsidR="00FB7520">
        <w:rPr>
          <w:noProof/>
          <w:highlight w:val="green"/>
        </w:rPr>
        <w:t>11</w:t>
      </w:r>
      <w:bookmarkEnd w:id="142"/>
      <w:r w:rsidRPr="00CE7DA3">
        <w:rPr>
          <w:highlight w:val="green"/>
        </w:rPr>
        <w:fldChar w:fldCharType="end"/>
      </w:r>
      <w:r w:rsidRPr="00CE7DA3">
        <w:rPr>
          <w:highlight w:val="green"/>
        </w:rPr>
        <w:t xml:space="preserve"> – Описание комплексного типа «tSGN»</w:t>
      </w:r>
      <w:bookmarkEnd w:id="14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567"/>
        <w:gridCol w:w="1133"/>
        <w:gridCol w:w="567"/>
        <w:gridCol w:w="3961"/>
      </w:tblGrid>
      <w:tr w:rsidR="000124FB" w:rsidRPr="007B2F6F" w14:paraId="481E2B76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6826CED" w14:textId="77777777" w:rsidR="000124FB" w:rsidRPr="007B2F6F" w:rsidRDefault="000124FB" w:rsidP="000F22B6">
            <w:pPr>
              <w:pStyle w:val="GOSTTableHead"/>
            </w:pPr>
            <w:r w:rsidRPr="007B2F6F">
              <w:t>Наименование элемента</w:t>
            </w:r>
          </w:p>
        </w:tc>
        <w:tc>
          <w:tcPr>
            <w:tcW w:w="1701" w:type="dxa"/>
          </w:tcPr>
          <w:p w14:paraId="0499BBA9" w14:textId="77777777" w:rsidR="000124FB" w:rsidRPr="007B2F6F" w:rsidRDefault="000124FB" w:rsidP="000F22B6">
            <w:pPr>
              <w:pStyle w:val="GOSTTableHead"/>
            </w:pPr>
            <w:r w:rsidRPr="007B2F6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C0E3BE" w14:textId="77777777" w:rsidR="000124FB" w:rsidRPr="007B2F6F" w:rsidRDefault="000124FB" w:rsidP="000F22B6">
            <w:pPr>
              <w:pStyle w:val="GOSTTableHead"/>
            </w:pPr>
            <w:r w:rsidRPr="007B2F6F">
              <w:t>Тип</w:t>
            </w:r>
          </w:p>
        </w:tc>
        <w:tc>
          <w:tcPr>
            <w:tcW w:w="1134" w:type="dxa"/>
          </w:tcPr>
          <w:p w14:paraId="3AED9CFB" w14:textId="77777777" w:rsidR="000124FB" w:rsidRPr="007B2F6F" w:rsidRDefault="000124FB" w:rsidP="000F22B6">
            <w:pPr>
              <w:pStyle w:val="GOSTTableHead"/>
            </w:pPr>
            <w:r w:rsidRPr="007B2F6F">
              <w:t>Формат элемента</w:t>
            </w:r>
          </w:p>
        </w:tc>
        <w:tc>
          <w:tcPr>
            <w:tcW w:w="567" w:type="dxa"/>
          </w:tcPr>
          <w:p w14:paraId="48AC226C" w14:textId="77777777" w:rsidR="000124FB" w:rsidRPr="007B2F6F" w:rsidRDefault="000124FB" w:rsidP="000F22B6">
            <w:pPr>
              <w:pStyle w:val="GOSTTableHead"/>
            </w:pPr>
            <w:r w:rsidRPr="007B2F6F">
              <w:t>Обязательность</w:t>
            </w:r>
          </w:p>
        </w:tc>
        <w:tc>
          <w:tcPr>
            <w:tcW w:w="3963" w:type="dxa"/>
          </w:tcPr>
          <w:p w14:paraId="0EB16FE4" w14:textId="77777777" w:rsidR="000124FB" w:rsidRPr="007B2F6F" w:rsidRDefault="000124FB" w:rsidP="000F22B6">
            <w:pPr>
              <w:pStyle w:val="GOSTTableHead"/>
            </w:pPr>
            <w:r w:rsidRPr="007B2F6F">
              <w:t>Дополнительная информация</w:t>
            </w:r>
          </w:p>
        </w:tc>
      </w:tr>
      <w:tr w:rsidR="000124FB" w:rsidRPr="007B2F6F" w14:paraId="62733B35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876191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Должность руководителя</w:t>
            </w:r>
          </w:p>
        </w:tc>
        <w:tc>
          <w:tcPr>
            <w:tcW w:w="1701" w:type="dxa"/>
          </w:tcPr>
          <w:p w14:paraId="75AD95A4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</w:rPr>
              <w:t>Pst_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Hr</w:t>
            </w:r>
          </w:p>
        </w:tc>
        <w:tc>
          <w:tcPr>
            <w:tcW w:w="567" w:type="dxa"/>
          </w:tcPr>
          <w:p w14:paraId="1F52B24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28F52BF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B2F6F">
              <w:rPr>
                <w:color w:val="000000"/>
                <w:sz w:val="22"/>
                <w:szCs w:val="22"/>
              </w:rPr>
              <w:t>1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0F663F42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0958098" w14:textId="77777777" w:rsidR="000124FB" w:rsidRPr="00CE7DA3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Указывается должность </w:t>
            </w:r>
            <w:r w:rsidRPr="00CE7DA3">
              <w:rPr>
                <w:color w:val="000000"/>
                <w:sz w:val="22"/>
                <w:szCs w:val="22"/>
              </w:rPr>
              <w:t>руководителя</w:t>
            </w:r>
          </w:p>
        </w:tc>
      </w:tr>
      <w:tr w:rsidR="000124FB" w:rsidRPr="007B2F6F" w14:paraId="4808017B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9B340FC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Расшифровка подписи руководителя</w:t>
            </w:r>
          </w:p>
        </w:tc>
        <w:tc>
          <w:tcPr>
            <w:tcW w:w="1701" w:type="dxa"/>
          </w:tcPr>
          <w:p w14:paraId="6CD0F07D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FIO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_Hr</w:t>
            </w:r>
          </w:p>
        </w:tc>
        <w:tc>
          <w:tcPr>
            <w:tcW w:w="567" w:type="dxa"/>
          </w:tcPr>
          <w:p w14:paraId="26A6EFCF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D4AB08A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B2F6F">
              <w:rPr>
                <w:color w:val="000000"/>
                <w:sz w:val="22"/>
                <w:szCs w:val="22"/>
              </w:rPr>
              <w:t>50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5637DE4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4E17310" w14:textId="5E973914" w:rsidR="000124FB" w:rsidRPr="00CE7DA3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Указывается расшифровка подпис</w:t>
            </w:r>
            <w:r w:rsidRPr="00CE7DA3">
              <w:rPr>
                <w:sz w:val="22"/>
                <w:szCs w:val="22"/>
                <w:highlight w:val="green"/>
              </w:rPr>
              <w:t>и</w:t>
            </w:r>
            <w:r w:rsidRPr="00CE7DA3">
              <w:rPr>
                <w:sz w:val="22"/>
                <w:szCs w:val="22"/>
              </w:rPr>
              <w:t xml:space="preserve"> </w:t>
            </w:r>
            <w:r w:rsidRPr="00CE7DA3">
              <w:rPr>
                <w:color w:val="000000"/>
                <w:sz w:val="22"/>
                <w:szCs w:val="22"/>
              </w:rPr>
              <w:t>руководителя</w:t>
            </w:r>
          </w:p>
        </w:tc>
      </w:tr>
      <w:tr w:rsidR="000124FB" w:rsidRPr="007B2F6F" w14:paraId="70797A31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62DAF43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Должность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7B2F6F">
              <w:rPr>
                <w:color w:val="000000"/>
                <w:sz w:val="22"/>
                <w:szCs w:val="22"/>
              </w:rPr>
              <w:t>главного бухгалтера</w:t>
            </w:r>
          </w:p>
        </w:tc>
        <w:tc>
          <w:tcPr>
            <w:tcW w:w="1701" w:type="dxa"/>
          </w:tcPr>
          <w:p w14:paraId="51A9868A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Pst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_Acc</w:t>
            </w:r>
          </w:p>
        </w:tc>
        <w:tc>
          <w:tcPr>
            <w:tcW w:w="567" w:type="dxa"/>
          </w:tcPr>
          <w:p w14:paraId="6F9B36DE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094E194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B2F6F">
              <w:rPr>
                <w:color w:val="000000"/>
                <w:sz w:val="22"/>
                <w:szCs w:val="22"/>
              </w:rPr>
              <w:t>1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5A9EB937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163453A4" w14:textId="77777777" w:rsidR="000124FB" w:rsidRPr="00CE7DA3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Указывается должность </w:t>
            </w:r>
            <w:r w:rsidRPr="00CE7DA3">
              <w:rPr>
                <w:color w:val="000000"/>
                <w:sz w:val="22"/>
                <w:szCs w:val="22"/>
              </w:rPr>
              <w:t>главного бухгалтера</w:t>
            </w:r>
          </w:p>
        </w:tc>
      </w:tr>
      <w:tr w:rsidR="000124FB" w:rsidRPr="007B2F6F" w14:paraId="5BB51BAB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F518BCE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Расшифровка подписи главного бухгалтера</w:t>
            </w:r>
          </w:p>
        </w:tc>
        <w:tc>
          <w:tcPr>
            <w:tcW w:w="1701" w:type="dxa"/>
          </w:tcPr>
          <w:p w14:paraId="766D4E27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FIO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_Acc</w:t>
            </w:r>
          </w:p>
        </w:tc>
        <w:tc>
          <w:tcPr>
            <w:tcW w:w="567" w:type="dxa"/>
          </w:tcPr>
          <w:p w14:paraId="5A5C12CC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949F3DA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7B2F6F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7B2F6F">
              <w:rPr>
                <w:color w:val="000000"/>
                <w:sz w:val="22"/>
                <w:szCs w:val="22"/>
              </w:rPr>
              <w:t>50</w:t>
            </w:r>
            <w:r w:rsidRPr="007B2F6F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51CC092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7B147ABA" w14:textId="6A75A807" w:rsidR="000124FB" w:rsidRPr="00CE7DA3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Указывается расшифровка подпис</w:t>
            </w:r>
            <w:r w:rsidRPr="00CE7DA3">
              <w:rPr>
                <w:sz w:val="22"/>
                <w:szCs w:val="22"/>
                <w:highlight w:val="green"/>
              </w:rPr>
              <w:t>и</w:t>
            </w:r>
            <w:r w:rsidRPr="00CE7DA3">
              <w:rPr>
                <w:sz w:val="22"/>
                <w:szCs w:val="22"/>
              </w:rPr>
              <w:t xml:space="preserve"> </w:t>
            </w:r>
            <w:r w:rsidRPr="00CE7DA3">
              <w:rPr>
                <w:color w:val="000000"/>
                <w:sz w:val="22"/>
                <w:szCs w:val="22"/>
              </w:rPr>
              <w:t>главного бухгалтера</w:t>
            </w:r>
          </w:p>
        </w:tc>
      </w:tr>
      <w:tr w:rsidR="000124FB" w:rsidRPr="007B2F6F" w14:paraId="641BF834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DF350C1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0A6DC998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SGN_Dt</w:t>
            </w:r>
          </w:p>
        </w:tc>
        <w:tc>
          <w:tcPr>
            <w:tcW w:w="567" w:type="dxa"/>
          </w:tcPr>
          <w:p w14:paraId="30DB78A7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EB06D7D" w14:textId="77777777" w:rsidR="000124FB" w:rsidRPr="007B2F6F" w:rsidRDefault="000124FB" w:rsidP="00125BA7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7B2F6F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16557EA" w14:textId="77777777" w:rsidR="000124FB" w:rsidRPr="007B2F6F" w:rsidRDefault="000124FB" w:rsidP="00125BA7">
            <w:pPr>
              <w:pStyle w:val="GOSTTablenorm"/>
              <w:jc w:val="center"/>
              <w:rPr>
                <w:sz w:val="22"/>
                <w:szCs w:val="22"/>
              </w:rPr>
            </w:pPr>
            <w:r w:rsidRPr="007B2F6F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7EA5718" w14:textId="77777777" w:rsidR="000124FB" w:rsidRPr="007B2F6F" w:rsidRDefault="000124FB" w:rsidP="00125BA7">
            <w:pPr>
              <w:pStyle w:val="GOSTTablenorm"/>
              <w:rPr>
                <w:sz w:val="22"/>
                <w:szCs w:val="22"/>
              </w:rPr>
            </w:pPr>
            <w:r w:rsidRPr="007B2F6F">
              <w:rPr>
                <w:color w:val="000000"/>
                <w:sz w:val="22"/>
                <w:szCs w:val="22"/>
              </w:rPr>
              <w:t>Указывается дата подписания</w:t>
            </w:r>
          </w:p>
        </w:tc>
      </w:tr>
    </w:tbl>
    <w:p w14:paraId="200DC8FC" w14:textId="77777777" w:rsidR="000124FB" w:rsidRPr="007B2F6F" w:rsidRDefault="000124FB" w:rsidP="000124FB">
      <w:pPr>
        <w:pStyle w:val="32"/>
        <w:keepNext w:val="0"/>
        <w:keepLines w:val="0"/>
        <w:suppressAutoHyphens w:val="0"/>
      </w:pPr>
      <w:bookmarkStart w:id="144" w:name="_Toc217651791"/>
      <w:bookmarkStart w:id="145" w:name="_Toc222378230"/>
      <w:bookmarkStart w:id="146" w:name="_Toc227840302"/>
      <w:r w:rsidRPr="007B2F6F">
        <w:t>Пример XML</w:t>
      </w:r>
      <w:bookmarkEnd w:id="140"/>
      <w:bookmarkEnd w:id="144"/>
      <w:bookmarkEnd w:id="145"/>
      <w:bookmarkEnd w:id="146"/>
    </w:p>
    <w:p w14:paraId="4BE41E7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&lt;?xml version="1.0" encoding="UTF-8"?&gt;</w:t>
      </w:r>
    </w:p>
    <w:p w14:paraId="0972DBC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&lt;self:MSC_CANCDOC_REQ metaType="formular" versionID="2.0" xsi:schemaLocation="http://www.roskazna.ru/eb/domain/MSC_CANCDOC_REQ/formular formulars.xsd" xmlns:self="http://www.roskazna.ru/eb/domain/MSC_CANCDOC_REQ/formular" xmlns:xsi="http://www.w3.org/2001/XMLSchema-instance"&gt;</w:t>
      </w:r>
    </w:p>
    <w:p w14:paraId="1665715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&lt;TtlPrt_DocNumber&gt;15&lt;/TtlPrt_DocNumber&gt;</w:t>
      </w:r>
    </w:p>
    <w:p w14:paraId="4CBA554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&lt;TtlPrt_DateEnt&gt;2021-01-03&lt;/TtlPrt_DateEnt&gt;</w:t>
      </w:r>
    </w:p>
    <w:p w14:paraId="2367290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UBP</w:t>
      </w:r>
      <w:r w:rsidRPr="007B2F6F">
        <w:rPr>
          <w:rFonts w:cs="Courier New"/>
          <w:sz w:val="20"/>
          <w:lang w:val="ru-RU"/>
        </w:rPr>
        <w:t>&gt;</w:t>
      </w:r>
    </w:p>
    <w:p w14:paraId="479D413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Cd</w:t>
      </w:r>
      <w:r w:rsidRPr="007B2F6F">
        <w:rPr>
          <w:rFonts w:cs="Courier New"/>
          <w:sz w:val="20"/>
          <w:lang w:val="ru-RU"/>
        </w:rPr>
        <w:t>&gt;28119006&lt;/</w:t>
      </w:r>
      <w:r w:rsidRPr="007B2F6F">
        <w:rPr>
          <w:rFonts w:cs="Courier New"/>
          <w:sz w:val="20"/>
        </w:rPr>
        <w:t>Cd</w:t>
      </w:r>
      <w:r w:rsidRPr="007B2F6F">
        <w:rPr>
          <w:rFonts w:cs="Courier New"/>
          <w:sz w:val="20"/>
          <w:lang w:val="ru-RU"/>
        </w:rPr>
        <w:t>&gt;</w:t>
      </w:r>
    </w:p>
    <w:p w14:paraId="76DBAEB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</w:t>
      </w:r>
    </w:p>
    <w:p w14:paraId="64CBD86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&lt;/TtlPrt_UBP&gt;</w:t>
      </w:r>
    </w:p>
    <w:p w14:paraId="7B3B0EA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&lt;TtlPrt_NumbLS&gt;03281190060&lt;/TtlPrt_NumbLS&gt;</w:t>
      </w:r>
    </w:p>
    <w:p w14:paraId="23AF532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GRBSName</w:t>
      </w:r>
      <w:r w:rsidRPr="007B2F6F">
        <w:rPr>
          <w:rFonts w:cs="Courier New"/>
          <w:sz w:val="20"/>
          <w:lang w:val="ru-RU"/>
        </w:rPr>
        <w:t>&gt;ГЛАВНОЕ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БЕЛГОРОДСКОЙ ОБЛАСТИ&lt;/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GRBSName</w:t>
      </w:r>
      <w:r w:rsidRPr="007B2F6F">
        <w:rPr>
          <w:rFonts w:cs="Courier New"/>
          <w:sz w:val="20"/>
          <w:lang w:val="ru-RU"/>
        </w:rPr>
        <w:t>&gt;</w:t>
      </w:r>
    </w:p>
    <w:p w14:paraId="1815B12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GRBSCode</w:t>
      </w:r>
      <w:r w:rsidRPr="007B2F6F">
        <w:rPr>
          <w:rFonts w:cs="Courier New"/>
          <w:sz w:val="20"/>
          <w:lang w:val="ru-RU"/>
        </w:rPr>
        <w:t>&gt;177&lt;/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GRBSCode</w:t>
      </w:r>
      <w:r w:rsidRPr="007B2F6F">
        <w:rPr>
          <w:rFonts w:cs="Courier New"/>
          <w:sz w:val="20"/>
          <w:lang w:val="ru-RU"/>
        </w:rPr>
        <w:t>&gt;</w:t>
      </w:r>
    </w:p>
    <w:p w14:paraId="1339B834" w14:textId="77777777" w:rsidR="000124FB" w:rsidRPr="0070283A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0283A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Budget</w:t>
      </w:r>
      <w:r w:rsidRPr="0070283A">
        <w:rPr>
          <w:rFonts w:cs="Courier New"/>
          <w:sz w:val="20"/>
          <w:lang w:val="ru-RU"/>
        </w:rPr>
        <w:t>&gt;</w:t>
      </w:r>
      <w:r w:rsidRPr="007B2F6F">
        <w:rPr>
          <w:rFonts w:cs="Courier New"/>
          <w:sz w:val="20"/>
          <w:lang w:val="ru-RU"/>
        </w:rPr>
        <w:t>Федеральный</w:t>
      </w:r>
      <w:r w:rsidRPr="0070283A">
        <w:rPr>
          <w:rFonts w:cs="Courier New"/>
          <w:sz w:val="20"/>
          <w:lang w:val="ru-RU"/>
        </w:rPr>
        <w:t xml:space="preserve"> </w:t>
      </w:r>
      <w:r w:rsidRPr="007B2F6F">
        <w:rPr>
          <w:rFonts w:cs="Courier New"/>
          <w:sz w:val="20"/>
          <w:lang w:val="ru-RU"/>
        </w:rPr>
        <w:t>бюджет</w:t>
      </w:r>
      <w:r w:rsidRPr="0070283A">
        <w:rPr>
          <w:rFonts w:cs="Courier New"/>
          <w:sz w:val="20"/>
          <w:lang w:val="ru-RU"/>
        </w:rPr>
        <w:t>&lt;/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Budget</w:t>
      </w:r>
      <w:r w:rsidRPr="0070283A">
        <w:rPr>
          <w:rFonts w:cs="Courier New"/>
          <w:sz w:val="20"/>
          <w:lang w:val="ru-RU"/>
        </w:rPr>
        <w:t>&gt;</w:t>
      </w:r>
    </w:p>
    <w:p w14:paraId="285C5B9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NameFO</w:t>
      </w:r>
      <w:r w:rsidRPr="007B2F6F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NameFO</w:t>
      </w:r>
      <w:r w:rsidRPr="007B2F6F">
        <w:rPr>
          <w:rFonts w:cs="Courier New"/>
          <w:sz w:val="20"/>
          <w:lang w:val="ru-RU"/>
        </w:rPr>
        <w:t>&gt;</w:t>
      </w:r>
    </w:p>
    <w:p w14:paraId="7A335CC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TOFK</w:t>
      </w:r>
      <w:r w:rsidRPr="007B2F6F">
        <w:rPr>
          <w:rFonts w:cs="Courier New"/>
          <w:sz w:val="20"/>
          <w:lang w:val="ru-RU"/>
        </w:rPr>
        <w:t>&gt;</w:t>
      </w:r>
    </w:p>
    <w:p w14:paraId="1F7AB70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</w:t>
      </w:r>
    </w:p>
    <w:p w14:paraId="41CC49B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  <w:lang w:val="ru-RU"/>
        </w:rPr>
        <w:tab/>
      </w:r>
      <w:r w:rsidRPr="007B2F6F">
        <w:rPr>
          <w:rFonts w:cs="Courier New"/>
          <w:sz w:val="20"/>
        </w:rPr>
        <w:t>&lt;Cd&gt;2800&lt;/Cd&gt;</w:t>
      </w:r>
    </w:p>
    <w:p w14:paraId="5534672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&lt;/TtlPrt_TOFK&gt;</w:t>
      </w:r>
    </w:p>
    <w:p w14:paraId="5665A75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&lt;TtlPrt_SECRECY&gt;0&lt;/TtlPrt_SECRECY&gt;</w:t>
      </w:r>
    </w:p>
    <w:p w14:paraId="14D2B27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&lt;TtlPrt_GUIDPrnt&gt;a2e4e9b1-753d-4c55-d382-d46db4ac674c&lt;/TtlPrt_GUIDPrnt&gt;</w:t>
      </w:r>
    </w:p>
    <w:p w14:paraId="7214651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&lt;TtlPrt_ParentDocType code="ZV"/&gt;</w:t>
      </w:r>
    </w:p>
    <w:p w14:paraId="13777E4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&lt;TtlPrt_ParentDocNumber&gt;12243&lt;/TtlPrt_ParentDocNumber&gt;</w:t>
      </w:r>
    </w:p>
    <w:p w14:paraId="6A34FA2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&lt;TtlPrt_ParentDocDate&gt;2020-08-13&lt;/TtlPrt_ParentDocDate&gt;</w:t>
      </w:r>
    </w:p>
    <w:p w14:paraId="0D6DB47D" w14:textId="77777777" w:rsidR="000124FB" w:rsidRPr="0070283A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0283A">
        <w:rPr>
          <w:rFonts w:cs="Courier New"/>
          <w:sz w:val="20"/>
        </w:rPr>
        <w:t>&lt;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</w:rPr>
        <w:t>_</w:t>
      </w:r>
      <w:r w:rsidRPr="007B2F6F">
        <w:rPr>
          <w:rFonts w:cs="Courier New"/>
          <w:sz w:val="20"/>
        </w:rPr>
        <w:t>Note</w:t>
      </w:r>
      <w:r w:rsidRPr="0070283A">
        <w:rPr>
          <w:rFonts w:cs="Courier New"/>
          <w:sz w:val="20"/>
        </w:rPr>
        <w:t>&gt;(</w:t>
      </w:r>
      <w:r w:rsidRPr="003E0254">
        <w:rPr>
          <w:rFonts w:cs="Courier New"/>
          <w:sz w:val="20"/>
          <w:lang w:val="ru-RU"/>
        </w:rPr>
        <w:t>Заявка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на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получение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наличных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денег</w:t>
      </w:r>
      <w:r w:rsidRPr="0070283A">
        <w:rPr>
          <w:rFonts w:cs="Courier New"/>
          <w:sz w:val="20"/>
        </w:rPr>
        <w:t xml:space="preserve">) </w:t>
      </w:r>
      <w:r w:rsidRPr="003E0254">
        <w:rPr>
          <w:rFonts w:cs="Courier New"/>
          <w:sz w:val="20"/>
          <w:lang w:val="ru-RU"/>
        </w:rPr>
        <w:t>исполнению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не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подлежит</w:t>
      </w:r>
      <w:r w:rsidRPr="0070283A">
        <w:rPr>
          <w:rFonts w:cs="Courier New"/>
          <w:sz w:val="20"/>
        </w:rPr>
        <w:t>&lt;/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</w:rPr>
        <w:t>_</w:t>
      </w:r>
      <w:r w:rsidRPr="007B2F6F">
        <w:rPr>
          <w:rFonts w:cs="Courier New"/>
          <w:sz w:val="20"/>
        </w:rPr>
        <w:t>Note</w:t>
      </w:r>
      <w:r w:rsidRPr="0070283A">
        <w:rPr>
          <w:rFonts w:cs="Courier New"/>
          <w:sz w:val="20"/>
        </w:rPr>
        <w:t>&gt;</w:t>
      </w:r>
    </w:p>
    <w:p w14:paraId="44B1DEB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SGN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Hr</w:t>
      </w:r>
      <w:r w:rsidRPr="007B2F6F">
        <w:rPr>
          <w:rFonts w:cs="Courier New"/>
          <w:sz w:val="20"/>
          <w:lang w:val="ru-RU"/>
        </w:rPr>
        <w:t>&gt;</w:t>
      </w:r>
    </w:p>
    <w:p w14:paraId="76BA4BB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Pst</w:t>
      </w:r>
      <w:r w:rsidRPr="007B2F6F">
        <w:rPr>
          <w:rFonts w:cs="Courier New"/>
          <w:sz w:val="20"/>
          <w:lang w:val="ru-RU"/>
        </w:rPr>
        <w:t>&gt;Директор&lt;/</w:t>
      </w:r>
      <w:r w:rsidRPr="007B2F6F">
        <w:rPr>
          <w:rFonts w:cs="Courier New"/>
          <w:sz w:val="20"/>
        </w:rPr>
        <w:t>Pst</w:t>
      </w:r>
      <w:r w:rsidRPr="007B2F6F">
        <w:rPr>
          <w:rFonts w:cs="Courier New"/>
          <w:sz w:val="20"/>
          <w:lang w:val="ru-RU"/>
        </w:rPr>
        <w:t>&gt;</w:t>
      </w:r>
    </w:p>
    <w:p w14:paraId="63F712D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FIO</w:t>
      </w:r>
      <w:r w:rsidRPr="007B2F6F">
        <w:rPr>
          <w:rFonts w:cs="Courier New"/>
          <w:sz w:val="20"/>
          <w:lang w:val="ru-RU"/>
        </w:rPr>
        <w:t>&gt;Иванов А.А.&lt;/</w:t>
      </w:r>
      <w:r w:rsidRPr="007B2F6F">
        <w:rPr>
          <w:rFonts w:cs="Courier New"/>
          <w:sz w:val="20"/>
        </w:rPr>
        <w:t>FIO</w:t>
      </w:r>
      <w:r w:rsidRPr="007B2F6F">
        <w:rPr>
          <w:rFonts w:cs="Courier New"/>
          <w:sz w:val="20"/>
          <w:lang w:val="ru-RU"/>
        </w:rPr>
        <w:t>&gt;</w:t>
      </w:r>
    </w:p>
    <w:p w14:paraId="189A322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lastRenderedPageBreak/>
        <w:t>&lt;/SGN_Hr&gt;</w:t>
      </w:r>
    </w:p>
    <w:p w14:paraId="6E829B3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&lt;SGN_Dt&gt;2021-01-03&lt;/SGN_Dt&gt;</w:t>
      </w:r>
    </w:p>
    <w:p w14:paraId="23889A4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&lt;StmInfrmtn_TF&gt;</w:t>
      </w:r>
    </w:p>
    <w:p w14:paraId="4A92F91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</w:r>
      <w:r w:rsidRPr="007B2F6F">
        <w:rPr>
          <w:rFonts w:cs="Courier New"/>
          <w:sz w:val="20"/>
        </w:rPr>
        <w:tab/>
        <w:t>&lt;GUID&gt;d8bf66bf-1cf1-47f1-a48b-394d18461fe3&lt;/GUID&gt;</w:t>
      </w:r>
    </w:p>
    <w:p w14:paraId="036AF81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&lt;/StmInfrmtn_TF&gt;</w:t>
      </w:r>
    </w:p>
    <w:p w14:paraId="39BD6E0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szCs w:val="24"/>
        </w:rPr>
      </w:pPr>
      <w:r w:rsidRPr="007B2F6F">
        <w:rPr>
          <w:rFonts w:cs="Courier New"/>
          <w:sz w:val="20"/>
        </w:rPr>
        <w:t>&lt;/self:MSC_CANCDOC_REQ&gt;</w:t>
      </w:r>
    </w:p>
    <w:p w14:paraId="333358FD" w14:textId="77777777" w:rsidR="000124FB" w:rsidRPr="007B2F6F" w:rsidRDefault="000124FB" w:rsidP="000124FB">
      <w:pPr>
        <w:pStyle w:val="32"/>
        <w:keepNext w:val="0"/>
        <w:keepLines w:val="0"/>
        <w:suppressAutoHyphens w:val="0"/>
      </w:pPr>
      <w:bookmarkStart w:id="147" w:name="_Toc217651792"/>
      <w:bookmarkStart w:id="148" w:name="_Toc222378231"/>
      <w:bookmarkStart w:id="149" w:name="_Toc227840303"/>
      <w:r w:rsidRPr="007B2F6F">
        <w:t>Пример XML (ЕСМВ)</w:t>
      </w:r>
      <w:bookmarkEnd w:id="147"/>
      <w:bookmarkEnd w:id="148"/>
      <w:bookmarkEnd w:id="149"/>
    </w:p>
    <w:p w14:paraId="53E9B63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&lt;?xml version="1.0" encoding="UTF-8"?&gt;</w:t>
      </w:r>
    </w:p>
    <w:p w14:paraId="47FFCFF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3BDB1AB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&lt;soapenv:Header xmlns:env="http://schemas.xmlsoap.org/soap/envelope/"&gt;&lt;wsse:Security wsu:Id="Id-sec-f9cb3040b7ca31cd7876d625c632e1aed304"&gt;</w:t>
      </w:r>
    </w:p>
    <w:p w14:paraId="5F9CB75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&lt;Signature xmlns="http://www.w3.org/2000/09/xmldsig#" Id="Id-sig-b9199ca934cfa91bcff69e807d7b0dbd26f6"&gt;</w:t>
      </w:r>
    </w:p>
    <w:p w14:paraId="1A32952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&lt;SignedInfo&gt;</w:t>
      </w:r>
    </w:p>
    <w:p w14:paraId="21906EA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&lt;CanonicalizationMethod Algorithm="http://www.w3.org/2001/10/xml-exc-c14n#"/&gt;</w:t>
      </w:r>
    </w:p>
    <w:p w14:paraId="3CF2D29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&lt;SignatureMethod Algorithm="http://www.w3.org/2001/04/xmldsig-more#gostr34102001-gostr3411"/&gt;</w:t>
      </w:r>
    </w:p>
    <w:p w14:paraId="4A84D7D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&lt;Reference URI="#Id-wssecdata-29cef34e3106063e64fead91c94aeda97ff4" Id="Id-dataref-ea575c0bb2c994b98298d2c77dcd5a7dbaa1"&gt;</w:t>
      </w:r>
    </w:p>
    <w:p w14:paraId="65596B2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&lt;Transforms&gt;</w:t>
      </w:r>
    </w:p>
    <w:p w14:paraId="326FE63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 Algorithm="http://www.w3.org/2001/10/xml-exc-c14n#"/&gt;</w:t>
      </w:r>
    </w:p>
    <w:p w14:paraId="09E0D22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&lt;/Transforms&gt;</w:t>
      </w:r>
    </w:p>
    <w:p w14:paraId="10EA34A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&lt;DigestMethod Algorithm="http://www.w3.org/2001/04/xmldsig-more#gostr3411"/&gt;</w:t>
      </w:r>
    </w:p>
    <w:p w14:paraId="03F1A28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&lt;DigestValue&gt;4bqC9/3OSJqEHDz00XLzUf29YFcetigx2jr08qUp7fQ=&lt;/DigestValue&gt;</w:t>
      </w:r>
    </w:p>
    <w:p w14:paraId="67F5356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&lt;/Reference&gt;</w:t>
      </w:r>
    </w:p>
    <w:p w14:paraId="450E0C1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46F2316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&lt;Transforms&gt;</w:t>
      </w:r>
    </w:p>
    <w:p w14:paraId="545F44D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 Algorithm="http://www.w3.org/2001/10/xml-exc-c14n#"/&gt;</w:t>
      </w:r>
    </w:p>
    <w:p w14:paraId="65DFE96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&lt;/Transforms&gt;</w:t>
      </w:r>
    </w:p>
    <w:p w14:paraId="5A0B033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&lt;DigestMethod Algorithm="http://www.w3.org/2001/04/xmldsig-more#gostr3411"/&gt;</w:t>
      </w:r>
    </w:p>
    <w:p w14:paraId="73864DA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&lt;DigestValue&gt;+0q515JTexjW0go5SdPl7+ydqXUKST91N44lIbXt8Yo=&lt;/DigestValue&gt;</w:t>
      </w:r>
    </w:p>
    <w:p w14:paraId="025E249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&lt;/Reference&gt;</w:t>
      </w:r>
    </w:p>
    <w:p w14:paraId="70AE606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&lt;Reference URI="#Id-sp-4179cfd1e4ba9c0aaed70450fc3c741c9c08" Id="Id-ref-cb8cc265f168034494eca1c25ec74bf9433c"&gt;</w:t>
      </w:r>
    </w:p>
    <w:p w14:paraId="6CB4A44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&lt;Transforms&gt;</w:t>
      </w:r>
    </w:p>
    <w:p w14:paraId="690E774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 Algorithm="http://www.w3.org/2001/10/xml-exc-c14n#"/&gt;</w:t>
      </w:r>
    </w:p>
    <w:p w14:paraId="6B02D00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&lt;/Transforms&gt;</w:t>
      </w:r>
    </w:p>
    <w:p w14:paraId="65F2C82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&lt;DigestMethod Algorithm="http://www.w3.org/2001/04/xmldsig-more#gostr3411"/&gt;</w:t>
      </w:r>
    </w:p>
    <w:p w14:paraId="2DF62C1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&lt;DigestValue&gt;f10/P/MZ5W1AwvdMPGkqpWfYGkK10xUw6SycuQIgFIc=&lt;/DigestValue&gt;</w:t>
      </w:r>
    </w:p>
    <w:p w14:paraId="5806E5C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&lt;/Reference&gt;</w:t>
      </w:r>
    </w:p>
    <w:p w14:paraId="1BA987D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&lt;/SignedInfo&gt;</w:t>
      </w:r>
    </w:p>
    <w:p w14:paraId="51CE063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&lt;SignatureValue&gt;Xg8mlCU46QdjuUgHR/GFI13DKE7tfRDOphsVyNpFnxC/Sa2XnEuGBKeW7azroY19</w:t>
      </w:r>
    </w:p>
    <w:p w14:paraId="67D08EF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3u7EHXe4dKfnrJ7k7Eq5+A==&lt;/SignatureValue&gt;</w:t>
      </w:r>
    </w:p>
    <w:p w14:paraId="470A968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7C3D238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&lt;Object&gt;</w:t>
      </w:r>
    </w:p>
    <w:p w14:paraId="508939F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&lt;QualifyingProperties xmlns="http://uri.etsi.org/01903/v1.4.1#" Target="Id-sig-b9199ca934cfa91bcff69e807d7b0dbd26f6"&gt;</w:t>
      </w:r>
    </w:p>
    <w:p w14:paraId="3B8110C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&lt;SignedProperties Id="Id-sp-4179cfd1e4ba9c0aaed70450fc3c741c9c08"&gt;</w:t>
      </w:r>
    </w:p>
    <w:p w14:paraId="616E1CB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&lt;SignedSignatureProperties Id="Id-ssp-408cecc6a155b8a0f2850e81d5f57496bb2b"/&gt;</w:t>
      </w:r>
    </w:p>
    <w:p w14:paraId="585000E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&lt;/SignedProperties&gt;</w:t>
      </w:r>
    </w:p>
    <w:p w14:paraId="103E894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lastRenderedPageBreak/>
        <w:t>&lt;/QualifyingProperties&gt;</w:t>
      </w:r>
    </w:p>
    <w:p w14:paraId="4A249AC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&lt;/Object&gt;</w:t>
      </w:r>
    </w:p>
    <w:p w14:paraId="7953343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0806ECF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CVNlcnZlciBDQTEgMB4GCSqGSIb3DQEJARYRdWNfZmtAcm9za2F6bmEucnUxHDAa</w:t>
      </w:r>
    </w:p>
    <w:p w14:paraId="0CBE52A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BgNVBAgMEzc3INCzLiDQnNC+0YHQutCy0LAxGjAYBggqhQMDgQMBARIMMDA3NzEw</w:t>
      </w:r>
    </w:p>
    <w:p w14:paraId="7C75484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NTY4NzYwMRgwFgYFKoUDZAESDTEwNDc3OTcwMTk4MzAxLDAqBgNVBAkMI9GD0LvQ</w:t>
      </w:r>
    </w:p>
    <w:p w14:paraId="3A62987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uNGG0LAg0JjQu9GM0LjQvdC60LAsINC00L7QvCA3MRUwEwYDVQQHDAzQnNC+0YHQ</w:t>
      </w:r>
    </w:p>
    <w:p w14:paraId="737F205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utCy0LAxCzAJBgNVBAYTAlJVMTgwNgYDVQQKDC/QpNC10LTQtdGA0LDQu9GM0L3Q</w:t>
      </w:r>
    </w:p>
    <w:p w14:paraId="6F09462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vtC1INC60LDQt9C90LDRh9C10LnRgdGC0LLQvjE/MD0GA1UEAww20KPQpiDQpNC1</w:t>
      </w:r>
    </w:p>
    <w:p w14:paraId="51D64E1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0LTQtdGA0LDQu9GM0L3QvtCz0L4g0LrQsNC30L3QsNGH0LXQudGB0YLQstCwMB4X</w:t>
      </w:r>
    </w:p>
    <w:p w14:paraId="257FB50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DTE2MDQwNzA4MTExMFoXDTE3MDcwNzA4MTExMFowggITMRYwFAYFKoUDZAMSCzEy</w:t>
      </w:r>
    </w:p>
    <w:p w14:paraId="2F50CF7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MzQ1Njc4OTAxMRgwFgYFKoUDZAESDTAxMjM0NTY3ODkxMjMxGjAYBggqhQMDgQMB</w:t>
      </w:r>
    </w:p>
    <w:p w14:paraId="4A34071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ARIMMDAxMjM0NTY3ODkwMSYwJAYJKoZIhvcNAQkBFhduLm5hZ292aXRzeW5AaW5m</w:t>
      </w:r>
    </w:p>
    <w:p w14:paraId="49009E5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b3NlYy5ydTELMAkGA1UEBhMCUlUxHDAaBgNVBAgMEzc3INCzLiDQnNC+0YHQutCy</w:t>
      </w:r>
    </w:p>
    <w:p w14:paraId="37C6ACF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0LAxFTATBgNVBAcMDNCc0L7RgdC60LLQsDE4MDYGA1UECgwv0KTQtdC00LXRgNCw</w:t>
      </w:r>
    </w:p>
    <w:p w14:paraId="5BE77A1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0LvRjNC90L7QtSDQutCw0LfQvdCw0YfQtdC50YHRgtCy0L4xNDAyBgNVBAsMK9GC</w:t>
      </w:r>
    </w:p>
    <w:p w14:paraId="5A44B5A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0LXRgdGC0L7QstC+0LUg0L/QvtC00YDQsNC30LTQtdC70LXQvdC40LUxHDAaBgNV</w:t>
      </w:r>
    </w:p>
    <w:p w14:paraId="18FA937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BCoME2PQtdGA0YLQuNGE0LjQutCw0YIxGTAXBgNVBAQMENCi0LXRgdGC0L7QstGL</w:t>
      </w:r>
    </w:p>
    <w:p w14:paraId="5FF7884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0LkxPTA7BgNVBAwMNNCi0LXRgdGC0L7QstGL0Lkg0YHQtdGA0YLQuNGE0LjQutCw</w:t>
      </w:r>
    </w:p>
    <w:p w14:paraId="3634F6E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0YIg0L/QvtC00L/QuNGB0LgxQTA/BgkqhkiG9w0BCQIMMklOTlw9MDEyMzQ1Njc4</w:t>
      </w:r>
    </w:p>
    <w:p w14:paraId="28F091E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OS9LUFBcPTEyMzQ1Njc4OS9PR1JOXD0wMTIzNDU2Nzg5MTIzMS4wLAYDVQQDDCXQ</w:t>
      </w:r>
    </w:p>
    <w:p w14:paraId="3018FA5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otC10YHRgtC+0LLRi9C5INGB0LXRgNGC0LjRhNC40LrQsNGCMGMwHAYGKoUDAgIT</w:t>
      </w:r>
    </w:p>
    <w:p w14:paraId="4947DB4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MBIGByqFAwICJAAGByqFAwICHgEDQwAEQM/mE38gcSmh2U183WL3aPaP3tJu0vTq</w:t>
      </w:r>
    </w:p>
    <w:p w14:paraId="64B320A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CndMDcb72IGcv8nO7QkaqnFwXrkt6zScdQlQgUX78ct0+jNJa7ZIdLGjggRJMIIE</w:t>
      </w:r>
    </w:p>
    <w:p w14:paraId="46F9ABC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RTAMBgNVHRMBAf8EAjAAMB0GA1UdIAQWMBQwCAYGKoUDZHEBMAgGBiqFA2RxAjBN</w:t>
      </w:r>
    </w:p>
    <w:p w14:paraId="733F885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BgUqhQNkbwREDELQmtGA0LjQv9GC0L7Qn9GA0L4gQ1NQICjQstC10YDRgdC40Y8g</w:t>
      </w:r>
    </w:p>
    <w:p w14:paraId="675F7C4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My42KSAo0LjRgdC/0L7Qu9C90LXQvdC40LUgMikwggFhBgUqhQNkcASCAVYwggFS</w:t>
      </w:r>
    </w:p>
    <w:p w14:paraId="552E981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DEQi0JrRgNC40L/RgtC+0J/RgNC+IENTUCIgKNCy0LXRgNGB0LjRjyAzLjYpICjQ</w:t>
      </w:r>
    </w:p>
    <w:p w14:paraId="778C7E7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uNGB0L/QvtC70L3QtdC90LjQtSAyKQxoItCf0YDQvtCz0YDQsNC80LzQvdC+LdCw</w:t>
      </w:r>
    </w:p>
    <w:p w14:paraId="63DCA79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0L/Qv9Cw0YDQsNGC0L3Ri9C5INC60L7QvNC/0LvQtdC60YEgItCu0L3QuNGB0LXR</w:t>
      </w:r>
    </w:p>
    <w:p w14:paraId="23156E1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gNGCLdCT0J7QodCiIi4g0JLQtdGA0YHQuNGPIDIuMSIMT9Ch0LXRgNGC0LjRhNC4</w:t>
      </w:r>
    </w:p>
    <w:p w14:paraId="082E6C3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0LrQsNGCINGB0L7QvtGC0LLQtdGC0YHRgtCy0LjRjyDihJYg0KHQpC8xMjQtMjcz</w:t>
      </w:r>
    </w:p>
    <w:p w14:paraId="77F9278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OCDQvtGCIDAxLjA3LjIwMTUMT9Ch0LXRgNGC0LjRhNC40LrQsNGCINGB0L7QvtGC</w:t>
      </w:r>
    </w:p>
    <w:p w14:paraId="2C6D774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0LLQtdGC0YHRgtCy0LjRjyDihJYg0KHQpC8xMjgtMjE3NSDQvtGCIDIwLjA2LjIw</w:t>
      </w:r>
    </w:p>
    <w:p w14:paraId="7E868D2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MTMwDgYDVR0PAQH/BAQDAgTwMBMGA1UdJQQMMAoGCCsGAQUFBwMDMCsGA1UdEAQk</w:t>
      </w:r>
    </w:p>
    <w:p w14:paraId="0AE101C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MCKADzIwMTYwNDA3MDgwNDI4WoEPMjAxNzA3MDcwODA0MjhaMIIBjwYDVR0jBIIB</w:t>
      </w:r>
    </w:p>
    <w:p w14:paraId="750D302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hjCCAYKAFJ5xDg/atAEoXz/iy49lFZcCR4yroYIBZaSCAWEwggFdMRgwFgYJKoZI</w:t>
      </w:r>
    </w:p>
    <w:p w14:paraId="15FCA58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hvcNAQkCEwlTZXJ2ZXIgQ0ExIDAeBgkqhkiG9w0BCQEWEXVjX2ZrQHJvc2them5h</w:t>
      </w:r>
    </w:p>
    <w:p w14:paraId="1867EF5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LnJ1MRwwGgYDVQQIDBM3NyDQsy4g0JzQvtGB0LrQstCwMRowGAYIKoUDA4EDAQES</w:t>
      </w:r>
    </w:p>
    <w:p w14:paraId="66566DC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DDAwNzcxMDU2ODc2MDEYMBYGBSqFA2QBEg0xMDQ3Nzk3MDE5ODMwMSwwKgYDVQQJ</w:t>
      </w:r>
    </w:p>
    <w:p w14:paraId="1CBEE8A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DCPRg9C70LjRhtCwINCY0LvRjNC40L3QutCwLCDQtNC+0LwgNzEVMBMGA1UEBwwM</w:t>
      </w:r>
    </w:p>
    <w:p w14:paraId="62EF20D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0JzQvtGB0LrQstCwMQswCQYDVQQGEwJSVTE4MDYGA1UECgwv0KTQtdC00LXRgNCw</w:t>
      </w:r>
    </w:p>
    <w:p w14:paraId="0ACB7C0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0LvRjNC90L7QtSDQutCw0LfQvdCw0YfQtdC50YHRgtCy0L4xPzA9BgNVBAMMNtCj</w:t>
      </w:r>
    </w:p>
    <w:p w14:paraId="3B60BFB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0KYg0KTQtdC00LXRgNCw0LvRjNC90L7Qs9C+INC60LDQt9C90LDRh9C10LnRgdGC</w:t>
      </w:r>
    </w:p>
    <w:p w14:paraId="09A71C9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0LLQsIIBATBeBgNVHR8EVzBVMCmgJ6AlhiNodHRwOi8vY3JsLnJvc2them5hLnJ1</w:t>
      </w:r>
    </w:p>
    <w:p w14:paraId="6B01335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L2NybC9mazAxLmNybDAooCagJIYiaHR0cDovL2NybC5mc2ZrLmxvY2FsL2NybC9m</w:t>
      </w:r>
    </w:p>
    <w:p w14:paraId="281B399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azAxLmNybDAdBgNVHQ4EFgQUt0m7wwTPyJQ+5TDMkq5Z0WnD5vQwCAYGKoUDAgID</w:t>
      </w:r>
    </w:p>
    <w:p w14:paraId="377D3D7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A0EAReUQeQpqERyFF5XRWG8RnguKCWvPIQOt26PZmVTccxOXVHwZyI0rqdcQ2i4L</w:t>
      </w:r>
    </w:p>
    <w:p w14:paraId="5AAC798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p87xs4bqOAO1BwhmKL/TsoC4pA==&lt;/wsse:BinarySecurityToken&gt;&lt;/wsse:Security&gt;&lt;/soapenv:Header&gt;</w:t>
      </w:r>
    </w:p>
    <w:p w14:paraId="25BF858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&lt;soapenv:Body xmlns:env="http://schemas.xmlsoap.org/soap/envelope/" wsu:Id="Id-wssecdata-29cef34e3106063e64fead91c94aeda97ff4"&gt;</w:t>
      </w:r>
    </w:p>
    <w:p w14:paraId="3F71DF6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&lt;transferDocumentRequest xmlns:typ="http://www.roskazna.ru/eb/services/transferDocumentService/types" xmlns="http://www.roskazna.ru/eb/services/transferDocumentService/types" versionId="1.0"&gt;</w:t>
      </w:r>
    </w:p>
    <w:p w14:paraId="0E93A8E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&lt;typ:header&gt;</w:t>
      </w:r>
    </w:p>
    <w:p w14:paraId="51C3EB9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&lt;typ:packageId&gt;e8bf66bf-9cf1-47f1-a48b-394d18467fe3&lt;/typ:packageId&gt;</w:t>
      </w:r>
    </w:p>
    <w:p w14:paraId="64316D0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lastRenderedPageBreak/>
        <w:t>&lt;typ:senderSystemId&gt;PFHD&lt;/typ:senderSystemId&gt;</w:t>
      </w:r>
    </w:p>
    <w:p w14:paraId="57314ED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&lt;typ:targetSystemId&gt;EXP&lt;/typ:targetSystemId&gt;</w:t>
      </w:r>
    </w:p>
    <w:p w14:paraId="19AB1E2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&lt;typ:documentType&gt;MSC_CANCDOC_REQ&lt;/typ:documentType&gt;</w:t>
      </w:r>
    </w:p>
    <w:p w14:paraId="54B1461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&lt;typ:documentGuid&gt;a2e4e9b1-753d-4e55-d111-a46db4ac956a&lt;/typ:documentGuid&gt;</w:t>
      </w:r>
    </w:p>
    <w:p w14:paraId="2FD9C9F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&lt;typ:creationDateTime&gt;2021-01-03T16:46:07.689+04:00&lt;/typ:creationDateTime&gt;</w:t>
      </w:r>
    </w:p>
    <w:p w14:paraId="5126407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&lt;typ:params&gt;</w:t>
      </w:r>
    </w:p>
    <w:p w14:paraId="43838AA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&lt;typ:param name="tofkCode" value="3200"/&gt;</w:t>
      </w:r>
    </w:p>
    <w:p w14:paraId="286B848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&lt;typ:param name="versionId" value="2.0"/&gt;</w:t>
      </w:r>
    </w:p>
    <w:p w14:paraId="3FC7468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&lt;/typ:params&gt;</w:t>
      </w:r>
    </w:p>
    <w:p w14:paraId="5AE9273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&lt;/typ:header&gt;</w:t>
      </w:r>
    </w:p>
    <w:p w14:paraId="3D9367F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&lt;typ:document&gt;</w:t>
      </w:r>
    </w:p>
    <w:p w14:paraId="5B074A0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&lt;self:MSC_CANCDOC_REQ xmlns="" metaType="formular" versionID="2.0" xsi:schemaLocation="http://www.roskazna.ru/eb/domain/MSC_CANCDOC_REQ/formular formulars.xsd" xmlns:self="http://www.roskazna.ru/eb/domain/MSC_CANCDOC_REQ/formular" xmlns:xsi="http://www.w3.org/2001/XMLSchema-instance"&gt;</w:t>
      </w:r>
    </w:p>
    <w:p w14:paraId="41B0320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&lt;TtlPrt_DocNumber&gt;15&lt;/TtlPrt_DocNumber&gt;</w:t>
      </w:r>
    </w:p>
    <w:p w14:paraId="1F7C32E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&lt;TtlPrt_DateEnt&gt;2021-01-03&lt;/TtlPrt_DateEnt&gt;</w:t>
      </w:r>
    </w:p>
    <w:p w14:paraId="7ABA75A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UBP</w:t>
      </w:r>
      <w:r w:rsidRPr="007B2F6F">
        <w:rPr>
          <w:rFonts w:cs="Courier New"/>
          <w:sz w:val="20"/>
          <w:lang w:val="ru-RU"/>
        </w:rPr>
        <w:t>&gt;</w:t>
      </w:r>
    </w:p>
    <w:p w14:paraId="5E40736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Cd</w:t>
      </w:r>
      <w:r w:rsidRPr="007B2F6F">
        <w:rPr>
          <w:rFonts w:cs="Courier New"/>
          <w:sz w:val="20"/>
          <w:lang w:val="ru-RU"/>
        </w:rPr>
        <w:t>&gt;28119006&lt;/</w:t>
      </w:r>
      <w:r w:rsidRPr="007B2F6F">
        <w:rPr>
          <w:rFonts w:cs="Courier New"/>
          <w:sz w:val="20"/>
        </w:rPr>
        <w:t>Cd</w:t>
      </w:r>
      <w:r w:rsidRPr="007B2F6F">
        <w:rPr>
          <w:rFonts w:cs="Courier New"/>
          <w:sz w:val="20"/>
          <w:lang w:val="ru-RU"/>
        </w:rPr>
        <w:t>&gt;</w:t>
      </w:r>
    </w:p>
    <w:p w14:paraId="69988B2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</w:t>
      </w:r>
    </w:p>
    <w:p w14:paraId="1C1EB18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&lt;/TtlPrt_UBP&gt;</w:t>
      </w:r>
    </w:p>
    <w:p w14:paraId="608E676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&lt;TtlPrt_NumbLS&gt;03281190060&lt;/TtlPrt_NumbLS&gt;</w:t>
      </w:r>
    </w:p>
    <w:p w14:paraId="5220E96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GRBSName</w:t>
      </w:r>
      <w:r w:rsidRPr="007B2F6F">
        <w:rPr>
          <w:rFonts w:cs="Courier New"/>
          <w:sz w:val="20"/>
          <w:lang w:val="ru-RU"/>
        </w:rPr>
        <w:t>&gt;ГЛАВНОЕ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БЕЛГОРОДСКОЙ ОБЛАСТИ&lt;/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GRBSName</w:t>
      </w:r>
      <w:r w:rsidRPr="007B2F6F">
        <w:rPr>
          <w:rFonts w:cs="Courier New"/>
          <w:sz w:val="20"/>
          <w:lang w:val="ru-RU"/>
        </w:rPr>
        <w:t>&gt;</w:t>
      </w:r>
    </w:p>
    <w:p w14:paraId="53A7D7B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GRBSCode</w:t>
      </w:r>
      <w:r w:rsidRPr="007B2F6F">
        <w:rPr>
          <w:rFonts w:cs="Courier New"/>
          <w:sz w:val="20"/>
          <w:lang w:val="ru-RU"/>
        </w:rPr>
        <w:t>&gt;177&lt;/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GRBSCode</w:t>
      </w:r>
      <w:r w:rsidRPr="007B2F6F">
        <w:rPr>
          <w:rFonts w:cs="Courier New"/>
          <w:sz w:val="20"/>
          <w:lang w:val="ru-RU"/>
        </w:rPr>
        <w:t>&gt;</w:t>
      </w:r>
    </w:p>
    <w:p w14:paraId="690C18AB" w14:textId="77777777" w:rsidR="000124FB" w:rsidRPr="0070283A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0283A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Budget</w:t>
      </w:r>
      <w:r w:rsidRPr="0070283A">
        <w:rPr>
          <w:rFonts w:cs="Courier New"/>
          <w:sz w:val="20"/>
          <w:lang w:val="ru-RU"/>
        </w:rPr>
        <w:t>&gt;</w:t>
      </w:r>
      <w:r w:rsidRPr="007B2F6F">
        <w:rPr>
          <w:rFonts w:cs="Courier New"/>
          <w:sz w:val="20"/>
          <w:lang w:val="ru-RU"/>
        </w:rPr>
        <w:t>Федеральный</w:t>
      </w:r>
      <w:r w:rsidRPr="0070283A">
        <w:rPr>
          <w:rFonts w:cs="Courier New"/>
          <w:sz w:val="20"/>
          <w:lang w:val="ru-RU"/>
        </w:rPr>
        <w:t xml:space="preserve"> </w:t>
      </w:r>
      <w:r w:rsidRPr="007B2F6F">
        <w:rPr>
          <w:rFonts w:cs="Courier New"/>
          <w:sz w:val="20"/>
          <w:lang w:val="ru-RU"/>
        </w:rPr>
        <w:t>бюджет</w:t>
      </w:r>
      <w:r w:rsidRPr="0070283A">
        <w:rPr>
          <w:rFonts w:cs="Courier New"/>
          <w:sz w:val="20"/>
          <w:lang w:val="ru-RU"/>
        </w:rPr>
        <w:t>&lt;/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Budget</w:t>
      </w:r>
      <w:r w:rsidRPr="0070283A">
        <w:rPr>
          <w:rFonts w:cs="Courier New"/>
          <w:sz w:val="20"/>
          <w:lang w:val="ru-RU"/>
        </w:rPr>
        <w:t>&gt;</w:t>
      </w:r>
    </w:p>
    <w:p w14:paraId="101B3C0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NameFO</w:t>
      </w:r>
      <w:r w:rsidRPr="007B2F6F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NameFO</w:t>
      </w:r>
      <w:r w:rsidRPr="007B2F6F">
        <w:rPr>
          <w:rFonts w:cs="Courier New"/>
          <w:sz w:val="20"/>
          <w:lang w:val="ru-RU"/>
        </w:rPr>
        <w:t>&gt;</w:t>
      </w:r>
    </w:p>
    <w:p w14:paraId="7FD9AAB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TtlPrt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TOFK</w:t>
      </w:r>
      <w:r w:rsidRPr="007B2F6F">
        <w:rPr>
          <w:rFonts w:cs="Courier New"/>
          <w:sz w:val="20"/>
          <w:lang w:val="ru-RU"/>
        </w:rPr>
        <w:t>&gt;</w:t>
      </w:r>
    </w:p>
    <w:p w14:paraId="5C76D25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7B2F6F">
        <w:rPr>
          <w:rFonts w:cs="Courier New"/>
          <w:sz w:val="20"/>
        </w:rPr>
        <w:t>Nm</w:t>
      </w:r>
      <w:r w:rsidRPr="007B2F6F">
        <w:rPr>
          <w:rFonts w:cs="Courier New"/>
          <w:sz w:val="20"/>
          <w:lang w:val="ru-RU"/>
        </w:rPr>
        <w:t>&gt;</w:t>
      </w:r>
    </w:p>
    <w:p w14:paraId="557160A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  <w:lang w:val="ru-RU"/>
        </w:rPr>
        <w:tab/>
      </w:r>
      <w:r w:rsidRPr="007B2F6F">
        <w:rPr>
          <w:rFonts w:cs="Courier New"/>
          <w:sz w:val="20"/>
        </w:rPr>
        <w:t>&lt;Cd&gt;2800&lt;/Cd&gt;</w:t>
      </w:r>
    </w:p>
    <w:p w14:paraId="7995ADD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&lt;/TtlPrt_TOFK&gt;</w:t>
      </w:r>
    </w:p>
    <w:p w14:paraId="7E3B4D1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&lt;TtlPrt_SECRECY&gt;0&lt;/TtlPrt_SECRECY&gt;</w:t>
      </w:r>
    </w:p>
    <w:p w14:paraId="4409AE3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&lt;TtlPrt_GUIDPrnt&gt;a2e4e9b1-753d-4c55-d382-d46db4ac674c&lt;/TtlPrt_GUIDPrnt&gt;</w:t>
      </w:r>
    </w:p>
    <w:p w14:paraId="426E6B9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&lt;TtlPrt_ParentDocType code="ZV"/&gt;</w:t>
      </w:r>
    </w:p>
    <w:p w14:paraId="212295B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&lt;TtlPrt_ParentDocNumber&gt;12243&lt;/TtlPrt_ParentDocNumber&gt;</w:t>
      </w:r>
    </w:p>
    <w:p w14:paraId="46D64BB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&lt;TtlPrt_ParentDocDate&gt;2020-08-13&lt;/TtlPrt_ParentDocDate&gt;</w:t>
      </w:r>
    </w:p>
    <w:p w14:paraId="2624B60E" w14:textId="77777777" w:rsidR="000124FB" w:rsidRPr="0070283A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0283A">
        <w:rPr>
          <w:rFonts w:cs="Courier New"/>
          <w:sz w:val="20"/>
        </w:rPr>
        <w:t>&lt;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</w:rPr>
        <w:t>_</w:t>
      </w:r>
      <w:r w:rsidRPr="007B2F6F">
        <w:rPr>
          <w:rFonts w:cs="Courier New"/>
          <w:sz w:val="20"/>
        </w:rPr>
        <w:t>Note</w:t>
      </w:r>
      <w:r w:rsidRPr="0070283A">
        <w:rPr>
          <w:rFonts w:cs="Courier New"/>
          <w:sz w:val="20"/>
        </w:rPr>
        <w:t>&gt;(</w:t>
      </w:r>
      <w:r w:rsidRPr="003E0254">
        <w:rPr>
          <w:rFonts w:cs="Courier New"/>
          <w:sz w:val="20"/>
          <w:lang w:val="ru-RU"/>
        </w:rPr>
        <w:t>Заявка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на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получение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наличных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денег</w:t>
      </w:r>
      <w:r w:rsidRPr="0070283A">
        <w:rPr>
          <w:rFonts w:cs="Courier New"/>
          <w:sz w:val="20"/>
        </w:rPr>
        <w:t xml:space="preserve">) </w:t>
      </w:r>
      <w:r w:rsidRPr="003E0254">
        <w:rPr>
          <w:rFonts w:cs="Courier New"/>
          <w:sz w:val="20"/>
          <w:lang w:val="ru-RU"/>
        </w:rPr>
        <w:t>исполнению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не</w:t>
      </w:r>
      <w:r w:rsidRPr="0070283A">
        <w:rPr>
          <w:rFonts w:cs="Courier New"/>
          <w:sz w:val="20"/>
        </w:rPr>
        <w:t xml:space="preserve"> </w:t>
      </w:r>
      <w:r w:rsidRPr="003E0254">
        <w:rPr>
          <w:rFonts w:cs="Courier New"/>
          <w:sz w:val="20"/>
          <w:lang w:val="ru-RU"/>
        </w:rPr>
        <w:t>подлежит</w:t>
      </w:r>
      <w:r w:rsidRPr="0070283A">
        <w:rPr>
          <w:rFonts w:cs="Courier New"/>
          <w:sz w:val="20"/>
        </w:rPr>
        <w:t>&lt;/</w:t>
      </w:r>
      <w:r w:rsidRPr="007B2F6F">
        <w:rPr>
          <w:rFonts w:cs="Courier New"/>
          <w:sz w:val="20"/>
        </w:rPr>
        <w:t>TtlPrt</w:t>
      </w:r>
      <w:r w:rsidRPr="0070283A">
        <w:rPr>
          <w:rFonts w:cs="Courier New"/>
          <w:sz w:val="20"/>
        </w:rPr>
        <w:t>_</w:t>
      </w:r>
      <w:r w:rsidRPr="007B2F6F">
        <w:rPr>
          <w:rFonts w:cs="Courier New"/>
          <w:sz w:val="20"/>
        </w:rPr>
        <w:t>Note</w:t>
      </w:r>
      <w:r w:rsidRPr="0070283A">
        <w:rPr>
          <w:rFonts w:cs="Courier New"/>
          <w:sz w:val="20"/>
        </w:rPr>
        <w:t>&gt;</w:t>
      </w:r>
    </w:p>
    <w:p w14:paraId="6968FE7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>&lt;</w:t>
      </w:r>
      <w:r w:rsidRPr="007B2F6F">
        <w:rPr>
          <w:rFonts w:cs="Courier New"/>
          <w:sz w:val="20"/>
        </w:rPr>
        <w:t>SGN</w:t>
      </w:r>
      <w:r w:rsidRPr="007B2F6F">
        <w:rPr>
          <w:rFonts w:cs="Courier New"/>
          <w:sz w:val="20"/>
          <w:lang w:val="ru-RU"/>
        </w:rPr>
        <w:t>_</w:t>
      </w:r>
      <w:r w:rsidRPr="007B2F6F">
        <w:rPr>
          <w:rFonts w:cs="Courier New"/>
          <w:sz w:val="20"/>
        </w:rPr>
        <w:t>Hr</w:t>
      </w:r>
      <w:r w:rsidRPr="007B2F6F">
        <w:rPr>
          <w:rFonts w:cs="Courier New"/>
          <w:sz w:val="20"/>
          <w:lang w:val="ru-RU"/>
        </w:rPr>
        <w:t>&gt;</w:t>
      </w:r>
    </w:p>
    <w:p w14:paraId="7BF8059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Pst</w:t>
      </w:r>
      <w:r w:rsidRPr="007B2F6F">
        <w:rPr>
          <w:rFonts w:cs="Courier New"/>
          <w:sz w:val="20"/>
          <w:lang w:val="ru-RU"/>
        </w:rPr>
        <w:t>&gt;Директор&lt;/</w:t>
      </w:r>
      <w:r w:rsidRPr="007B2F6F">
        <w:rPr>
          <w:rFonts w:cs="Courier New"/>
          <w:sz w:val="20"/>
        </w:rPr>
        <w:t>Pst</w:t>
      </w:r>
      <w:r w:rsidRPr="007B2F6F">
        <w:rPr>
          <w:rFonts w:cs="Courier New"/>
          <w:sz w:val="20"/>
          <w:lang w:val="ru-RU"/>
        </w:rPr>
        <w:t>&gt;</w:t>
      </w:r>
    </w:p>
    <w:p w14:paraId="74FB0ED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B2F6F">
        <w:rPr>
          <w:rFonts w:cs="Courier New"/>
          <w:sz w:val="20"/>
          <w:lang w:val="ru-RU"/>
        </w:rPr>
        <w:tab/>
        <w:t>&lt;</w:t>
      </w:r>
      <w:r w:rsidRPr="007B2F6F">
        <w:rPr>
          <w:rFonts w:cs="Courier New"/>
          <w:sz w:val="20"/>
        </w:rPr>
        <w:t>FIO</w:t>
      </w:r>
      <w:r w:rsidRPr="007B2F6F">
        <w:rPr>
          <w:rFonts w:cs="Courier New"/>
          <w:sz w:val="20"/>
          <w:lang w:val="ru-RU"/>
        </w:rPr>
        <w:t>&gt;Иванов А.А.&lt;/</w:t>
      </w:r>
      <w:r w:rsidRPr="007B2F6F">
        <w:rPr>
          <w:rFonts w:cs="Courier New"/>
          <w:sz w:val="20"/>
        </w:rPr>
        <w:t>FIO</w:t>
      </w:r>
      <w:r w:rsidRPr="007B2F6F">
        <w:rPr>
          <w:rFonts w:cs="Courier New"/>
          <w:sz w:val="20"/>
          <w:lang w:val="ru-RU"/>
        </w:rPr>
        <w:t>&gt;</w:t>
      </w:r>
    </w:p>
    <w:p w14:paraId="5E75A66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&lt;/SGN_Hr&gt;</w:t>
      </w:r>
    </w:p>
    <w:p w14:paraId="627E665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&lt;SGN_Dt&gt;2021-01-03&lt;/SGN_Dt&gt;</w:t>
      </w:r>
    </w:p>
    <w:p w14:paraId="2629AB3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&lt;StmInfrmtn_TF&gt;</w:t>
      </w:r>
    </w:p>
    <w:p w14:paraId="2799537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</w:r>
      <w:r w:rsidRPr="007B2F6F">
        <w:rPr>
          <w:rFonts w:cs="Courier New"/>
          <w:sz w:val="20"/>
        </w:rPr>
        <w:tab/>
        <w:t>&lt;GUID&gt;d8bf66bf-1cf1-47f1-a48b-394d18461fe3&lt;/GUID&gt;</w:t>
      </w:r>
    </w:p>
    <w:p w14:paraId="4024B05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&lt;/StmInfrmtn_TF&gt;</w:t>
      </w:r>
    </w:p>
    <w:p w14:paraId="5A8DA97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&lt;Signature xmlns="http://www.w3.org/2000/09/xmldsig#" Id="Id-sig-d373256b5942f08343bc8d034aadd7158f61"&gt;</w:t>
      </w:r>
    </w:p>
    <w:p w14:paraId="07ABD68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&lt;SignedInfo&gt;</w:t>
      </w:r>
    </w:p>
    <w:p w14:paraId="6651189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&lt;CanonicalizationMethod Algorithm="http://www.w3.org/2001/10/xml-exc-c14n#"/&gt;</w:t>
      </w:r>
    </w:p>
    <w:p w14:paraId="5029FB4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&lt;SignatureMethod Algorithm="http://www.w3.org/2001/04/xmldsig-more#gostr34102001-gostr3411"/&gt;</w:t>
      </w:r>
    </w:p>
    <w:p w14:paraId="7599AE2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&lt;Reference URI="Id-xadesdata-eaf97d94646411e9b78d005056834f23" Id="Id-dataref-dfd24e85a456a1a342553e99c27fd5695cff"&gt;</w:t>
      </w:r>
    </w:p>
    <w:p w14:paraId="23BA11F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&lt;Transforms&gt;</w:t>
      </w:r>
    </w:p>
    <w:p w14:paraId="344EF80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 Algorithm="http://www.w3.org/2000/09/xmldsig#enveloped-signature"/&gt;</w:t>
      </w:r>
    </w:p>
    <w:p w14:paraId="548E2E8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&lt;/Transforms&gt;</w:t>
      </w:r>
    </w:p>
    <w:p w14:paraId="6D9D141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&lt;DigestMethod Algorithm="http://www.w3.org/2001/04/xmldsig-more#gostr3411"/&gt;</w:t>
      </w:r>
    </w:p>
    <w:p w14:paraId="3E19998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&lt;DigestValue&gt;tuuoIThRLrpmXrL14i8lPFRl0pwMCiUsBbH5BypOA0I=&lt;/DigestValue&gt;</w:t>
      </w:r>
    </w:p>
    <w:p w14:paraId="772335E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lastRenderedPageBreak/>
        <w:t>&lt;/Reference&gt;</w:t>
      </w:r>
    </w:p>
    <w:p w14:paraId="1CD75CF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0D167AB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&lt;Transforms&gt;</w:t>
      </w:r>
    </w:p>
    <w:p w14:paraId="326EE2E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 Algorithm="http://www.w3.org/2001/10/xml-exc-c14n#"/&gt;</w:t>
      </w:r>
    </w:p>
    <w:p w14:paraId="630272C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&lt;/Transforms&gt;</w:t>
      </w:r>
    </w:p>
    <w:p w14:paraId="6FFA407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&lt;DigestMethod Algorithm="http://www.w3.org/2001/04/xmldsig-more#gostr3411"/&gt;</w:t>
      </w:r>
    </w:p>
    <w:p w14:paraId="6E87FEF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&lt;DigestValue&gt;fIKSx5SIme2CRgDvDzflubM+Qqh4IkAWCXPpzXWD/AQ=&lt;/DigestValue&gt;</w:t>
      </w:r>
    </w:p>
    <w:p w14:paraId="724CBBD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&lt;/Reference&gt;</w:t>
      </w:r>
    </w:p>
    <w:p w14:paraId="04D01CC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&lt;Reference URI="#Id-sp-c353e147090ff61f2f90dcd64635bcf70055" Id="Id-ref-dbee882997a09b88ec14dafcd7da585e2467"&gt;</w:t>
      </w:r>
    </w:p>
    <w:p w14:paraId="3EECABC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&lt;Transforms&gt;</w:t>
      </w:r>
    </w:p>
    <w:p w14:paraId="1886AE9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&lt;Transform Algorithm="http://www.w3.org/2001/10/xml-exc-c14n#"/&gt;</w:t>
      </w:r>
    </w:p>
    <w:p w14:paraId="01E47A4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&lt;/Transforms&gt;</w:t>
      </w:r>
    </w:p>
    <w:p w14:paraId="35348C3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&lt;DigestMethod Algorithm="http://www.w3.org/2001/04/xmldsig-more#gostr3411"/&gt;</w:t>
      </w:r>
    </w:p>
    <w:p w14:paraId="3BF4660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&lt;DigestValue&gt;ffi2NrwgQYkFPoTAefkLKH2wMBSNjwN3zzDBV+mhwQg=&lt;/DigestValue&gt;</w:t>
      </w:r>
    </w:p>
    <w:p w14:paraId="29FA62D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&lt;/Reference&gt;</w:t>
      </w:r>
    </w:p>
    <w:p w14:paraId="05AFE06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&lt;/SignedInfo&gt;</w:t>
      </w:r>
    </w:p>
    <w:p w14:paraId="4741802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&lt;SignatureValue&gt;zolZ5HI+TT6shtnB1YnAZeMq9mcqWLWAZlSR+MuKJXXN2NRZS/zapvyY4rW+I5gM</w:t>
      </w:r>
    </w:p>
    <w:p w14:paraId="36DE27BE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py5+uThVv9x8n5TApPOJCg==&lt;/SignatureValue&gt;</w:t>
      </w:r>
    </w:p>
    <w:p w14:paraId="03A77A1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&lt;KeyInfo Id="Id-keyinfo-3dfe71fe8d5a7f7591dd337029c400ccf286"&gt;</w:t>
      </w:r>
    </w:p>
    <w:p w14:paraId="4B049F6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&lt;X509Data&gt;</w:t>
      </w:r>
    </w:p>
    <w:p w14:paraId="0B64D9D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ab/>
        <w:t>&lt;X509Certificate&gt;MIIHbzCCBx6gAwIBAgIUCw+9bFynffs/n08sYLaljBr5oXAwCAYGKoUDAgIDMIIB</w:t>
      </w:r>
    </w:p>
    <w:p w14:paraId="3706AEC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OTEgMB4GCSqGSIb3DQEJARYRdWNfZmtAcm9za2F6bmEucnUxGTAXBgNVBAgMENCz</w:t>
      </w:r>
    </w:p>
    <w:p w14:paraId="166BEAA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LiDQnNC+0YHQutCy0LAxGjAYBggqhQMDgQMBARIMMDA3NzEwNTY4NzYwMRgwFgYF</w:t>
      </w:r>
    </w:p>
    <w:p w14:paraId="4516B54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KoUDZAESDTEwNDc3OTcwMTk4MzAxLDAqBgNVBAkMI9GD0LvQuNGG0LAg0JjQu9GM</w:t>
      </w:r>
    </w:p>
    <w:p w14:paraId="13355B1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0LjQvdC60LAsINC00L7QvCA3MRUwEwYDVQQHDAzQnNC+0YHQutCy0LAxCzAJBgNV</w:t>
      </w:r>
    </w:p>
    <w:p w14:paraId="00F4ED6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BAYTAlJVMTgwNgYDVQQKDC/QpNC10LTQtdGA0LDQu9GM0L3QvtC1INC60LDQt9C9</w:t>
      </w:r>
    </w:p>
    <w:p w14:paraId="4F43828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0LDRh9C10LnRgdGC0LLQvjE4MDYGA1UEAwwv0KTQtdC00LXRgNCw0LvRjNC90L7Q</w:t>
      </w:r>
    </w:p>
    <w:p w14:paraId="6BF311D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tSDQutCw0LfQvdCw0YfQtdC50YHRgtCy0L4wHhcNMTgwNDA1MTMzNDQ3WhcNMTkw</w:t>
      </w:r>
    </w:p>
    <w:p w14:paraId="66FF5AA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NzA1MTMzNDQ3WjCCAS0xGjAYBggqhQMDgQMBARIMMDA3NzEwNTY4NzYwMRgwFgYF</w:t>
      </w:r>
    </w:p>
    <w:p w14:paraId="6D4505A4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KoUDZAESDTEwNDc3OTcwMTk4MzAxIzAhBgNVBAkMGtGD0LsuINCY0LvRjNC40L3Q</w:t>
      </w:r>
    </w:p>
    <w:p w14:paraId="0BF64A0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utCwLCDQtC43MR4wHAYJKoZIhvcNAQkBFg83NzdAcm9za2F6bmEucnUxCzAJBgNV</w:t>
      </w:r>
    </w:p>
    <w:p w14:paraId="0282ECA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BAYTAlJVMRgwFgYDVQQIDA/Qsy7QnNC+0YHQutCy0LAxFTATBgNVBAcMDNCc0L7R</w:t>
      </w:r>
    </w:p>
    <w:p w14:paraId="73BD6AAD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gdC60LLQsDE4MDYGA1UECgwv0KTQtdC00LXRgNCw0LvRjNC90L7QtSDQutCw0LfQ</w:t>
      </w:r>
    </w:p>
    <w:p w14:paraId="44B26EE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vdCw0YfQtdC50YHRgtCy0L4xODA2BgNVBAMML9Ck0LXQtNC10YDQsNC70YzQvdC+</w:t>
      </w:r>
    </w:p>
    <w:p w14:paraId="0C556EA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0LUg0LrQsNC30L3QsNGH0LXQudGB0YLQstC+MGMwHAYGKoUDAgITMBIGByqFAwIC</w:t>
      </w:r>
    </w:p>
    <w:p w14:paraId="4482FB9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IwEGByqFAwICHgEDQwAEQDmzpZ5HcFrSdwi3/h6QJ/jU0i6sTgtJqrYL/Tr+gxBg</w:t>
      </w:r>
    </w:p>
    <w:p w14:paraId="6FFAEAE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Ud3B/sLCyhk3sR3aCrZ0K4YlsFHVmbBhDYe62UsOcnOjggQCMIID/jAMBgNVHRMB</w:t>
      </w:r>
    </w:p>
    <w:p w14:paraId="0811B2D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Af8EAjAAMB0GA1UdIAQWMBQwCAYGKoUDZHEBMAgGBiqFA2RxAjA2BgUqhQNkbwQt</w:t>
      </w:r>
    </w:p>
    <w:p w14:paraId="2A06108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DCsi0JrRgNC40L/RgtC+0J/RgNC+IENTUCIgKNCy0LXRgNGB0LjRjyA0LjApMIIB</w:t>
      </w:r>
    </w:p>
    <w:p w14:paraId="45B42C7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MQYFKoUDZHAEggEmMIIBIgxEItCa0YDQuNC/0YLQvtCf0YDQviBDU1AiICjQstC1</w:t>
      </w:r>
    </w:p>
    <w:p w14:paraId="2C1B620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0YDRgdC40Y8gMy42KSAo0LjRgdC/0L7Qu9C90LXQvdC40LUgMikMaCLQn9GA0L7Q</w:t>
      </w:r>
    </w:p>
    <w:p w14:paraId="318D276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s9GA0LDQvNC80L3Qvi3QsNC/0L/QsNGA0LDRgtC90YvQuSDQutC+0LzQv9C70LXQ</w:t>
      </w:r>
    </w:p>
    <w:p w14:paraId="0F2D410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utGBICLQrtC90LjRgdC10YDRgi3Qk9Ce0KHQoiIuINCS0LXRgNGB0LjRjyAyLjEi</w:t>
      </w:r>
    </w:p>
    <w:p w14:paraId="5623B21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DB/ihJYgMTQ5LzcvNi01Njkg0L7RgiAyMS4xMi4yMDE3DE/QodC10YDRgtC40YTQ</w:t>
      </w:r>
    </w:p>
    <w:p w14:paraId="3274A17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uNC60LDRgiDRgdC+0L7RgtCy0LXRgtGB0YLQstC40Y8g4oSWINCh0KQvMTI4LTI4</w:t>
      </w:r>
    </w:p>
    <w:p w14:paraId="3F63C63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Nzgg0L7RgiAyMC4wNi4yMDE2MA4GA1UdDwEB/wQEAwID+DAdBgNVHSUEFjAUBggr</w:t>
      </w:r>
    </w:p>
    <w:p w14:paraId="71B7562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BgEFBQcDAgYIKwYBBQUHAwMwKwYDVR0QBCQwIoAPMjAxODA0MDUxMzM0NDVagQ8y</w:t>
      </w:r>
    </w:p>
    <w:p w14:paraId="21724A1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MDE5MDcwNTEzMzQ0NVowggGFBgNVHSMEggF8MIIBeIAUFlWRplFYxIksa1Fb0oUZ</w:t>
      </w:r>
    </w:p>
    <w:p w14:paraId="3891993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CgFESCKhggFSpIIBTjCCAUoxHjAcBgkqhkiG9w0BCQEWD2RpdEBtaW5zdnlhei5y</w:t>
      </w:r>
    </w:p>
    <w:p w14:paraId="44AECD2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dTELMAkGA1UEBhMCUlUxHDAaBgNVBAgMEzc3INCzLiDQnNC+0YHQutCy0LAxFTAT</w:t>
      </w:r>
    </w:p>
    <w:p w14:paraId="0101680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BgNVBAcMDNCc0L7RgdC60LLQsDE/MD0GA1UECQw2MTI1Mzc1INCzLiDQnNC+0YHQ</w:t>
      </w:r>
    </w:p>
    <w:p w14:paraId="2DFF942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utCy0LAsINGD0LsuINCi0LLQtdGA0YHQutCw0Y8sINC0LiA3MSwwKgYDVQQKDCPQ</w:t>
      </w:r>
    </w:p>
    <w:p w14:paraId="40E27E7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nNC40L3QutC+0LzRgdCy0Y/Qt9GMINCg0L7RgdGB0LjQuDEYMBYGBSqFA2QBEg0x</w:t>
      </w:r>
    </w:p>
    <w:p w14:paraId="4C19B331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MDQ3NzAyMDI2NzAxMRowGAYIKoUDA4EDAQESDDAwNzcxMDQ3NDM3NTFBMD8GA1UE</w:t>
      </w:r>
    </w:p>
    <w:p w14:paraId="10FC43CF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Aww40JPQvtC70L7QstC90L7QuSDRg9C00L7RgdGC0L7QstC10YDRj9GO0YnQuNC5</w:t>
      </w:r>
    </w:p>
    <w:p w14:paraId="38C209F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INGG0LXQvdGC0YCCCjas1FUAAAAAAS8wXgYDVR0fBFcwVTApoCegJYYjaHR0cDov</w:t>
      </w:r>
    </w:p>
    <w:p w14:paraId="0705BB5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lastRenderedPageBreak/>
        <w:t>L2NybC5yb3NrYXpuYS5ydS9jcmwvdWNmay5jcmwwKKAmoCSGImh0dHA6Ly9jcmwu</w:t>
      </w:r>
    </w:p>
    <w:p w14:paraId="01F12505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ZnNmay5sb2NhbC9jcmwvdWNmay5jcmwwHQYDVR0OBBYEFLkvJG7Rfzg6F53wdndv</w:t>
      </w:r>
    </w:p>
    <w:p w14:paraId="1B25E29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NLDQ/i3nMAgGBiqFAwICAwNBAH1LMUVqEV/HRyesHDkB5eBUk6qDOJwnOBHil2Y1</w:t>
      </w:r>
    </w:p>
    <w:p w14:paraId="1771C5E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qNiUhWK7AqT93ErNsumpe8dDCswJmvps2nbQA7xwIJjzJjk=&lt;/X509Certificate&gt;</w:t>
      </w:r>
    </w:p>
    <w:p w14:paraId="02C1BE4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&lt;/X509Data&gt;</w:t>
      </w:r>
    </w:p>
    <w:p w14:paraId="5DAD8CB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&lt;/KeyInfo&gt;</w:t>
      </w:r>
    </w:p>
    <w:p w14:paraId="65FB7FE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&lt;Object&gt;</w:t>
      </w:r>
    </w:p>
    <w:p w14:paraId="7C65A4D7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&lt;QualifyingProperties xmlns="http://uri.etsi.org/01903/v1.4.1#" Target="Id-sig-d373256b5942f08343bc8d034aadd7158f61"&gt;</w:t>
      </w:r>
    </w:p>
    <w:p w14:paraId="6271BE98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&lt;SignedProperties Id="Id-sp-c353e147090ff61f2f90dcd64635bcf70055"&gt;</w:t>
      </w:r>
    </w:p>
    <w:p w14:paraId="40A9BC0A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&lt;SignedSignatureProperties Id="Id-ssp-7fd861712d758e7e3004067202146d020fd2"/&gt;</w:t>
      </w:r>
    </w:p>
    <w:p w14:paraId="4A9F97E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&lt;/SignedProperties&gt;</w:t>
      </w:r>
    </w:p>
    <w:p w14:paraId="67939C09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&lt;/QualifyingProperties&gt;</w:t>
      </w:r>
    </w:p>
    <w:p w14:paraId="24D5EFAB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&lt;/Object&gt;</w:t>
      </w:r>
    </w:p>
    <w:p w14:paraId="3E584A43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&lt;/Signature&gt;</w:t>
      </w:r>
    </w:p>
    <w:p w14:paraId="5C25CFB2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&lt;/self:MSC_CANCDOC_REQ&gt;</w:t>
      </w:r>
    </w:p>
    <w:p w14:paraId="319DB3F6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&lt;/typ:document&gt;</w:t>
      </w:r>
    </w:p>
    <w:p w14:paraId="0A0DA51C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&lt;/transferDocumentRequest&gt;</w:t>
      </w:r>
    </w:p>
    <w:p w14:paraId="4883D440" w14:textId="77777777" w:rsidR="000124FB" w:rsidRPr="007B2F6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B2F6F">
        <w:rPr>
          <w:rFonts w:cs="Courier New"/>
          <w:sz w:val="20"/>
        </w:rPr>
        <w:t>&lt;/soapenv:Body&gt;</w:t>
      </w:r>
    </w:p>
    <w:p w14:paraId="0472741E" w14:textId="77777777" w:rsidR="000124FB" w:rsidRPr="008005EF" w:rsidRDefault="000124FB" w:rsidP="000124FB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</w:pPr>
      <w:r w:rsidRPr="007B2F6F">
        <w:rPr>
          <w:rFonts w:cs="Courier New"/>
          <w:sz w:val="20"/>
        </w:rPr>
        <w:t>&lt;/soapenv:Envelope&gt;</w:t>
      </w:r>
    </w:p>
    <w:p w14:paraId="21ED7FC8" w14:textId="77777777" w:rsidR="007007D7" w:rsidRPr="00601408" w:rsidRDefault="007007D7" w:rsidP="00FA4C0B">
      <w:pPr>
        <w:pStyle w:val="25"/>
        <w:keepNext w:val="0"/>
        <w:keepLines w:val="0"/>
        <w:suppressAutoHyphens w:val="0"/>
        <w:jc w:val="both"/>
        <w:rPr>
          <w:highlight w:val="green"/>
        </w:rPr>
      </w:pPr>
      <w:bookmarkStart w:id="150" w:name="_Toc466661485"/>
      <w:bookmarkStart w:id="151" w:name="_Toc481690844"/>
      <w:bookmarkStart w:id="152" w:name="_Ref482636133"/>
      <w:bookmarkStart w:id="153" w:name="_Ref19634184"/>
      <w:bookmarkStart w:id="154" w:name="_Ref46777454"/>
      <w:bookmarkStart w:id="155" w:name="_Toc219284158"/>
      <w:bookmarkStart w:id="156" w:name="_Ref46776892"/>
      <w:bookmarkStart w:id="157" w:name="_Toc217651873"/>
      <w:bookmarkStart w:id="158" w:name="_Toc227840304"/>
      <w:r w:rsidRPr="00601408">
        <w:rPr>
          <w:highlight w:val="green"/>
        </w:rPr>
        <w:t>Описание документа «Распоряжение о перечислении денежных средств на банковские карты «Мир» физических лиц»</w:t>
      </w:r>
      <w:bookmarkEnd w:id="156"/>
      <w:bookmarkEnd w:id="157"/>
      <w:bookmarkEnd w:id="158"/>
    </w:p>
    <w:p w14:paraId="2F4BEA68" w14:textId="77777777" w:rsidR="007007D7" w:rsidRPr="00601408" w:rsidRDefault="007007D7" w:rsidP="00FA4C0B">
      <w:pPr>
        <w:pStyle w:val="32"/>
        <w:keepNext w:val="0"/>
        <w:keepLines w:val="0"/>
        <w:suppressAutoHyphens w:val="0"/>
        <w:rPr>
          <w:highlight w:val="green"/>
        </w:rPr>
      </w:pPr>
      <w:bookmarkStart w:id="159" w:name="_Toc481690835"/>
      <w:bookmarkStart w:id="160" w:name="_Toc217651874"/>
      <w:bookmarkStart w:id="161" w:name="_Toc227840305"/>
      <w:r w:rsidRPr="00601408">
        <w:rPr>
          <w:highlight w:val="green"/>
        </w:rPr>
        <w:t>Назначение и маршрут документа</w:t>
      </w:r>
      <w:bookmarkEnd w:id="159"/>
      <w:bookmarkEnd w:id="160"/>
      <w:bookmarkEnd w:id="161"/>
    </w:p>
    <w:p w14:paraId="0E6C6DF4" w14:textId="77777777" w:rsidR="007007D7" w:rsidRPr="00264D5D" w:rsidRDefault="007007D7" w:rsidP="007007D7">
      <w:pPr>
        <w:pStyle w:val="OTRNormal"/>
      </w:pPr>
      <w:r w:rsidRPr="00264D5D">
        <w:t xml:space="preserve">Документ «Распоряжение о перечислении денежных средств на банковские карты «Мир» физических лиц» предоставляется Клиентом в ТОФК по месту обслуживания при осуществлении кассовых выплат физическим лицам на банковские карты «Мир». </w:t>
      </w:r>
      <w:r w:rsidRPr="00264D5D">
        <w:rPr>
          <w:szCs w:val="24"/>
        </w:rPr>
        <w:t>Документ предоставляется в соответствии с отдельными поручениями Федерального казначейства.</w:t>
      </w:r>
    </w:p>
    <w:p w14:paraId="70C2D8C5" w14:textId="6CC954F2" w:rsidR="007007D7" w:rsidRPr="00601408" w:rsidRDefault="007007D7" w:rsidP="007007D7">
      <w:pPr>
        <w:pStyle w:val="GOSTNameTable"/>
        <w:keepNext w:val="0"/>
        <w:widowControl w:val="0"/>
        <w:numPr>
          <w:ilvl w:val="0"/>
          <w:numId w:val="57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  <w:highlight w:val="green"/>
        </w:rPr>
      </w:pPr>
      <w:r w:rsidRPr="00601408">
        <w:rPr>
          <w:rFonts w:eastAsia="Calibri"/>
          <w:szCs w:val="24"/>
          <w:highlight w:val="green"/>
        </w:rPr>
        <w:fldChar w:fldCharType="begin"/>
      </w:r>
      <w:r w:rsidRPr="00601408">
        <w:rPr>
          <w:rFonts w:eastAsia="Calibri"/>
          <w:szCs w:val="24"/>
          <w:highlight w:val="green"/>
        </w:rPr>
        <w:instrText xml:space="preserve"> SEQ Таблица \* ARABIC </w:instrText>
      </w:r>
      <w:r w:rsidRPr="00601408">
        <w:rPr>
          <w:rFonts w:eastAsia="Calibri"/>
          <w:szCs w:val="24"/>
          <w:highlight w:val="green"/>
        </w:rPr>
        <w:fldChar w:fldCharType="separate"/>
      </w:r>
      <w:bookmarkStart w:id="162" w:name="_Toc30503367"/>
      <w:bookmarkStart w:id="163" w:name="_Toc30507965"/>
      <w:bookmarkStart w:id="164" w:name="_Toc217651440"/>
      <w:r w:rsidR="00FB7520">
        <w:rPr>
          <w:rFonts w:eastAsia="Calibri"/>
          <w:noProof/>
          <w:szCs w:val="24"/>
          <w:highlight w:val="green"/>
        </w:rPr>
        <w:t>12</w:t>
      </w:r>
      <w:r w:rsidRPr="00601408">
        <w:rPr>
          <w:rFonts w:eastAsia="Calibri"/>
          <w:szCs w:val="24"/>
          <w:highlight w:val="green"/>
        </w:rPr>
        <w:fldChar w:fldCharType="end"/>
      </w:r>
      <w:r w:rsidRPr="00601408">
        <w:rPr>
          <w:rFonts w:eastAsia="Calibri"/>
          <w:szCs w:val="24"/>
          <w:highlight w:val="green"/>
        </w:rPr>
        <w:t xml:space="preserve"> – </w:t>
      </w:r>
      <w:r w:rsidRPr="00601408">
        <w:rPr>
          <w:highlight w:val="green"/>
        </w:rPr>
        <w:t>Маршрут документа «Распоряжение о перечислении денежных средств на банковские карты «Мир» физических лиц»</w:t>
      </w:r>
      <w:bookmarkEnd w:id="162"/>
      <w:bookmarkEnd w:id="163"/>
      <w:bookmarkEnd w:id="16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2550"/>
        <w:gridCol w:w="2550"/>
        <w:gridCol w:w="4528"/>
      </w:tblGrid>
      <w:tr w:rsidR="007007D7" w:rsidRPr="00264D5D" w14:paraId="18B3FAA9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56" w:type="dxa"/>
          </w:tcPr>
          <w:p w14:paraId="7E02E111" w14:textId="77777777" w:rsidR="007007D7" w:rsidRPr="00264D5D" w:rsidRDefault="007007D7" w:rsidP="00E17202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Отправитель</w:t>
            </w:r>
          </w:p>
        </w:tc>
        <w:tc>
          <w:tcPr>
            <w:tcW w:w="2556" w:type="dxa"/>
          </w:tcPr>
          <w:p w14:paraId="4F8151C5" w14:textId="77777777" w:rsidR="007007D7" w:rsidRPr="00264D5D" w:rsidRDefault="007007D7" w:rsidP="00E17202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Получатель</w:t>
            </w:r>
          </w:p>
        </w:tc>
        <w:tc>
          <w:tcPr>
            <w:tcW w:w="4538" w:type="dxa"/>
          </w:tcPr>
          <w:p w14:paraId="2F2AD180" w14:textId="77777777" w:rsidR="007007D7" w:rsidRPr="00264D5D" w:rsidRDefault="007007D7" w:rsidP="00E17202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Примечание</w:t>
            </w:r>
          </w:p>
        </w:tc>
      </w:tr>
      <w:tr w:rsidR="007007D7" w:rsidRPr="00264D5D" w14:paraId="07F1570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</w:tcPr>
          <w:p w14:paraId="4BA3F318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Клиент</w:t>
            </w:r>
          </w:p>
        </w:tc>
        <w:tc>
          <w:tcPr>
            <w:tcW w:w="2556" w:type="dxa"/>
          </w:tcPr>
          <w:p w14:paraId="6BB1C76B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(ППО АСФК/ ПУР ЭБ)</w:t>
            </w:r>
          </w:p>
        </w:tc>
        <w:tc>
          <w:tcPr>
            <w:tcW w:w="4538" w:type="dxa"/>
          </w:tcPr>
          <w:p w14:paraId="1E3C3CB3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007D7" w:rsidRPr="00264D5D" w14:paraId="6ADD0B2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56" w:type="dxa"/>
          </w:tcPr>
          <w:p w14:paraId="50A368C6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ФО/ОУ ГВБФ</w:t>
            </w:r>
          </w:p>
        </w:tc>
        <w:tc>
          <w:tcPr>
            <w:tcW w:w="2556" w:type="dxa"/>
          </w:tcPr>
          <w:p w14:paraId="27F7629A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538" w:type="dxa"/>
          </w:tcPr>
          <w:p w14:paraId="588E6C49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007D7" w:rsidRPr="00264D5D" w14:paraId="6A982F3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</w:tcPr>
          <w:p w14:paraId="3D01C0D1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МВУ ПУиО (ПФХД)</w:t>
            </w:r>
          </w:p>
        </w:tc>
        <w:tc>
          <w:tcPr>
            <w:tcW w:w="2556" w:type="dxa"/>
          </w:tcPr>
          <w:p w14:paraId="074EF044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(ПУР ЭБ)</w:t>
            </w:r>
          </w:p>
        </w:tc>
        <w:tc>
          <w:tcPr>
            <w:tcW w:w="4538" w:type="dxa"/>
          </w:tcPr>
          <w:p w14:paraId="7A64081D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007D7" w:rsidRPr="00264D5D" w14:paraId="0B14A7D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56" w:type="dxa"/>
          </w:tcPr>
          <w:p w14:paraId="6B57C2AB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МВУ ПУиО (ПФХД)</w:t>
            </w:r>
          </w:p>
        </w:tc>
        <w:tc>
          <w:tcPr>
            <w:tcW w:w="2556" w:type="dxa"/>
          </w:tcPr>
          <w:p w14:paraId="20D3FFBA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538" w:type="dxa"/>
          </w:tcPr>
          <w:p w14:paraId="000641BD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7007D7" w:rsidRPr="00264D5D" w14:paraId="5AE5BE2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</w:tcPr>
          <w:p w14:paraId="32785F3E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АИФДБ (ФТС, ФНС)</w:t>
            </w:r>
          </w:p>
        </w:tc>
        <w:tc>
          <w:tcPr>
            <w:tcW w:w="2556" w:type="dxa"/>
          </w:tcPr>
          <w:p w14:paraId="4EEA971F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(ПУД ЭБ)</w:t>
            </w:r>
          </w:p>
        </w:tc>
        <w:tc>
          <w:tcPr>
            <w:tcW w:w="4538" w:type="dxa"/>
          </w:tcPr>
          <w:p w14:paraId="7303BF0E" w14:textId="02E02C8B" w:rsidR="007007D7" w:rsidRPr="00CE7DA3" w:rsidRDefault="007007D7" w:rsidP="00CE7DA3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  <w:highlight w:val="green"/>
              </w:rPr>
              <w:t>При сервисном взаимодействии документ передается в конверте</w:t>
            </w:r>
            <w:r w:rsidR="00CE7DA3" w:rsidRPr="00CE7DA3">
              <w:rPr>
                <w:sz w:val="22"/>
                <w:szCs w:val="22"/>
                <w:highlight w:val="green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 xml:space="preserve">ЕСМВ – в </w:t>
            </w:r>
            <w:r w:rsidR="003F3DCE">
              <w:rPr>
                <w:sz w:val="22"/>
                <w:szCs w:val="22"/>
                <w:highlight w:val="green"/>
              </w:rPr>
              <w:t>блоке</w:t>
            </w:r>
            <w:r w:rsidRPr="00CE7DA3">
              <w:rPr>
                <w:sz w:val="22"/>
                <w:szCs w:val="22"/>
                <w:highlight w:val="green"/>
              </w:rPr>
              <w:t xml:space="preserve"> </w:t>
            </w:r>
            <w:r w:rsidR="003F3DCE">
              <w:rPr>
                <w:sz w:val="22"/>
                <w:szCs w:val="22"/>
                <w:highlight w:val="green"/>
              </w:rPr>
              <w:t>«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attachments</w:t>
            </w:r>
            <w:r w:rsidRPr="00CE7DA3">
              <w:rPr>
                <w:sz w:val="22"/>
                <w:szCs w:val="22"/>
                <w:highlight w:val="green"/>
              </w:rPr>
              <w:t>» Запроса (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transferDocumentRequest</w:t>
            </w:r>
            <w:r w:rsidRPr="00CE7DA3">
              <w:rPr>
                <w:sz w:val="22"/>
                <w:szCs w:val="22"/>
                <w:highlight w:val="green"/>
              </w:rPr>
              <w:t xml:space="preserve">) в составе 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zip</w:t>
            </w:r>
            <w:r w:rsidRPr="00CE7DA3">
              <w:rPr>
                <w:sz w:val="22"/>
                <w:szCs w:val="22"/>
                <w:highlight w:val="green"/>
              </w:rPr>
              <w:t xml:space="preserve">-архива, в котором содержится 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xml</w:t>
            </w:r>
            <w:r w:rsidRPr="00CE7DA3">
              <w:rPr>
                <w:sz w:val="22"/>
                <w:szCs w:val="22"/>
                <w:highlight w:val="green"/>
              </w:rPr>
              <w:t>-файл документа.</w:t>
            </w:r>
          </w:p>
          <w:p w14:paraId="18B46079" w14:textId="3F09B8CF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Описание и структура документа приведены в альбоме «Требования к форматам обмена </w:t>
            </w:r>
            <w:r w:rsidRPr="00CE7DA3">
              <w:rPr>
                <w:sz w:val="22"/>
                <w:szCs w:val="22"/>
              </w:rPr>
              <w:lastRenderedPageBreak/>
              <w:t>распоряжений о совершении казначейского платежа (перечисление на карты «МИР»), используемым при информационном взаимодействии между территориальными органами Федерального казначейства и участниками бюджетного процесса, бюджетными учреждениями, автономными учреждениями», где код массива «R</w:t>
            </w:r>
            <w:r w:rsidRPr="00CE7DA3">
              <w:rPr>
                <w:sz w:val="22"/>
                <w:szCs w:val="22"/>
                <w:lang w:val="en-US"/>
              </w:rPr>
              <w:t>SKP</w:t>
            </w:r>
            <w:r w:rsidRPr="00CE7DA3">
              <w:rPr>
                <w:sz w:val="22"/>
                <w:szCs w:val="22"/>
              </w:rPr>
              <w:t>_</w:t>
            </w:r>
            <w:r w:rsidRPr="00CE7DA3">
              <w:rPr>
                <w:sz w:val="22"/>
                <w:szCs w:val="22"/>
                <w:lang w:val="en-US"/>
              </w:rPr>
              <w:t>MIR</w:t>
            </w:r>
            <w:r w:rsidRPr="00CE7DA3">
              <w:rPr>
                <w:sz w:val="22"/>
                <w:szCs w:val="22"/>
              </w:rPr>
              <w:t>»</w:t>
            </w:r>
          </w:p>
        </w:tc>
      </w:tr>
      <w:tr w:rsidR="007007D7" w:rsidRPr="00264D5D" w14:paraId="040AC1E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56" w:type="dxa"/>
          </w:tcPr>
          <w:p w14:paraId="3ABBA5FF" w14:textId="77777777" w:rsidR="007007D7" w:rsidRPr="007007D7" w:rsidRDefault="007007D7" w:rsidP="007007D7">
            <w:pPr>
              <w:widowControl w:val="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ТОФК (ПУД ЭБ)</w:t>
            </w:r>
          </w:p>
        </w:tc>
        <w:tc>
          <w:tcPr>
            <w:tcW w:w="2556" w:type="dxa"/>
          </w:tcPr>
          <w:p w14:paraId="4BDBEF58" w14:textId="77777777" w:rsidR="007007D7" w:rsidRPr="007007D7" w:rsidRDefault="007007D7" w:rsidP="007007D7">
            <w:pPr>
              <w:widowControl w:val="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ПИАО ЭБ</w:t>
            </w:r>
          </w:p>
        </w:tc>
        <w:tc>
          <w:tcPr>
            <w:tcW w:w="4538" w:type="dxa"/>
            <w:vMerge w:val="restart"/>
          </w:tcPr>
          <w:p w14:paraId="4F79D64A" w14:textId="77777777" w:rsidR="007007D7" w:rsidRPr="00CE7DA3" w:rsidRDefault="007007D7" w:rsidP="007007D7">
            <w:pPr>
              <w:widowControl w:val="0"/>
              <w:spacing w:before="60" w:after="60"/>
              <w:ind w:firstLine="59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Передается только в виде вложения в блоке «attachments» к документу «Выписка из лицевого счета администратора поступлений»</w:t>
            </w:r>
          </w:p>
          <w:p w14:paraId="101EAE20" w14:textId="6F56A1AA" w:rsidR="007007D7" w:rsidRPr="00CE7DA3" w:rsidRDefault="007007D7" w:rsidP="007007D7">
            <w:pPr>
              <w:widowControl w:val="0"/>
              <w:spacing w:before="60" w:after="60"/>
              <w:ind w:firstLine="59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Описание и структура документа приведены в альбоме «Требования к форматам обмена распоряжений о совершении казначейского платежа (перечисление на карты «МИР»), используемым при информационном взаимодействии между территориальными органами Федерального казначейства и участниками бюджетного процесса, бюджетными учреждениями, автономными учреждениями», где код массива «R</w:t>
            </w:r>
            <w:r w:rsidRPr="00CE7DA3">
              <w:rPr>
                <w:sz w:val="22"/>
                <w:szCs w:val="22"/>
                <w:lang w:val="en-US"/>
              </w:rPr>
              <w:t>SKP</w:t>
            </w:r>
            <w:r w:rsidRPr="00CE7DA3">
              <w:rPr>
                <w:sz w:val="22"/>
                <w:szCs w:val="22"/>
              </w:rPr>
              <w:t>_</w:t>
            </w:r>
            <w:r w:rsidRPr="00CE7DA3">
              <w:rPr>
                <w:sz w:val="22"/>
                <w:szCs w:val="22"/>
                <w:lang w:val="en-US"/>
              </w:rPr>
              <w:t>MIR</w:t>
            </w:r>
            <w:r w:rsidRPr="00CE7DA3">
              <w:rPr>
                <w:sz w:val="22"/>
                <w:szCs w:val="22"/>
              </w:rPr>
              <w:t>»</w:t>
            </w:r>
          </w:p>
        </w:tc>
      </w:tr>
      <w:tr w:rsidR="007007D7" w:rsidRPr="00264D5D" w14:paraId="499F7B0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</w:tcPr>
          <w:p w14:paraId="2BBE0201" w14:textId="77777777" w:rsidR="007007D7" w:rsidRPr="00CE7DA3" w:rsidRDefault="007007D7" w:rsidP="007007D7">
            <w:pPr>
              <w:widowControl w:val="0"/>
              <w:ind w:firstLine="55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(ПУД ЭБ)</w:t>
            </w:r>
          </w:p>
        </w:tc>
        <w:tc>
          <w:tcPr>
            <w:tcW w:w="2556" w:type="dxa"/>
          </w:tcPr>
          <w:p w14:paraId="335FAB98" w14:textId="77777777" w:rsidR="007007D7" w:rsidRPr="00CE7DA3" w:rsidRDefault="007007D7" w:rsidP="007007D7">
            <w:pPr>
              <w:widowControl w:val="0"/>
              <w:ind w:firstLine="55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АИФДБ (ФТС, ФНС)</w:t>
            </w:r>
          </w:p>
        </w:tc>
        <w:tc>
          <w:tcPr>
            <w:tcW w:w="4538" w:type="dxa"/>
            <w:vMerge/>
          </w:tcPr>
          <w:p w14:paraId="7846A7C7" w14:textId="77777777" w:rsidR="007007D7" w:rsidRPr="00CE7DA3" w:rsidRDefault="007007D7" w:rsidP="00474895">
            <w:pPr>
              <w:widowControl w:val="0"/>
              <w:spacing w:before="60" w:after="60"/>
              <w:rPr>
                <w:sz w:val="22"/>
                <w:szCs w:val="22"/>
                <w:highlight w:val="green"/>
              </w:rPr>
            </w:pPr>
          </w:p>
        </w:tc>
      </w:tr>
      <w:tr w:rsidR="007007D7" w:rsidRPr="00264D5D" w14:paraId="6A44B99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56" w:type="dxa"/>
          </w:tcPr>
          <w:p w14:paraId="063F673B" w14:textId="77777777" w:rsidR="007007D7" w:rsidRPr="00CE7DA3" w:rsidRDefault="007007D7" w:rsidP="00474895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ПБС</w:t>
            </w:r>
          </w:p>
        </w:tc>
        <w:tc>
          <w:tcPr>
            <w:tcW w:w="2556" w:type="dxa"/>
          </w:tcPr>
          <w:p w14:paraId="4967F1F0" w14:textId="77777777" w:rsidR="007007D7" w:rsidRPr="00CE7DA3" w:rsidRDefault="007007D7" w:rsidP="00474895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ТОФК (ПУР ЭБ)</w:t>
            </w:r>
          </w:p>
        </w:tc>
        <w:tc>
          <w:tcPr>
            <w:tcW w:w="4538" w:type="dxa"/>
          </w:tcPr>
          <w:p w14:paraId="33B9642C" w14:textId="77777777" w:rsidR="007007D7" w:rsidRPr="00CE7DA3" w:rsidRDefault="007007D7" w:rsidP="00474895">
            <w:pPr>
              <w:pStyle w:val="GOSTTablenorm"/>
              <w:rPr>
                <w:sz w:val="22"/>
                <w:szCs w:val="22"/>
              </w:rPr>
            </w:pPr>
          </w:p>
        </w:tc>
      </w:tr>
    </w:tbl>
    <w:p w14:paraId="69917667" w14:textId="77777777" w:rsidR="007007D7" w:rsidRPr="00FB7520" w:rsidRDefault="007007D7" w:rsidP="00FA4C0B">
      <w:pPr>
        <w:pStyle w:val="32"/>
        <w:keepNext w:val="0"/>
        <w:keepLines w:val="0"/>
        <w:suppressAutoHyphens w:val="0"/>
        <w:rPr>
          <w:highlight w:val="green"/>
        </w:rPr>
      </w:pPr>
      <w:bookmarkStart w:id="165" w:name="_Toc481690838"/>
      <w:bookmarkStart w:id="166" w:name="_Toc217651875"/>
      <w:bookmarkStart w:id="167" w:name="_Toc227840306"/>
      <w:r w:rsidRPr="00FB7520">
        <w:rPr>
          <w:highlight w:val="green"/>
        </w:rPr>
        <w:t>Описание комплексного типа «tOrder_Mir»</w:t>
      </w:r>
      <w:bookmarkEnd w:id="165"/>
      <w:bookmarkEnd w:id="166"/>
      <w:bookmarkEnd w:id="167"/>
    </w:p>
    <w:p w14:paraId="0C783A5E" w14:textId="48AFDA7B" w:rsidR="007007D7" w:rsidRPr="00FB7520" w:rsidRDefault="007007D7" w:rsidP="007007D7">
      <w:pPr>
        <w:pStyle w:val="GOSTNameTable"/>
        <w:widowControl w:val="0"/>
        <w:numPr>
          <w:ilvl w:val="0"/>
          <w:numId w:val="57"/>
        </w:numPr>
        <w:suppressAutoHyphens w:val="0"/>
        <w:spacing w:before="120" w:after="0"/>
        <w:ind w:left="425" w:hanging="357"/>
        <w:rPr>
          <w:rFonts w:eastAsia="Calibri"/>
          <w:szCs w:val="24"/>
          <w:highlight w:val="green"/>
        </w:rPr>
      </w:pPr>
      <w:r w:rsidRPr="00474895">
        <w:rPr>
          <w:rFonts w:eastAsia="Calibri"/>
          <w:szCs w:val="24"/>
        </w:rPr>
        <w:fldChar w:fldCharType="begin"/>
      </w:r>
      <w:r w:rsidRPr="00474895">
        <w:rPr>
          <w:rFonts w:eastAsia="Calibri"/>
          <w:szCs w:val="24"/>
        </w:rPr>
        <w:instrText xml:space="preserve"> SEQ Таблица \* ARABIC </w:instrText>
      </w:r>
      <w:r w:rsidRPr="00474895">
        <w:rPr>
          <w:rFonts w:eastAsia="Calibri"/>
          <w:szCs w:val="24"/>
        </w:rPr>
        <w:fldChar w:fldCharType="separate"/>
      </w:r>
      <w:bookmarkStart w:id="168" w:name="_Toc30503368"/>
      <w:bookmarkStart w:id="169" w:name="_Toc30507966"/>
      <w:bookmarkStart w:id="170" w:name="_Toc217651441"/>
      <w:r w:rsidR="00FB7520">
        <w:rPr>
          <w:rFonts w:eastAsia="Calibri"/>
          <w:noProof/>
          <w:szCs w:val="24"/>
        </w:rPr>
        <w:t>13</w:t>
      </w:r>
      <w:r w:rsidRPr="00474895">
        <w:rPr>
          <w:rFonts w:eastAsia="Calibri"/>
          <w:szCs w:val="24"/>
        </w:rPr>
        <w:fldChar w:fldCharType="end"/>
      </w:r>
      <w:r w:rsidRPr="00474895">
        <w:rPr>
          <w:rFonts w:eastAsia="Calibri"/>
          <w:szCs w:val="24"/>
        </w:rPr>
        <w:t xml:space="preserve"> </w:t>
      </w:r>
      <w:r w:rsidRPr="00FB7520">
        <w:rPr>
          <w:rFonts w:eastAsia="Calibri"/>
          <w:szCs w:val="24"/>
          <w:highlight w:val="green"/>
        </w:rPr>
        <w:t xml:space="preserve">– </w:t>
      </w:r>
      <w:r w:rsidRPr="00FB7520">
        <w:rPr>
          <w:szCs w:val="24"/>
          <w:highlight w:val="green"/>
        </w:rPr>
        <w:t>Описание комплексного типа «tOrder_Mir»</w:t>
      </w:r>
      <w:bookmarkEnd w:id="168"/>
      <w:bookmarkEnd w:id="169"/>
      <w:bookmarkEnd w:id="170"/>
    </w:p>
    <w:tbl>
      <w:tblPr>
        <w:tblStyle w:val="GOSTTable"/>
        <w:tblW w:w="963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3964"/>
      </w:tblGrid>
      <w:tr w:rsidR="007007D7" w:rsidRPr="00264D5D" w14:paraId="6B88E314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B63DFAB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18893D0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F9B7399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79AE70AC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4256A40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4" w:type="dxa"/>
          </w:tcPr>
          <w:p w14:paraId="1A69E528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264D5D" w14:paraId="574F31C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D7C7544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2AABAD69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versionID</w:t>
            </w:r>
          </w:p>
        </w:tc>
        <w:tc>
          <w:tcPr>
            <w:tcW w:w="567" w:type="dxa"/>
          </w:tcPr>
          <w:p w14:paraId="17286ACA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134" w:type="dxa"/>
          </w:tcPr>
          <w:p w14:paraId="04959277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14:paraId="792092DA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71AEBB2A" w14:textId="27CCA162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  <w:lang w:eastAsia="en-US"/>
              </w:rPr>
              <w:t xml:space="preserve">Указывается значение версии, соответствующее таблице </w:t>
            </w:r>
            <w:r w:rsidR="00A4211B">
              <w:rPr>
                <w:sz w:val="22"/>
                <w:szCs w:val="22"/>
                <w:lang w:eastAsia="en-US"/>
              </w:rPr>
              <w:fldChar w:fldCharType="begin"/>
            </w:r>
            <w:r w:rsidR="00A4211B">
              <w:rPr>
                <w:sz w:val="22"/>
                <w:szCs w:val="22"/>
                <w:lang w:eastAsia="en-US"/>
              </w:rPr>
              <w:instrText xml:space="preserve"> REF _Ref506546555 \h </w:instrText>
            </w:r>
            <w:r w:rsidR="00A4211B">
              <w:rPr>
                <w:sz w:val="22"/>
                <w:szCs w:val="22"/>
                <w:lang w:eastAsia="en-US"/>
              </w:rPr>
            </w:r>
            <w:r w:rsidR="00A4211B">
              <w:rPr>
                <w:sz w:val="22"/>
                <w:szCs w:val="22"/>
                <w:lang w:eastAsia="en-US"/>
              </w:rPr>
              <w:fldChar w:fldCharType="separate"/>
            </w:r>
            <w:r w:rsidR="00FB7520">
              <w:rPr>
                <w:noProof/>
              </w:rPr>
              <w:t>1</w:t>
            </w:r>
            <w:r w:rsidR="00A4211B">
              <w:rPr>
                <w:sz w:val="22"/>
                <w:szCs w:val="22"/>
                <w:lang w:eastAsia="en-US"/>
              </w:rPr>
              <w:fldChar w:fldCharType="end"/>
            </w:r>
          </w:p>
        </w:tc>
      </w:tr>
      <w:tr w:rsidR="007007D7" w:rsidRPr="00264D5D" w14:paraId="55577613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3"/>
        </w:trPr>
        <w:tc>
          <w:tcPr>
            <w:tcW w:w="9634" w:type="dxa"/>
            <w:gridSpan w:val="6"/>
          </w:tcPr>
          <w:p w14:paraId="1435219E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264D5D">
              <w:rPr>
                <w:b/>
                <w:sz w:val="22"/>
                <w:szCs w:val="22"/>
              </w:rPr>
              <w:t>Основная информация</w:t>
            </w:r>
          </w:p>
        </w:tc>
      </w:tr>
      <w:tr w:rsidR="007007D7" w:rsidRPr="00264D5D" w14:paraId="3F8E28E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tcW w:w="1701" w:type="dxa"/>
          </w:tcPr>
          <w:p w14:paraId="1759A247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64B33C6E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4B224278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C5CCEC1" w14:textId="3EBC06BC" w:rsidR="007007D7" w:rsidRPr="00FB7520" w:rsidRDefault="00D03E20" w:rsidP="007007D7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FB7520">
              <w:rPr>
                <w:sz w:val="22"/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67" w:type="dxa"/>
          </w:tcPr>
          <w:p w14:paraId="0F74C82A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0E2FA517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GUID – Глобальный уникальный идентификатор документа.</w:t>
            </w:r>
          </w:p>
          <w:p w14:paraId="54DD0ED0" w14:textId="77777777" w:rsidR="007007D7" w:rsidRPr="00264D5D" w:rsidRDefault="007007D7" w:rsidP="007007D7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При поступлении в ТОФК документа с неуникальным значением идентификатора документа, документ не принимается к исполнению в системе Федерального казначейства</w:t>
            </w:r>
          </w:p>
        </w:tc>
      </w:tr>
      <w:tr w:rsidR="007007D7" w:rsidRPr="00264D5D" w14:paraId="6492CC03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0"/>
        </w:trPr>
        <w:tc>
          <w:tcPr>
            <w:tcW w:w="1701" w:type="dxa"/>
          </w:tcPr>
          <w:p w14:paraId="4BC378D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Номер документа</w:t>
            </w:r>
          </w:p>
        </w:tc>
        <w:tc>
          <w:tcPr>
            <w:tcW w:w="1701" w:type="dxa"/>
          </w:tcPr>
          <w:p w14:paraId="24FE901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Inf_</w:t>
            </w:r>
            <w:r w:rsidRPr="007007D7">
              <w:rPr>
                <w:sz w:val="22"/>
                <w:szCs w:val="22"/>
              </w:rPr>
              <w:t>NmD</w:t>
            </w:r>
            <w:r w:rsidRPr="007007D7">
              <w:rPr>
                <w:sz w:val="22"/>
                <w:szCs w:val="22"/>
                <w:lang w:val="en-US"/>
              </w:rPr>
              <w:t>oc</w:t>
            </w:r>
          </w:p>
        </w:tc>
        <w:tc>
          <w:tcPr>
            <w:tcW w:w="567" w:type="dxa"/>
          </w:tcPr>
          <w:p w14:paraId="54E9A11C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1D68D3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T(</w:t>
            </w:r>
            <w:r w:rsidRPr="007007D7">
              <w:rPr>
                <w:sz w:val="22"/>
                <w:szCs w:val="22"/>
                <w:lang w:val="en-US"/>
              </w:rPr>
              <w:t>1</w:t>
            </w:r>
            <w:r w:rsidRPr="007007D7">
              <w:rPr>
                <w:sz w:val="22"/>
                <w:szCs w:val="22"/>
              </w:rPr>
              <w:t>-15)</w:t>
            </w:r>
          </w:p>
        </w:tc>
        <w:tc>
          <w:tcPr>
            <w:tcW w:w="567" w:type="dxa"/>
          </w:tcPr>
          <w:p w14:paraId="3EF4028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3211811C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номер документа «Распоряжение о перечислении денежных средств на банковские карты «Мир» физических лиц» (далее – Распоряжение о перечислении), уникальный в пределах лицевого счета клиента и даты документа</w:t>
            </w:r>
          </w:p>
        </w:tc>
      </w:tr>
      <w:tr w:rsidR="007007D7" w:rsidRPr="00264D5D" w14:paraId="0440CD5B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EA97BC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76FFA38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Inf_</w:t>
            </w:r>
            <w:r w:rsidRPr="007007D7">
              <w:rPr>
                <w:sz w:val="22"/>
                <w:szCs w:val="22"/>
              </w:rPr>
              <w:t>DtD</w:t>
            </w:r>
            <w:r w:rsidRPr="007007D7">
              <w:rPr>
                <w:sz w:val="22"/>
                <w:szCs w:val="22"/>
                <w:lang w:val="en-US"/>
              </w:rPr>
              <w:t>o</w:t>
            </w:r>
            <w:r w:rsidRPr="007007D7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14:paraId="4831E25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CC4EB2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97E6FA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328DC810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Указывается дата составления Распоряжения о перечислении, не превышающая дату его представления в орган ФК</w:t>
            </w:r>
          </w:p>
        </w:tc>
      </w:tr>
      <w:tr w:rsidR="007007D7" w:rsidRPr="00264D5D" w14:paraId="49D640FF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512D0BC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7DDE8A5E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Rcp_Nm</w:t>
            </w:r>
          </w:p>
        </w:tc>
        <w:tc>
          <w:tcPr>
            <w:tcW w:w="567" w:type="dxa"/>
          </w:tcPr>
          <w:p w14:paraId="5D6F42B0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5E5499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0DE03253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6CF74B3A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Наименование клиента: </w:t>
            </w:r>
          </w:p>
          <w:p w14:paraId="660DEF4C" w14:textId="77777777" w:rsidR="007007D7" w:rsidRPr="007007D7" w:rsidRDefault="007007D7" w:rsidP="00FA4C0B">
            <w:pPr>
              <w:pStyle w:val="ASFKTablenorm"/>
              <w:widowControl w:val="0"/>
              <w:numPr>
                <w:ilvl w:val="0"/>
                <w:numId w:val="169"/>
              </w:numPr>
              <w:tabs>
                <w:tab w:val="left" w:pos="300"/>
              </w:tabs>
              <w:ind w:left="57"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</w:t>
            </w:r>
          </w:p>
          <w:p w14:paraId="3FA220EF" w14:textId="77777777" w:rsidR="007007D7" w:rsidRPr="007007D7" w:rsidRDefault="007007D7" w:rsidP="00FA4C0B">
            <w:pPr>
              <w:pStyle w:val="ASFKTablenorm"/>
              <w:widowControl w:val="0"/>
              <w:numPr>
                <w:ilvl w:val="0"/>
                <w:numId w:val="169"/>
              </w:numPr>
              <w:tabs>
                <w:tab w:val="left" w:pos="300"/>
              </w:tabs>
              <w:ind w:left="57"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остальных клиентов указывается наименование организации в соответствии со Сводным реестром</w:t>
            </w:r>
          </w:p>
        </w:tc>
      </w:tr>
      <w:tr w:rsidR="007007D7" w:rsidRPr="00264D5D" w14:paraId="77BA34C9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B885E1D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Наименование клиента-косвенного участника системы казначейских платежей</w:t>
            </w:r>
          </w:p>
        </w:tc>
        <w:tc>
          <w:tcPr>
            <w:tcW w:w="1701" w:type="dxa"/>
          </w:tcPr>
          <w:p w14:paraId="798F5274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Pbs_NmInd</w:t>
            </w:r>
          </w:p>
        </w:tc>
        <w:tc>
          <w:tcPr>
            <w:tcW w:w="567" w:type="dxa"/>
          </w:tcPr>
          <w:p w14:paraId="0A5B16C4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38522F6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059B1555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298E08D1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Указывается полное или сокращенное наименование косвенного участника системы казначейских платежей (в случае, если лицевой счет организации открыт в финансовом органе субъекта Российской Федерации (муниципального образования) или органе управления внебюджетным фондом).</w:t>
            </w:r>
          </w:p>
          <w:p w14:paraId="48F4F079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Заполняется, если поле «Номер лицевого счета» клиента заполнено значением л/с с кодом 02, 12</w:t>
            </w:r>
          </w:p>
        </w:tc>
      </w:tr>
      <w:tr w:rsidR="007007D7" w:rsidRPr="00264D5D" w14:paraId="28387439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D87F343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238C2F14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Rcp_Cd</w:t>
            </w:r>
          </w:p>
        </w:tc>
        <w:tc>
          <w:tcPr>
            <w:tcW w:w="567" w:type="dxa"/>
          </w:tcPr>
          <w:p w14:paraId="53F6CEA8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E62EC4E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Т(5) или T(8)</w:t>
            </w:r>
          </w:p>
        </w:tc>
        <w:tc>
          <w:tcPr>
            <w:tcW w:w="567" w:type="dxa"/>
          </w:tcPr>
          <w:p w14:paraId="74104E0A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308ED071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Код клиента: </w:t>
            </w:r>
          </w:p>
          <w:p w14:paraId="71DF4DCC" w14:textId="77777777" w:rsidR="007007D7" w:rsidRPr="007007D7" w:rsidRDefault="007007D7" w:rsidP="00FA4C0B">
            <w:pPr>
              <w:pStyle w:val="ASFKTablenorm"/>
              <w:widowControl w:val="0"/>
              <w:numPr>
                <w:ilvl w:val="0"/>
                <w:numId w:val="169"/>
              </w:numPr>
              <w:tabs>
                <w:tab w:val="left" w:pos="300"/>
              </w:tabs>
              <w:ind w:left="57"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для организаций, отсутствующих в Сводном реестре, указывается код клиента в соответствии с регистрационными данными, присвоенными ТОФК; </w:t>
            </w:r>
          </w:p>
          <w:p w14:paraId="1EB887A4" w14:textId="77777777" w:rsidR="007007D7" w:rsidRPr="007007D7" w:rsidRDefault="007007D7" w:rsidP="00FA4C0B">
            <w:pPr>
              <w:pStyle w:val="ASFKTablenorm"/>
              <w:widowControl w:val="0"/>
              <w:numPr>
                <w:ilvl w:val="0"/>
                <w:numId w:val="169"/>
              </w:numPr>
              <w:tabs>
                <w:tab w:val="left" w:pos="300"/>
              </w:tabs>
              <w:ind w:left="57"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остальных клиентов указывается уникальный код организации по Сводному реестру</w:t>
            </w:r>
          </w:p>
        </w:tc>
      </w:tr>
      <w:tr w:rsidR="007007D7" w:rsidRPr="00264D5D" w14:paraId="5D09830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8CF79C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Код по </w:t>
            </w:r>
            <w:r w:rsidRPr="007007D7">
              <w:rPr>
                <w:sz w:val="22"/>
                <w:szCs w:val="22"/>
              </w:rPr>
              <w:lastRenderedPageBreak/>
              <w:t>Сводному реестру клиента-косвенного участника системы казначейских платежей</w:t>
            </w:r>
          </w:p>
        </w:tc>
        <w:tc>
          <w:tcPr>
            <w:tcW w:w="1701" w:type="dxa"/>
          </w:tcPr>
          <w:p w14:paraId="6A7FEE0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P</w:t>
            </w:r>
            <w:r w:rsidRPr="007007D7">
              <w:rPr>
                <w:sz w:val="22"/>
                <w:szCs w:val="22"/>
                <w:lang w:val="en-US"/>
              </w:rPr>
              <w:t>bs_</w:t>
            </w:r>
            <w:r w:rsidRPr="007007D7">
              <w:rPr>
                <w:sz w:val="22"/>
                <w:szCs w:val="22"/>
              </w:rPr>
              <w:t>CdInd</w:t>
            </w:r>
          </w:p>
        </w:tc>
        <w:tc>
          <w:tcPr>
            <w:tcW w:w="567" w:type="dxa"/>
          </w:tcPr>
          <w:p w14:paraId="48DAA25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6928E6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3F6D614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623AB20B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Указывается уникальный код </w:t>
            </w:r>
            <w:r w:rsidRPr="007007D7">
              <w:rPr>
                <w:rFonts w:ascii="Times New Roman" w:hAnsi="Times New Roman"/>
                <w:sz w:val="22"/>
                <w:szCs w:val="22"/>
              </w:rPr>
              <w:lastRenderedPageBreak/>
              <w:t>организации – косвенного участника системы казначейских платежей в соответствии со Сводным реестром.</w:t>
            </w:r>
          </w:p>
          <w:p w14:paraId="00CD3F7E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Заполняется, если поле «Номер лицевого счета» клиента заполнено значением л/с с кодом 02, 12</w:t>
            </w:r>
          </w:p>
        </w:tc>
      </w:tr>
      <w:tr w:rsidR="007007D7" w:rsidRPr="00264D5D" w14:paraId="45C20C4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0F4EE4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Номер лицевого счета клиента</w:t>
            </w:r>
          </w:p>
        </w:tc>
        <w:tc>
          <w:tcPr>
            <w:tcW w:w="1701" w:type="dxa"/>
          </w:tcPr>
          <w:p w14:paraId="5F66D2D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</w:t>
            </w:r>
            <w:r w:rsidRPr="007007D7">
              <w:rPr>
                <w:sz w:val="22"/>
                <w:szCs w:val="22"/>
                <w:lang w:val="en-US"/>
              </w:rPr>
              <w:t>NmAccnt</w:t>
            </w:r>
          </w:p>
        </w:tc>
        <w:tc>
          <w:tcPr>
            <w:tcW w:w="567" w:type="dxa"/>
          </w:tcPr>
          <w:p w14:paraId="06B37E4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EFFA95B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Т(11)</w:t>
            </w:r>
          </w:p>
        </w:tc>
        <w:tc>
          <w:tcPr>
            <w:tcW w:w="567" w:type="dxa"/>
          </w:tcPr>
          <w:p w14:paraId="2110D9C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1E809432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Указывается номер соответствующего лицевого счета, открытого клиенту в территориальном органе Федерального казначейства</w:t>
            </w:r>
          </w:p>
        </w:tc>
      </w:tr>
      <w:tr w:rsidR="007007D7" w:rsidRPr="00264D5D" w14:paraId="73E3B78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05D7F3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Номер лицевого счета клиента-косвенного участника системы казначейских платежей</w:t>
            </w:r>
          </w:p>
        </w:tc>
        <w:tc>
          <w:tcPr>
            <w:tcW w:w="1701" w:type="dxa"/>
          </w:tcPr>
          <w:p w14:paraId="5DE5699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P</w:t>
            </w:r>
            <w:r w:rsidRPr="007007D7">
              <w:rPr>
                <w:sz w:val="22"/>
                <w:szCs w:val="22"/>
                <w:lang w:val="en-US"/>
              </w:rPr>
              <w:t>bs_Nm</w:t>
            </w:r>
            <w:r w:rsidRPr="007007D7">
              <w:rPr>
                <w:sz w:val="22"/>
                <w:szCs w:val="22"/>
              </w:rPr>
              <w:t>AccntInd</w:t>
            </w:r>
          </w:p>
        </w:tc>
        <w:tc>
          <w:tcPr>
            <w:tcW w:w="567" w:type="dxa"/>
          </w:tcPr>
          <w:p w14:paraId="4511C50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5C0E70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646BBB9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407F3E9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Указывается номер лицевого счета косвенного участника системы казначейских платежей, открытого в финансовом органе субъекта Российской Федерации (муниципального образования) или органе управления внебюджетным фондом.</w:t>
            </w:r>
          </w:p>
          <w:p w14:paraId="1024EEA4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Заполняется, если поле «Номер лицевого счета» клиента заполнено значением л/с с кодом 02, 12</w:t>
            </w:r>
          </w:p>
        </w:tc>
      </w:tr>
      <w:tr w:rsidR="007007D7" w:rsidRPr="00264D5D" w14:paraId="1F7BABE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203DD5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ГРБС</w:t>
            </w:r>
          </w:p>
        </w:tc>
        <w:tc>
          <w:tcPr>
            <w:tcW w:w="1701" w:type="dxa"/>
          </w:tcPr>
          <w:p w14:paraId="694EB6F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Rcp_GRBS</w:t>
            </w:r>
          </w:p>
        </w:tc>
        <w:tc>
          <w:tcPr>
            <w:tcW w:w="567" w:type="dxa"/>
          </w:tcPr>
          <w:p w14:paraId="0BCDADE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C941ED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096F643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1634FB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Указывается полное наименование ГРБС, в ведении которого находится клиент, формирующий Распоряжение о перечислении. </w:t>
            </w:r>
          </w:p>
          <w:p w14:paraId="29F5135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УБП ГВФ РФ указывается наименование органа управления государственным внебюджетным фондом.</w:t>
            </w:r>
          </w:p>
          <w:p w14:paraId="39F4BD5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Для БУ, АУ указывается наименование органа, осуществляющего функции и полномочия учредителя в отношении клиента. </w:t>
            </w:r>
          </w:p>
          <w:p w14:paraId="7D1165CF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Поле не заполняется, если составителем является ФО БС (МБ)</w:t>
            </w:r>
          </w:p>
        </w:tc>
      </w:tr>
      <w:tr w:rsidR="007007D7" w:rsidRPr="00264D5D" w14:paraId="77D6242B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67EF14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Глава по БК</w:t>
            </w:r>
          </w:p>
        </w:tc>
        <w:tc>
          <w:tcPr>
            <w:tcW w:w="1701" w:type="dxa"/>
          </w:tcPr>
          <w:p w14:paraId="2EFAC5E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</w:t>
            </w:r>
            <w:r w:rsidRPr="007007D7">
              <w:rPr>
                <w:sz w:val="22"/>
                <w:szCs w:val="22"/>
                <w:lang w:val="en-US"/>
              </w:rPr>
              <w:t>_GlvBKCd</w:t>
            </w:r>
          </w:p>
        </w:tc>
        <w:tc>
          <w:tcPr>
            <w:tcW w:w="567" w:type="dxa"/>
          </w:tcPr>
          <w:p w14:paraId="6587D11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66E325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Т(3)</w:t>
            </w:r>
          </w:p>
        </w:tc>
        <w:tc>
          <w:tcPr>
            <w:tcW w:w="567" w:type="dxa"/>
          </w:tcPr>
          <w:p w14:paraId="6C8DB6D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3ABB59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код главы по бюджетной классификации ГРБС, соответствующий коду, указанному в реестровой записи Сводного реестра.</w:t>
            </w:r>
          </w:p>
          <w:p w14:paraId="3D621BED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Поле не заполняется, если составителем </w:t>
            </w:r>
            <w:r w:rsidRPr="007007D7">
              <w:rPr>
                <w:rFonts w:ascii="Times New Roman" w:hAnsi="Times New Roman"/>
                <w:sz w:val="22"/>
                <w:szCs w:val="22"/>
              </w:rPr>
              <w:lastRenderedPageBreak/>
              <w:t>является БУ, АУ, ФО БС (МБ)</w:t>
            </w:r>
          </w:p>
        </w:tc>
      </w:tr>
      <w:tr w:rsidR="007007D7" w:rsidRPr="00264D5D" w14:paraId="522343D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D3673F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701" w:type="dxa"/>
          </w:tcPr>
          <w:p w14:paraId="5D0CA02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Rcp_NmBdgt</w:t>
            </w:r>
          </w:p>
        </w:tc>
        <w:tc>
          <w:tcPr>
            <w:tcW w:w="567" w:type="dxa"/>
          </w:tcPr>
          <w:p w14:paraId="4869D48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F0A6A3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Т(1-512)</w:t>
            </w:r>
          </w:p>
        </w:tc>
        <w:tc>
          <w:tcPr>
            <w:tcW w:w="567" w:type="dxa"/>
          </w:tcPr>
          <w:p w14:paraId="6D99F53B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4661C12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УБП федерального уровня, указывается «федеральный бюджет», для УБП субъекта РФ, МО, ГВФ РФ, ТГВФ указывается наименование соответствующего бюджета.</w:t>
            </w:r>
          </w:p>
          <w:p w14:paraId="2F3CFF84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Поле не заполняется, если клиент является АУ, БУ</w:t>
            </w:r>
          </w:p>
        </w:tc>
      </w:tr>
      <w:tr w:rsidR="007007D7" w:rsidRPr="00264D5D" w14:paraId="1B1FA4B9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DED931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ФО/Наименование органа управления ГВБФ (ТГВФ)</w:t>
            </w:r>
          </w:p>
        </w:tc>
        <w:tc>
          <w:tcPr>
            <w:tcW w:w="1701" w:type="dxa"/>
          </w:tcPr>
          <w:p w14:paraId="0E310EA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Rcp_NmFO</w:t>
            </w:r>
          </w:p>
        </w:tc>
        <w:tc>
          <w:tcPr>
            <w:tcW w:w="567" w:type="dxa"/>
          </w:tcPr>
          <w:p w14:paraId="0B0D18E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8235A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6E50532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A92EE1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наименование соответствующего ФО /органа управления государственным внебюджетным фондом/ территориальным государственным внебюджетным фондом, в котором осуществляется обслуживание лицевого счета клиента.</w:t>
            </w:r>
          </w:p>
          <w:p w14:paraId="11C3AF10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Не заполняется для АУ, БУ</w:t>
            </w:r>
          </w:p>
        </w:tc>
      </w:tr>
      <w:tr w:rsidR="007007D7" w:rsidRPr="00264D5D" w14:paraId="7C08BCC0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7FF119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Код ФО/Код органа управления ГВБФ (ТГВФ)</w:t>
            </w:r>
          </w:p>
        </w:tc>
        <w:tc>
          <w:tcPr>
            <w:tcW w:w="1701" w:type="dxa"/>
          </w:tcPr>
          <w:p w14:paraId="7F53AE0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Rcp_Cd</w:t>
            </w:r>
            <w:r w:rsidRPr="007007D7">
              <w:rPr>
                <w:sz w:val="22"/>
                <w:szCs w:val="22"/>
                <w:lang w:val="en-US"/>
              </w:rPr>
              <w:t>FO</w:t>
            </w:r>
          </w:p>
        </w:tc>
        <w:tc>
          <w:tcPr>
            <w:tcW w:w="567" w:type="dxa"/>
          </w:tcPr>
          <w:p w14:paraId="4847C49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44CC4EC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102B47D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676F95C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код органа соответствующего ФО/органа управления государственным внебюджетным фондом/территориальным государственным внебюджетным фондом по Сводному реестру.</w:t>
            </w:r>
          </w:p>
          <w:p w14:paraId="3ED13C72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Не заполняется для АУ, БУ</w:t>
            </w:r>
          </w:p>
        </w:tc>
      </w:tr>
      <w:tr w:rsidR="007007D7" w:rsidRPr="00264D5D" w14:paraId="6BF21779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63DFBB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42EDD5D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Rcp_Nm</w:t>
            </w:r>
            <w:r w:rsidRPr="007007D7">
              <w:rPr>
                <w:sz w:val="22"/>
                <w:szCs w:val="22"/>
                <w:lang w:val="en-US"/>
              </w:rPr>
              <w:t>T</w:t>
            </w:r>
            <w:r w:rsidRPr="007007D7">
              <w:rPr>
                <w:sz w:val="22"/>
                <w:szCs w:val="22"/>
              </w:rPr>
              <w:t>OFK</w:t>
            </w:r>
          </w:p>
        </w:tc>
        <w:tc>
          <w:tcPr>
            <w:tcW w:w="567" w:type="dxa"/>
          </w:tcPr>
          <w:p w14:paraId="3932AFB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88CDCCB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7EFF509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23C423A0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Наименование территориального органа Федерального казначейства, в котором осуществляется обслуживание л/с клиента. </w:t>
            </w:r>
          </w:p>
          <w:p w14:paraId="36977862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7007D7" w:rsidRPr="00264D5D" w14:paraId="3FA6617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17B6EEC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Код ТОФК по КОФК</w:t>
            </w:r>
          </w:p>
        </w:tc>
        <w:tc>
          <w:tcPr>
            <w:tcW w:w="1701" w:type="dxa"/>
          </w:tcPr>
          <w:p w14:paraId="375B383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Rcp_Cd</w:t>
            </w:r>
            <w:r w:rsidRPr="007007D7">
              <w:rPr>
                <w:sz w:val="22"/>
                <w:szCs w:val="22"/>
                <w:lang w:val="en-US"/>
              </w:rPr>
              <w:t>T</w:t>
            </w:r>
            <w:r w:rsidRPr="007007D7">
              <w:rPr>
                <w:sz w:val="22"/>
                <w:szCs w:val="22"/>
              </w:rPr>
              <w:t>OFK</w:t>
            </w:r>
          </w:p>
        </w:tc>
        <w:tc>
          <w:tcPr>
            <w:tcW w:w="567" w:type="dxa"/>
          </w:tcPr>
          <w:p w14:paraId="41885FB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7CC98C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Т(4)</w:t>
            </w:r>
          </w:p>
        </w:tc>
        <w:tc>
          <w:tcPr>
            <w:tcW w:w="567" w:type="dxa"/>
          </w:tcPr>
          <w:p w14:paraId="6F0D744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72321F1B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 xml:space="preserve">Указывается соответствующий код по КОФК территориального органа Федерального казначейства, в котором осуществляется обслуживание л/с клиента. </w:t>
            </w:r>
          </w:p>
          <w:p w14:paraId="07E036E3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7007D7" w:rsidRPr="00264D5D" w14:paraId="097B858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CF67C4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Учетный номер БО</w:t>
            </w:r>
          </w:p>
        </w:tc>
        <w:tc>
          <w:tcPr>
            <w:tcW w:w="1701" w:type="dxa"/>
          </w:tcPr>
          <w:p w14:paraId="470BA74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Inf</w:t>
            </w:r>
            <w:r w:rsidRPr="007007D7">
              <w:rPr>
                <w:sz w:val="22"/>
                <w:szCs w:val="22"/>
              </w:rPr>
              <w:t>_NmBO</w:t>
            </w:r>
          </w:p>
        </w:tc>
        <w:tc>
          <w:tcPr>
            <w:tcW w:w="567" w:type="dxa"/>
          </w:tcPr>
          <w:p w14:paraId="251C709C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F18DE2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Т(16) или Т(19)</w:t>
            </w:r>
          </w:p>
        </w:tc>
        <w:tc>
          <w:tcPr>
            <w:tcW w:w="567" w:type="dxa"/>
          </w:tcPr>
          <w:p w14:paraId="080F2A9B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48E224C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Указывается номер бюджетного обязательства, присвоенный органом </w:t>
            </w:r>
            <w:r w:rsidRPr="007007D7">
              <w:rPr>
                <w:sz w:val="22"/>
                <w:szCs w:val="22"/>
              </w:rPr>
              <w:lastRenderedPageBreak/>
              <w:t xml:space="preserve">Федерального казначейства обязательству при постановке его на учет. </w:t>
            </w:r>
          </w:p>
          <w:p w14:paraId="26A976B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БО, принятых на учет до 31.12.2015, размерность поля устанавливается как «=16».</w:t>
            </w:r>
          </w:p>
          <w:p w14:paraId="4E3BA8C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БО, принятых на учет после 01.01.2016, размерность поля устанавливается как «=19».</w:t>
            </w:r>
          </w:p>
          <w:p w14:paraId="61C624B8" w14:textId="77777777" w:rsidR="007007D7" w:rsidRPr="007007D7" w:rsidRDefault="007007D7" w:rsidP="007007D7">
            <w:pPr>
              <w:pStyle w:val="ASFKTablenorm"/>
              <w:widowControl w:val="0"/>
              <w:ind w:firstLine="55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Не заполняется в случае первичного присвоения номера обязательству при регистрации Распоряжения о перечислении (без предварительной регистрации самого бюджетного обязательства), а также если составителем является БУ, АУ, ФО БС (МБ)</w:t>
            </w:r>
          </w:p>
        </w:tc>
      </w:tr>
      <w:tr w:rsidR="007007D7" w:rsidRPr="00264D5D" w14:paraId="36B7B35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2BF62D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Учетный номер ДО</w:t>
            </w:r>
          </w:p>
        </w:tc>
        <w:tc>
          <w:tcPr>
            <w:tcW w:w="1701" w:type="dxa"/>
          </w:tcPr>
          <w:p w14:paraId="633FAC2B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Inf_</w:t>
            </w:r>
            <w:r w:rsidRPr="007007D7">
              <w:rPr>
                <w:sz w:val="22"/>
                <w:szCs w:val="22"/>
                <w:lang w:val="en-US"/>
              </w:rPr>
              <w:t>AddKlass1</w:t>
            </w:r>
          </w:p>
        </w:tc>
        <w:tc>
          <w:tcPr>
            <w:tcW w:w="567" w:type="dxa"/>
          </w:tcPr>
          <w:p w14:paraId="1CBCD43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325758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1F1B97F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0A0936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Указывается номер денежного обязательства, присвоенный органом Федерального казначейства обязательству при постановке его на учет. </w:t>
            </w:r>
          </w:p>
          <w:p w14:paraId="2B42A4C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В случае, </w:t>
            </w:r>
            <w:r w:rsidRPr="007007D7">
              <w:rPr>
                <w:rFonts w:eastAsia="Calibri"/>
                <w:sz w:val="22"/>
                <w:szCs w:val="22"/>
              </w:rPr>
              <w:t>если составителем является БУ, АУ, ФО БС (МБ), а также</w:t>
            </w:r>
            <w:r w:rsidRPr="007007D7">
              <w:rPr>
                <w:sz w:val="22"/>
                <w:szCs w:val="22"/>
              </w:rPr>
              <w:t xml:space="preserve"> первичного присвоения номера обязательству при регистрации Распоряжения о перечислении (без предварительной регистрации самого денежного обязательства) данное поле клиентом не заполняется</w:t>
            </w:r>
          </w:p>
        </w:tc>
      </w:tr>
      <w:tr w:rsidR="007007D7" w:rsidRPr="00264D5D" w14:paraId="3A3A5D0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068088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Резервное поле 1</w:t>
            </w:r>
          </w:p>
        </w:tc>
        <w:tc>
          <w:tcPr>
            <w:tcW w:w="1701" w:type="dxa"/>
          </w:tcPr>
          <w:p w14:paraId="721C053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Inf_</w:t>
            </w:r>
            <w:r w:rsidRPr="007007D7">
              <w:rPr>
                <w:sz w:val="22"/>
                <w:szCs w:val="22"/>
                <w:lang w:val="en-US"/>
              </w:rPr>
              <w:t>AddKlass2</w:t>
            </w:r>
          </w:p>
        </w:tc>
        <w:tc>
          <w:tcPr>
            <w:tcW w:w="567" w:type="dxa"/>
          </w:tcPr>
          <w:p w14:paraId="38004D6B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EA6DE4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62A9626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7307D0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дополнительная аналитическая информация (при необходимости)</w:t>
            </w:r>
          </w:p>
        </w:tc>
      </w:tr>
      <w:tr w:rsidR="007007D7" w:rsidRPr="00264D5D" w14:paraId="6025037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C1082D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Резервное поле 2</w:t>
            </w:r>
          </w:p>
        </w:tc>
        <w:tc>
          <w:tcPr>
            <w:tcW w:w="1701" w:type="dxa"/>
          </w:tcPr>
          <w:p w14:paraId="5077E75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Inf_</w:t>
            </w:r>
            <w:r w:rsidRPr="007007D7">
              <w:rPr>
                <w:sz w:val="22"/>
                <w:szCs w:val="22"/>
                <w:lang w:val="en-US"/>
              </w:rPr>
              <w:t>AddKlass3</w:t>
            </w:r>
          </w:p>
        </w:tc>
        <w:tc>
          <w:tcPr>
            <w:tcW w:w="567" w:type="dxa"/>
          </w:tcPr>
          <w:p w14:paraId="22F1E24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48254B9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06F9070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1A8ED4B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номер реестровой записи соглашения по МБТ, на основании которого было поставлено на учет соответствующее БО. Поле заполняется в случае двух и более соглашений по МБТ.</w:t>
            </w:r>
          </w:p>
          <w:p w14:paraId="7482FCB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Заполняется в формате «МБТХХХХХХХХХХХХХХ», где </w:t>
            </w:r>
            <w:r w:rsidRPr="007007D7">
              <w:rPr>
                <w:sz w:val="22"/>
                <w:szCs w:val="22"/>
                <w:lang w:val="en-US"/>
              </w:rPr>
              <w:t>X</w:t>
            </w:r>
            <w:r w:rsidRPr="007007D7">
              <w:rPr>
                <w:sz w:val="22"/>
                <w:szCs w:val="22"/>
              </w:rPr>
              <w:t xml:space="preserve"> – число от 0 до 9</w:t>
            </w:r>
          </w:p>
        </w:tc>
      </w:tr>
      <w:tr w:rsidR="007007D7" w:rsidRPr="00264D5D" w14:paraId="21578BF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701EAAF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Резервное поле 3</w:t>
            </w:r>
          </w:p>
        </w:tc>
        <w:tc>
          <w:tcPr>
            <w:tcW w:w="1701" w:type="dxa"/>
          </w:tcPr>
          <w:p w14:paraId="6F94ECE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Inf_</w:t>
            </w:r>
            <w:r w:rsidRPr="007007D7">
              <w:rPr>
                <w:sz w:val="22"/>
                <w:szCs w:val="22"/>
                <w:lang w:val="en-US"/>
              </w:rPr>
              <w:t>AddKlass4</w:t>
            </w:r>
          </w:p>
        </w:tc>
        <w:tc>
          <w:tcPr>
            <w:tcW w:w="567" w:type="dxa"/>
          </w:tcPr>
          <w:p w14:paraId="3F503B2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3F9D85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Т(1- 25)</w:t>
            </w:r>
          </w:p>
        </w:tc>
        <w:tc>
          <w:tcPr>
            <w:tcW w:w="567" w:type="dxa"/>
          </w:tcPr>
          <w:p w14:paraId="22ECD8D9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7347B78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дополнительная аналитическая информация (при необходимости)</w:t>
            </w:r>
          </w:p>
        </w:tc>
      </w:tr>
      <w:tr w:rsidR="007007D7" w:rsidRPr="00264D5D" w14:paraId="6059FB2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6A1038E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Сумма всего</w:t>
            </w:r>
          </w:p>
        </w:tc>
        <w:tc>
          <w:tcPr>
            <w:tcW w:w="1701" w:type="dxa"/>
          </w:tcPr>
          <w:p w14:paraId="5A123859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Inf</w:t>
            </w:r>
            <w:r w:rsidRPr="007007D7">
              <w:rPr>
                <w:sz w:val="22"/>
                <w:szCs w:val="22"/>
              </w:rPr>
              <w:t>_</w:t>
            </w:r>
            <w:r w:rsidRPr="007007D7">
              <w:rPr>
                <w:sz w:val="22"/>
                <w:szCs w:val="22"/>
                <w:lang w:val="en-US"/>
              </w:rPr>
              <w:t>TotAmnt</w:t>
            </w:r>
          </w:p>
        </w:tc>
        <w:tc>
          <w:tcPr>
            <w:tcW w:w="567" w:type="dxa"/>
          </w:tcPr>
          <w:p w14:paraId="08089F6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DD7E99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6F282D86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7367635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общая сумма выплат по Распоряжению о перечислении, соответствующая сумме значений элементов «VipAmnt» блока «tInf_Pmnts_ITEM»</w:t>
            </w:r>
          </w:p>
        </w:tc>
      </w:tr>
      <w:tr w:rsidR="007007D7" w:rsidRPr="00264D5D" w14:paraId="31998B5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7051A8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Информация о выплатах</w:t>
            </w:r>
          </w:p>
        </w:tc>
        <w:tc>
          <w:tcPr>
            <w:tcW w:w="1701" w:type="dxa"/>
          </w:tcPr>
          <w:p w14:paraId="19D8781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Inf</w:t>
            </w:r>
            <w:r w:rsidRPr="007007D7">
              <w:rPr>
                <w:sz w:val="22"/>
                <w:szCs w:val="22"/>
              </w:rPr>
              <w:t>_</w:t>
            </w:r>
            <w:r w:rsidRPr="007007D7">
              <w:rPr>
                <w:sz w:val="22"/>
                <w:szCs w:val="22"/>
                <w:lang w:val="en-US"/>
              </w:rPr>
              <w:t>Pmnts</w:t>
            </w:r>
          </w:p>
        </w:tc>
        <w:tc>
          <w:tcPr>
            <w:tcW w:w="567" w:type="dxa"/>
          </w:tcPr>
          <w:p w14:paraId="20835DA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6AAB8C1A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tInf</w:t>
            </w:r>
            <w:r w:rsidRPr="007007D7">
              <w:rPr>
                <w:sz w:val="22"/>
                <w:szCs w:val="22"/>
              </w:rPr>
              <w:t>_</w:t>
            </w:r>
            <w:r w:rsidRPr="007007D7">
              <w:rPr>
                <w:sz w:val="22"/>
                <w:szCs w:val="22"/>
                <w:lang w:val="en-US"/>
              </w:rPr>
              <w:t>Pmnts</w:t>
            </w:r>
          </w:p>
        </w:tc>
        <w:tc>
          <w:tcPr>
            <w:tcW w:w="567" w:type="dxa"/>
          </w:tcPr>
          <w:p w14:paraId="522ABE8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4" w:type="dxa"/>
          </w:tcPr>
          <w:p w14:paraId="4CDB1468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Информация о выплатах.</w:t>
            </w:r>
          </w:p>
          <w:p w14:paraId="0BAAC6CE" w14:textId="6178037A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sz w:val="22"/>
                <w:szCs w:val="22"/>
              </w:rPr>
              <w:fldChar w:fldCharType="begin"/>
            </w:r>
            <w:r w:rsidRPr="007007D7">
              <w:rPr>
                <w:sz w:val="22"/>
                <w:szCs w:val="22"/>
              </w:rPr>
              <w:instrText xml:space="preserve"> REF _Ref482635412 \h  \* MERGEFORMAT </w:instrText>
            </w:r>
            <w:r w:rsidRPr="007007D7">
              <w:rPr>
                <w:sz w:val="22"/>
                <w:szCs w:val="22"/>
              </w:rPr>
            </w:r>
            <w:r w:rsidRPr="007007D7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14</w:t>
            </w:r>
            <w:r w:rsidRPr="007007D7">
              <w:rPr>
                <w:sz w:val="22"/>
                <w:szCs w:val="22"/>
              </w:rPr>
              <w:fldChar w:fldCharType="end"/>
            </w:r>
          </w:p>
        </w:tc>
      </w:tr>
      <w:tr w:rsidR="007007D7" w:rsidRPr="00264D5D" w14:paraId="6CFFEB04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A82DBB9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Итоговые суммы выплат</w:t>
            </w:r>
          </w:p>
        </w:tc>
        <w:tc>
          <w:tcPr>
            <w:tcW w:w="1701" w:type="dxa"/>
          </w:tcPr>
          <w:p w14:paraId="3934299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KBK</w:t>
            </w:r>
            <w:r w:rsidRPr="007007D7">
              <w:rPr>
                <w:sz w:val="22"/>
                <w:szCs w:val="22"/>
              </w:rPr>
              <w:t>_</w:t>
            </w:r>
            <w:r w:rsidRPr="007007D7">
              <w:rPr>
                <w:sz w:val="22"/>
                <w:szCs w:val="22"/>
                <w:lang w:val="en-US"/>
              </w:rPr>
              <w:t>RsltAmnt</w:t>
            </w:r>
          </w:p>
        </w:tc>
        <w:tc>
          <w:tcPr>
            <w:tcW w:w="567" w:type="dxa"/>
          </w:tcPr>
          <w:p w14:paraId="212D4AF9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61A1EB4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tAmntKBK</w:t>
            </w:r>
          </w:p>
        </w:tc>
        <w:tc>
          <w:tcPr>
            <w:tcW w:w="567" w:type="dxa"/>
          </w:tcPr>
          <w:p w14:paraId="1BCAEA5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528BE6C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Итоговые суммы выплат в соответствии с Распоряжением.</w:t>
            </w:r>
          </w:p>
          <w:p w14:paraId="5C20AFAA" w14:textId="7D271132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sz w:val="22"/>
                <w:szCs w:val="22"/>
              </w:rPr>
              <w:fldChar w:fldCharType="begin"/>
            </w:r>
            <w:r w:rsidRPr="007007D7">
              <w:rPr>
                <w:sz w:val="22"/>
                <w:szCs w:val="22"/>
              </w:rPr>
              <w:instrText xml:space="preserve"> REF _Ref482635350 \h  \* MERGEFORMAT </w:instrText>
            </w:r>
            <w:r w:rsidRPr="007007D7">
              <w:rPr>
                <w:sz w:val="22"/>
                <w:szCs w:val="22"/>
              </w:rPr>
            </w:r>
            <w:r w:rsidRPr="007007D7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25</w:t>
            </w:r>
            <w:r w:rsidRPr="007007D7">
              <w:rPr>
                <w:sz w:val="22"/>
                <w:szCs w:val="22"/>
              </w:rPr>
              <w:fldChar w:fldCharType="end"/>
            </w:r>
          </w:p>
        </w:tc>
      </w:tr>
      <w:tr w:rsidR="007007D7" w:rsidRPr="00264D5D" w14:paraId="4B60F7A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34" w:type="dxa"/>
            <w:gridSpan w:val="6"/>
          </w:tcPr>
          <w:p w14:paraId="30E7E5A0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b/>
                <w:sz w:val="22"/>
                <w:szCs w:val="22"/>
              </w:rPr>
              <w:t>Подписи</w:t>
            </w:r>
          </w:p>
        </w:tc>
      </w:tr>
      <w:tr w:rsidR="007007D7" w:rsidRPr="00264D5D" w14:paraId="751482B0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208A06C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color w:val="000000"/>
                <w:sz w:val="22"/>
                <w:szCs w:val="22"/>
              </w:rPr>
              <w:t>Данные о подписях</w:t>
            </w:r>
          </w:p>
        </w:tc>
        <w:tc>
          <w:tcPr>
            <w:tcW w:w="1701" w:type="dxa"/>
          </w:tcPr>
          <w:p w14:paraId="7FFF2D4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  <w:lang w:val="en-US"/>
              </w:rPr>
            </w:pPr>
            <w:r w:rsidRPr="007007D7">
              <w:rPr>
                <w:color w:val="000000"/>
                <w:sz w:val="22"/>
                <w:szCs w:val="22"/>
              </w:rPr>
              <w:t>SGN</w:t>
            </w:r>
          </w:p>
        </w:tc>
        <w:tc>
          <w:tcPr>
            <w:tcW w:w="567" w:type="dxa"/>
          </w:tcPr>
          <w:p w14:paraId="7B788854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rFonts w:eastAsia="Calibri"/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5A12FDD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t</w:t>
            </w:r>
            <w:r w:rsidRPr="007007D7">
              <w:rPr>
                <w:color w:val="000000"/>
                <w:sz w:val="22"/>
                <w:szCs w:val="22"/>
              </w:rPr>
              <w:t>SGN</w:t>
            </w:r>
          </w:p>
        </w:tc>
        <w:tc>
          <w:tcPr>
            <w:tcW w:w="567" w:type="dxa"/>
          </w:tcPr>
          <w:p w14:paraId="25A02C25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4" w:type="dxa"/>
          </w:tcPr>
          <w:p w14:paraId="0CCA4C8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информация о подписях клиента в случае их формирования во внешней системе (с применением сертификат ЭП, выданных УЦ, отличным от УЦ ФК).</w:t>
            </w:r>
          </w:p>
          <w:p w14:paraId="47E69CA7" w14:textId="0007ABA2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b/>
                <w:sz w:val="22"/>
                <w:szCs w:val="22"/>
              </w:rPr>
              <w:fldChar w:fldCharType="begin"/>
            </w:r>
            <w:r w:rsidRPr="007007D7">
              <w:rPr>
                <w:b/>
                <w:sz w:val="22"/>
                <w:szCs w:val="22"/>
              </w:rPr>
              <w:instrText xml:space="preserve"> REF _Ref68857965 \h  \* MERGEFORMAT </w:instrText>
            </w:r>
            <w:r w:rsidRPr="007007D7">
              <w:rPr>
                <w:b/>
                <w:sz w:val="22"/>
                <w:szCs w:val="22"/>
              </w:rPr>
            </w:r>
            <w:r w:rsidRPr="007007D7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18</w:t>
            </w:r>
            <w:r w:rsidRPr="007007D7">
              <w:rPr>
                <w:b/>
                <w:sz w:val="22"/>
                <w:szCs w:val="22"/>
              </w:rPr>
              <w:fldChar w:fldCharType="end"/>
            </w:r>
          </w:p>
        </w:tc>
      </w:tr>
      <w:tr w:rsidR="007007D7" w:rsidRPr="00264D5D" w14:paraId="5FA8A95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34" w:type="dxa"/>
            <w:gridSpan w:val="6"/>
          </w:tcPr>
          <w:p w14:paraId="2EE699D7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b/>
                <w:sz w:val="22"/>
                <w:szCs w:val="22"/>
              </w:rPr>
              <w:t>ЭП</w:t>
            </w:r>
          </w:p>
        </w:tc>
      </w:tr>
      <w:tr w:rsidR="007007D7" w:rsidRPr="00264D5D" w14:paraId="24437FEF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4755F72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color w:val="000000"/>
                <w:sz w:val="22"/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05DB876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Signature</w:t>
            </w:r>
          </w:p>
        </w:tc>
        <w:tc>
          <w:tcPr>
            <w:tcW w:w="567" w:type="dxa"/>
          </w:tcPr>
          <w:p w14:paraId="51E594D1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6F8AE413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left"/>
              <w:rPr>
                <w:sz w:val="22"/>
                <w:szCs w:val="22"/>
              </w:rPr>
            </w:pPr>
            <w:r w:rsidRPr="007007D7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3E5C980D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НМ</w:t>
            </w:r>
          </w:p>
        </w:tc>
        <w:tc>
          <w:tcPr>
            <w:tcW w:w="3964" w:type="dxa"/>
          </w:tcPr>
          <w:p w14:paraId="0141FAFA" w14:textId="77777777" w:rsidR="007007D7" w:rsidRPr="007007D7" w:rsidRDefault="007007D7" w:rsidP="007007D7">
            <w:pPr>
              <w:pStyle w:val="affffff3"/>
              <w:spacing w:before="60" w:after="60" w:line="240" w:lineRule="auto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5B45EA89" w14:textId="77777777" w:rsidR="007007D7" w:rsidRPr="007007D7" w:rsidRDefault="007007D7" w:rsidP="007007D7">
            <w:pPr>
              <w:widowControl w:val="0"/>
              <w:spacing w:before="60" w:after="60"/>
              <w:ind w:firstLine="55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Заполняется согласно п.3.5.3 Тома 1 настоящего альбома при взаимодействии между МВУ ПУиО (ПФХД) и ТОФК (ПУР ЭБ) и п.3.5.2 Тома 1 настоящего альбома при взаимодействии между МВУ ПУиО (ПФХД) и ТОФК (ППО АСФК)</w:t>
            </w:r>
          </w:p>
        </w:tc>
      </w:tr>
    </w:tbl>
    <w:p w14:paraId="4C8FC3EC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171" w:name="_Toc481690839"/>
      <w:bookmarkStart w:id="172" w:name="_Toc217651876"/>
      <w:bookmarkStart w:id="173" w:name="_Toc227840307"/>
      <w:r w:rsidRPr="00264D5D">
        <w:t>Описание комплексного типа «tInf_Pmnts»</w:t>
      </w:r>
      <w:bookmarkEnd w:id="171"/>
      <w:bookmarkEnd w:id="172"/>
      <w:bookmarkEnd w:id="173"/>
    </w:p>
    <w:p w14:paraId="425C153E" w14:textId="77777777" w:rsidR="007007D7" w:rsidRPr="00264D5D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64D5D">
        <w:rPr>
          <w:sz w:val="24"/>
          <w:szCs w:val="24"/>
        </w:rPr>
        <w:t>Описание комплексного типа «</w:t>
      </w:r>
      <w:r w:rsidRPr="00264D5D">
        <w:rPr>
          <w:sz w:val="24"/>
          <w:szCs w:val="24"/>
          <w:lang w:val="en-US"/>
        </w:rPr>
        <w:t>tInf</w:t>
      </w:r>
      <w:r w:rsidRPr="00264D5D">
        <w:rPr>
          <w:sz w:val="24"/>
          <w:szCs w:val="24"/>
        </w:rPr>
        <w:t>_</w:t>
      </w:r>
      <w:r w:rsidRPr="00264D5D">
        <w:rPr>
          <w:sz w:val="24"/>
          <w:szCs w:val="24"/>
          <w:lang w:val="en-US"/>
        </w:rPr>
        <w:t>Pmnts</w:t>
      </w:r>
      <w:r w:rsidRPr="00264D5D">
        <w:rPr>
          <w:sz w:val="24"/>
          <w:szCs w:val="24"/>
        </w:rPr>
        <w:t>» блока «Информация о выплатах».</w:t>
      </w:r>
    </w:p>
    <w:p w14:paraId="61A7C390" w14:textId="5819A8BB" w:rsidR="007007D7" w:rsidRPr="00264D5D" w:rsidRDefault="007007D7" w:rsidP="007007D7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264D5D">
        <w:rPr>
          <w:rFonts w:eastAsia="Calibri"/>
          <w:szCs w:val="24"/>
        </w:rPr>
        <w:lastRenderedPageBreak/>
        <w:fldChar w:fldCharType="begin"/>
      </w:r>
      <w:r w:rsidRPr="00264D5D">
        <w:rPr>
          <w:rFonts w:eastAsia="Calibri"/>
          <w:szCs w:val="24"/>
        </w:rPr>
        <w:instrText xml:space="preserve"> SEQ Таблица \* ARABIC </w:instrText>
      </w:r>
      <w:r w:rsidRPr="00264D5D">
        <w:rPr>
          <w:rFonts w:eastAsia="Calibri"/>
          <w:szCs w:val="24"/>
        </w:rPr>
        <w:fldChar w:fldCharType="separate"/>
      </w:r>
      <w:bookmarkStart w:id="174" w:name="_Ref482635412"/>
      <w:bookmarkStart w:id="175" w:name="_Toc30503369"/>
      <w:bookmarkStart w:id="176" w:name="_Toc30507967"/>
      <w:bookmarkStart w:id="177" w:name="_Toc217651442"/>
      <w:r w:rsidR="00FB7520">
        <w:rPr>
          <w:rFonts w:eastAsia="Calibri"/>
          <w:noProof/>
          <w:szCs w:val="24"/>
        </w:rPr>
        <w:t>14</w:t>
      </w:r>
      <w:bookmarkEnd w:id="174"/>
      <w:r w:rsidRPr="00264D5D">
        <w:rPr>
          <w:rFonts w:eastAsia="Calibri"/>
          <w:szCs w:val="24"/>
        </w:rPr>
        <w:fldChar w:fldCharType="end"/>
      </w:r>
      <w:r w:rsidRPr="00264D5D">
        <w:rPr>
          <w:rFonts w:eastAsia="Calibri"/>
          <w:szCs w:val="24"/>
        </w:rPr>
        <w:t xml:space="preserve"> – </w:t>
      </w:r>
      <w:r w:rsidRPr="00264D5D">
        <w:rPr>
          <w:szCs w:val="24"/>
        </w:rPr>
        <w:t>Описание комплексного типа «tInf_Pmnts»</w:t>
      </w:r>
      <w:bookmarkEnd w:id="175"/>
      <w:bookmarkEnd w:id="176"/>
      <w:bookmarkEnd w:id="17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698"/>
        <w:gridCol w:w="568"/>
        <w:gridCol w:w="1134"/>
        <w:gridCol w:w="564"/>
        <w:gridCol w:w="3961"/>
      </w:tblGrid>
      <w:tr w:rsidR="007007D7" w:rsidRPr="00264D5D" w14:paraId="3343B240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7C06558F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14:paraId="1A0D3E85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64D5D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5" w:type="pct"/>
          </w:tcPr>
          <w:p w14:paraId="092439A1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4DC389A3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3" w:type="pct"/>
          </w:tcPr>
          <w:p w14:paraId="61841C3D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243C2AD3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264D5D" w14:paraId="742CF01B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tcW w:w="884" w:type="pct"/>
          </w:tcPr>
          <w:p w14:paraId="471A13AC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  <w:lang w:val="en-US"/>
              </w:rPr>
              <w:t>tInf</w:t>
            </w:r>
            <w:r w:rsidRPr="00264D5D">
              <w:rPr>
                <w:sz w:val="22"/>
                <w:szCs w:val="22"/>
              </w:rPr>
              <w:t>_</w:t>
            </w:r>
            <w:r w:rsidRPr="00264D5D">
              <w:rPr>
                <w:sz w:val="22"/>
                <w:szCs w:val="22"/>
                <w:lang w:val="en-US"/>
              </w:rPr>
              <w:t>Pmnts</w:t>
            </w:r>
          </w:p>
        </w:tc>
        <w:tc>
          <w:tcPr>
            <w:tcW w:w="882" w:type="pct"/>
          </w:tcPr>
          <w:p w14:paraId="4E717FD4" w14:textId="77777777" w:rsidR="007007D7" w:rsidRPr="00264D5D" w:rsidRDefault="007007D7" w:rsidP="007007D7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Pmnts_</w:t>
            </w:r>
            <w:r w:rsidRPr="00264D5D">
              <w:rPr>
                <w:sz w:val="22"/>
                <w:szCs w:val="22"/>
              </w:rPr>
              <w:t>ITEM</w:t>
            </w:r>
          </w:p>
        </w:tc>
        <w:tc>
          <w:tcPr>
            <w:tcW w:w="295" w:type="pct"/>
          </w:tcPr>
          <w:p w14:paraId="7341D9C1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9" w:type="pct"/>
          </w:tcPr>
          <w:p w14:paraId="404BB6FA" w14:textId="77777777" w:rsidR="007007D7" w:rsidRPr="00264D5D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tInf</w:t>
            </w:r>
            <w:r w:rsidRPr="00264D5D">
              <w:rPr>
                <w:sz w:val="22"/>
                <w:szCs w:val="22"/>
              </w:rPr>
              <w:t>_</w:t>
            </w:r>
            <w:r w:rsidRPr="00264D5D">
              <w:rPr>
                <w:sz w:val="22"/>
                <w:szCs w:val="22"/>
                <w:lang w:val="en-US"/>
              </w:rPr>
              <w:t>Pmnts</w:t>
            </w:r>
            <w:r w:rsidRPr="00264D5D">
              <w:rPr>
                <w:sz w:val="22"/>
                <w:szCs w:val="22"/>
              </w:rPr>
              <w:t>_ITEM</w:t>
            </w:r>
          </w:p>
        </w:tc>
        <w:tc>
          <w:tcPr>
            <w:tcW w:w="293" w:type="pct"/>
          </w:tcPr>
          <w:p w14:paraId="33B76405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14:paraId="1D84ED6F" w14:textId="77777777" w:rsidR="007007D7" w:rsidRPr="00264D5D" w:rsidRDefault="007007D7" w:rsidP="007007D7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Информация о выплатах. Может быть указано не более 9999 элементов.</w:t>
            </w:r>
          </w:p>
          <w:p w14:paraId="0F957818" w14:textId="525CCB22" w:rsidR="007007D7" w:rsidRPr="00264D5D" w:rsidRDefault="007007D7" w:rsidP="007007D7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64D5D">
              <w:rPr>
                <w:sz w:val="22"/>
                <w:szCs w:val="22"/>
              </w:rPr>
              <w:fldChar w:fldCharType="begin"/>
            </w:r>
            <w:r w:rsidRPr="00264D5D">
              <w:rPr>
                <w:sz w:val="22"/>
                <w:szCs w:val="22"/>
              </w:rPr>
              <w:instrText xml:space="preserve"> REF _Ref482635443 \h  \* MERGEFORMAT </w:instrText>
            </w:r>
            <w:r w:rsidRPr="00264D5D">
              <w:rPr>
                <w:sz w:val="22"/>
                <w:szCs w:val="22"/>
              </w:rPr>
            </w:r>
            <w:r w:rsidRPr="00264D5D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15</w:t>
            </w:r>
            <w:r w:rsidRPr="00264D5D">
              <w:rPr>
                <w:sz w:val="22"/>
                <w:szCs w:val="22"/>
              </w:rPr>
              <w:fldChar w:fldCharType="end"/>
            </w:r>
          </w:p>
        </w:tc>
      </w:tr>
    </w:tbl>
    <w:p w14:paraId="7B042F45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178" w:name="_Toc481690840"/>
      <w:bookmarkStart w:id="179" w:name="_Toc217651877"/>
      <w:bookmarkStart w:id="180" w:name="_Toc227840308"/>
      <w:r w:rsidRPr="00264D5D">
        <w:t>Описание комплексного типа «tInf_Pmnts_ITEM»</w:t>
      </w:r>
      <w:bookmarkEnd w:id="178"/>
      <w:bookmarkEnd w:id="179"/>
      <w:bookmarkEnd w:id="180"/>
    </w:p>
    <w:p w14:paraId="6A9666D2" w14:textId="77777777" w:rsidR="007007D7" w:rsidRPr="00264D5D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64D5D">
        <w:rPr>
          <w:sz w:val="24"/>
          <w:szCs w:val="24"/>
        </w:rPr>
        <w:t>Описание комплексного типа «</w:t>
      </w:r>
      <w:r w:rsidRPr="00264D5D">
        <w:rPr>
          <w:sz w:val="24"/>
          <w:szCs w:val="24"/>
          <w:lang w:val="en-US"/>
        </w:rPr>
        <w:t>tInf</w:t>
      </w:r>
      <w:r w:rsidRPr="00264D5D">
        <w:rPr>
          <w:sz w:val="24"/>
          <w:szCs w:val="24"/>
        </w:rPr>
        <w:t>_</w:t>
      </w:r>
      <w:r w:rsidRPr="00264D5D">
        <w:rPr>
          <w:sz w:val="24"/>
          <w:szCs w:val="24"/>
          <w:lang w:val="en-US"/>
        </w:rPr>
        <w:t>Pmnts</w:t>
      </w:r>
      <w:r w:rsidRPr="00264D5D">
        <w:rPr>
          <w:sz w:val="24"/>
          <w:szCs w:val="24"/>
        </w:rPr>
        <w:t>_ITEM» строк блока «Информация о выплатах».</w:t>
      </w:r>
    </w:p>
    <w:p w14:paraId="26F370C4" w14:textId="2AE4709E" w:rsidR="007007D7" w:rsidRPr="00264D5D" w:rsidRDefault="007007D7" w:rsidP="007007D7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264D5D">
        <w:rPr>
          <w:rFonts w:eastAsia="Calibri"/>
          <w:szCs w:val="24"/>
        </w:rPr>
        <w:fldChar w:fldCharType="begin"/>
      </w:r>
      <w:r w:rsidRPr="00264D5D">
        <w:rPr>
          <w:rFonts w:eastAsia="Calibri"/>
          <w:szCs w:val="24"/>
        </w:rPr>
        <w:instrText xml:space="preserve"> SEQ Таблица \* ARABIC </w:instrText>
      </w:r>
      <w:r w:rsidRPr="00264D5D">
        <w:rPr>
          <w:rFonts w:eastAsia="Calibri"/>
          <w:szCs w:val="24"/>
        </w:rPr>
        <w:fldChar w:fldCharType="separate"/>
      </w:r>
      <w:bookmarkStart w:id="181" w:name="_Ref482635443"/>
      <w:bookmarkStart w:id="182" w:name="_Toc30503370"/>
      <w:bookmarkStart w:id="183" w:name="_Toc30507968"/>
      <w:bookmarkStart w:id="184" w:name="_Toc217651443"/>
      <w:r w:rsidR="00FB7520">
        <w:rPr>
          <w:rFonts w:eastAsia="Calibri"/>
          <w:noProof/>
          <w:szCs w:val="24"/>
        </w:rPr>
        <w:t>15</w:t>
      </w:r>
      <w:bookmarkEnd w:id="181"/>
      <w:r w:rsidRPr="00264D5D">
        <w:rPr>
          <w:rFonts w:eastAsia="Calibri"/>
          <w:szCs w:val="24"/>
        </w:rPr>
        <w:fldChar w:fldCharType="end"/>
      </w:r>
      <w:r w:rsidRPr="00264D5D">
        <w:rPr>
          <w:rFonts w:eastAsia="Calibri"/>
          <w:szCs w:val="24"/>
        </w:rPr>
        <w:t xml:space="preserve"> – </w:t>
      </w:r>
      <w:r w:rsidRPr="00264D5D">
        <w:rPr>
          <w:szCs w:val="24"/>
        </w:rPr>
        <w:t>Описание комплексного типа «tInf_Pmnts_ITEM»</w:t>
      </w:r>
      <w:bookmarkEnd w:id="182"/>
      <w:bookmarkEnd w:id="183"/>
      <w:bookmarkEnd w:id="184"/>
    </w:p>
    <w:tbl>
      <w:tblPr>
        <w:tblStyle w:val="GOSTTable"/>
        <w:tblW w:w="5002" w:type="pct"/>
        <w:tblLayout w:type="fixed"/>
        <w:tblLook w:val="04A0" w:firstRow="1" w:lastRow="0" w:firstColumn="1" w:lastColumn="0" w:noHBand="0" w:noVBand="1"/>
      </w:tblPr>
      <w:tblGrid>
        <w:gridCol w:w="1701"/>
        <w:gridCol w:w="1703"/>
        <w:gridCol w:w="566"/>
        <w:gridCol w:w="1133"/>
        <w:gridCol w:w="566"/>
        <w:gridCol w:w="3963"/>
      </w:tblGrid>
      <w:tr w:rsidR="007007D7" w:rsidRPr="00264D5D" w14:paraId="17A9340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439C6F3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007D7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14:paraId="17923784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007D7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5F687142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7007D7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44CDD48E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007D7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276034C9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7007D7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30D5DDC2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007D7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264D5D" w14:paraId="3CB5CBB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513E584C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Порядковый номер строки выплаты</w:t>
            </w:r>
          </w:p>
        </w:tc>
        <w:tc>
          <w:tcPr>
            <w:tcW w:w="884" w:type="pct"/>
          </w:tcPr>
          <w:p w14:paraId="5FCE2E54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NmLn</w:t>
            </w:r>
          </w:p>
        </w:tc>
        <w:tc>
          <w:tcPr>
            <w:tcW w:w="294" w:type="pct"/>
          </w:tcPr>
          <w:p w14:paraId="03D43ABD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7FDE1F8D" w14:textId="77777777" w:rsidR="007007D7" w:rsidRPr="007007D7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N(1-</w:t>
            </w:r>
            <w:r w:rsidRPr="007007D7">
              <w:rPr>
                <w:sz w:val="22"/>
                <w:szCs w:val="22"/>
              </w:rPr>
              <w:t>4</w:t>
            </w:r>
            <w:r w:rsidRPr="007007D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076D5B96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095F4A9C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Указывается порядковый номер строки, уникальный в пределах документа. </w:t>
            </w:r>
          </w:p>
          <w:p w14:paraId="27BDF03B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первой строки указывается значение 1</w:t>
            </w:r>
          </w:p>
        </w:tc>
      </w:tr>
      <w:tr w:rsidR="007007D7" w:rsidRPr="00264D5D" w14:paraId="5CBDB84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5543159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Номер платежной карты</w:t>
            </w:r>
          </w:p>
        </w:tc>
        <w:tc>
          <w:tcPr>
            <w:tcW w:w="884" w:type="pct"/>
          </w:tcPr>
          <w:p w14:paraId="29F5FA53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NmCrd</w:t>
            </w:r>
          </w:p>
        </w:tc>
        <w:tc>
          <w:tcPr>
            <w:tcW w:w="294" w:type="pct"/>
          </w:tcPr>
          <w:p w14:paraId="5C911792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5421893" w14:textId="77777777" w:rsidR="007007D7" w:rsidRPr="007007D7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Т(16-19)</w:t>
            </w:r>
          </w:p>
        </w:tc>
        <w:tc>
          <w:tcPr>
            <w:tcW w:w="294" w:type="pct"/>
          </w:tcPr>
          <w:p w14:paraId="13B5A5C2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3AA4BB99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номер банковской карты «Мир» или номер банковской карты с товарным знаком «Мир», эмитированный Банком России (далее – карта Банка России), содержащий только цифры (0-9)</w:t>
            </w:r>
          </w:p>
        </w:tc>
      </w:tr>
      <w:tr w:rsidR="007007D7" w:rsidRPr="00264D5D" w14:paraId="32F6FEF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7553FBAC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Дата рождения получателя денежных средств</w:t>
            </w:r>
          </w:p>
        </w:tc>
        <w:tc>
          <w:tcPr>
            <w:tcW w:w="884" w:type="pct"/>
          </w:tcPr>
          <w:p w14:paraId="31EADAF0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Dt</w:t>
            </w:r>
            <w:r w:rsidRPr="007007D7">
              <w:rPr>
                <w:sz w:val="22"/>
                <w:szCs w:val="22"/>
                <w:lang w:val="en-US"/>
              </w:rPr>
              <w:t>Brth</w:t>
            </w:r>
          </w:p>
        </w:tc>
        <w:tc>
          <w:tcPr>
            <w:tcW w:w="294" w:type="pct"/>
          </w:tcPr>
          <w:p w14:paraId="19DE00EE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74D678D5" w14:textId="77777777" w:rsidR="007007D7" w:rsidRPr="007007D7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62E6836E" w14:textId="77777777" w:rsidR="007007D7" w:rsidRPr="007007D7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404CFD22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Указывается дата рождения получателя выплаты. </w:t>
            </w:r>
          </w:p>
          <w:p w14:paraId="6497E9F3" w14:textId="77777777" w:rsidR="007007D7" w:rsidRPr="007007D7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Поле не является обязательным для заполнения. Заполняется в качестве дополнительного фактора проверки получателя выплаты банком-эмитентом карты</w:t>
            </w:r>
          </w:p>
        </w:tc>
      </w:tr>
      <w:tr w:rsidR="007007D7" w:rsidRPr="00264D5D" w14:paraId="3502CC6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48A14FCF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Код вида выплаты</w:t>
            </w:r>
          </w:p>
        </w:tc>
        <w:tc>
          <w:tcPr>
            <w:tcW w:w="884" w:type="pct"/>
          </w:tcPr>
          <w:p w14:paraId="6F7F8380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  <w:lang w:val="en-US"/>
              </w:rPr>
              <w:t>VipCd</w:t>
            </w:r>
          </w:p>
        </w:tc>
        <w:tc>
          <w:tcPr>
            <w:tcW w:w="294" w:type="pct"/>
          </w:tcPr>
          <w:p w14:paraId="09E4B466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25E959F0" w14:textId="77777777" w:rsidR="007007D7" w:rsidRPr="00CE7DA3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  <w:lang w:val="en-US"/>
              </w:rPr>
              <w:t>T(</w:t>
            </w:r>
            <w:r w:rsidRPr="00CE7DA3">
              <w:rPr>
                <w:sz w:val="22"/>
                <w:szCs w:val="22"/>
              </w:rPr>
              <w:t>4</w:t>
            </w:r>
            <w:r w:rsidRPr="00CE7DA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042C1E76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2B995947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Указывается код вида выплаты на карты «Мир» или карту Банка России</w:t>
            </w:r>
          </w:p>
        </w:tc>
      </w:tr>
      <w:tr w:rsidR="007007D7" w:rsidRPr="00264D5D" w14:paraId="517A4F3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4768CD42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Код вида дохода</w:t>
            </w:r>
          </w:p>
        </w:tc>
        <w:tc>
          <w:tcPr>
            <w:tcW w:w="884" w:type="pct"/>
          </w:tcPr>
          <w:p w14:paraId="1A973326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  <w:lang w:eastAsia="en-US"/>
              </w:rPr>
              <w:t>Vid</w:t>
            </w:r>
            <w:r w:rsidRPr="00CE7DA3">
              <w:rPr>
                <w:sz w:val="22"/>
                <w:szCs w:val="22"/>
                <w:lang w:val="en-US" w:eastAsia="en-US"/>
              </w:rPr>
              <w:t>Icm</w:t>
            </w:r>
          </w:p>
        </w:tc>
        <w:tc>
          <w:tcPr>
            <w:tcW w:w="294" w:type="pct"/>
          </w:tcPr>
          <w:p w14:paraId="3591E7F0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397B9F54" w14:textId="77777777" w:rsidR="007007D7" w:rsidRPr="00CE7DA3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T(1)</w:t>
            </w:r>
          </w:p>
        </w:tc>
        <w:tc>
          <w:tcPr>
            <w:tcW w:w="294" w:type="pct"/>
          </w:tcPr>
          <w:p w14:paraId="569C3BBF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42ACED3F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Заполняется в соответствии с частью 5.1 статьи 70 ФЗ от 02.10.2007 № 229-ФЗ и указанием Банка России от 29.06.2021 №762-П в документах, предусматривающих перечисление средств гражданам.</w:t>
            </w:r>
          </w:p>
          <w:p w14:paraId="7F166213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lastRenderedPageBreak/>
              <w:t>Возможные значения:</w:t>
            </w:r>
          </w:p>
          <w:p w14:paraId="18BD6B17" w14:textId="77777777" w:rsidR="007007D7" w:rsidRPr="00CE7DA3" w:rsidRDefault="007007D7" w:rsidP="00FA4C0B">
            <w:pPr>
              <w:pStyle w:val="GOSTTablenorm"/>
              <w:numPr>
                <w:ilvl w:val="0"/>
                <w:numId w:val="172"/>
              </w:numPr>
              <w:spacing w:before="60" w:after="60"/>
              <w:ind w:left="284"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«1» – при перечислении заработной платы и (или) иных доходов, в отношении которых статьей 99 ФЗ от 02.10.2007 № 229-ФЗ установлены ограничения размеров удержания;</w:t>
            </w:r>
          </w:p>
          <w:p w14:paraId="35C21252" w14:textId="77777777" w:rsidR="007007D7" w:rsidRPr="00CE7DA3" w:rsidRDefault="007007D7" w:rsidP="00FA4C0B">
            <w:pPr>
              <w:pStyle w:val="GOSTTablenorm"/>
              <w:numPr>
                <w:ilvl w:val="0"/>
                <w:numId w:val="172"/>
              </w:numPr>
              <w:spacing w:before="60" w:after="60"/>
              <w:ind w:left="284"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«2» – при перечислении денежных средств, являющихся доходами, на которые в соответствии со статьей 101 ФЗ от 02.10.2007 № 229-ФЗ не может быть обращено взыскание и которые имеют характер периодических выплат, за исключением доходов, к которым в соответствии с частью 2 статьи 101 ФЗ от 02.10.2007 № 229-ФЗ ограничения по обращению взыскания не применяются;</w:t>
            </w:r>
          </w:p>
          <w:p w14:paraId="714599C5" w14:textId="77777777" w:rsidR="007007D7" w:rsidRPr="00CE7DA3" w:rsidRDefault="007007D7" w:rsidP="00FA4C0B">
            <w:pPr>
              <w:pStyle w:val="OTRTableNorm"/>
              <w:numPr>
                <w:ilvl w:val="0"/>
                <w:numId w:val="172"/>
              </w:numPr>
              <w:ind w:left="284"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«3» – при перечислении денежных средств, являющихся доходами, к которым в соответствии с частью 2 статьи 101 ФЗ от 02.10.2007 № 229-ФЗ ограничения по обращению взыскания не применяются и которые имеют характер периодических выплат;</w:t>
            </w:r>
          </w:p>
          <w:p w14:paraId="16290D6F" w14:textId="77777777" w:rsidR="007007D7" w:rsidRPr="00CE7DA3" w:rsidRDefault="007007D7" w:rsidP="00FA4C0B">
            <w:pPr>
              <w:pStyle w:val="OTRTableNorm"/>
              <w:numPr>
                <w:ilvl w:val="0"/>
                <w:numId w:val="172"/>
              </w:numPr>
              <w:ind w:left="284"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«4» – при перечислении денежных средств, являющихся доходами, на которые в соответствии с частью 1 статьи 101 Федерального закона от 02.10.2007 № 229-ФЗ не может быть обращено взыскание и которые имеют характер единовременных выплат, за исключением доходов, к которым в соответствии с частью 2 статьи 101 Федерального закона от 02.10.2007 № 229-ФЗ ограничения по обращению взыскания не применяются;</w:t>
            </w:r>
          </w:p>
          <w:p w14:paraId="3FF52055" w14:textId="77777777" w:rsidR="007007D7" w:rsidRPr="00CE7DA3" w:rsidRDefault="007007D7" w:rsidP="00FA4C0B">
            <w:pPr>
              <w:pStyle w:val="GOSTTablenorm"/>
              <w:numPr>
                <w:ilvl w:val="0"/>
                <w:numId w:val="172"/>
              </w:numPr>
              <w:spacing w:before="60" w:after="60"/>
              <w:ind w:left="284"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«5» – при перечислении денежных средств, являющихся доходами, к которым в соответствии с частью 2 статьи 101 Федерального закона от 02.10.2007 № 229-ФЗ ограничения по обращению </w:t>
            </w:r>
            <w:r w:rsidRPr="00CE7DA3">
              <w:rPr>
                <w:sz w:val="22"/>
                <w:szCs w:val="22"/>
              </w:rPr>
              <w:lastRenderedPageBreak/>
              <w:t>взыскания не применяются и которые имеют характер единовременных выплат.</w:t>
            </w:r>
          </w:p>
          <w:p w14:paraId="39E641E2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В остальных случаях не заполняется</w:t>
            </w:r>
          </w:p>
        </w:tc>
      </w:tr>
      <w:tr w:rsidR="007007D7" w:rsidRPr="00264D5D" w14:paraId="38F2C92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5C3EFD0D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lastRenderedPageBreak/>
              <w:t>Сумма, взысканная по исполнительному документу</w:t>
            </w:r>
          </w:p>
        </w:tc>
        <w:tc>
          <w:tcPr>
            <w:tcW w:w="884" w:type="pct"/>
          </w:tcPr>
          <w:p w14:paraId="777EBB67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  <w:lang w:eastAsia="en-US"/>
              </w:rPr>
              <w:t>Amnt</w:t>
            </w:r>
            <w:r w:rsidRPr="00CE7DA3">
              <w:rPr>
                <w:sz w:val="22"/>
                <w:szCs w:val="22"/>
                <w:lang w:val="en-US" w:eastAsia="en-US"/>
              </w:rPr>
              <w:t>Ispdoc</w:t>
            </w:r>
          </w:p>
        </w:tc>
        <w:tc>
          <w:tcPr>
            <w:tcW w:w="294" w:type="pct"/>
          </w:tcPr>
          <w:p w14:paraId="53E85CE5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440AE69" w14:textId="77777777" w:rsidR="007007D7" w:rsidRPr="00CE7DA3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  <w:lang w:eastAsia="en-US"/>
              </w:rPr>
              <w:t>T(1-200)</w:t>
            </w:r>
          </w:p>
        </w:tc>
        <w:tc>
          <w:tcPr>
            <w:tcW w:w="294" w:type="pct"/>
          </w:tcPr>
          <w:p w14:paraId="106FB73B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28D5180B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Заполняется в документах, предусматривающих перечисление средств гражданам, которые являются должниками по исполнительному документу.</w:t>
            </w:r>
          </w:p>
          <w:p w14:paraId="12082E06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Указывается сумма или суммы, взысканные по исполнительному документу.</w:t>
            </w:r>
          </w:p>
          <w:p w14:paraId="5EDA4F5B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В качестве разделителя целой и дробной части используется тире (-).</w:t>
            </w:r>
          </w:p>
          <w:p w14:paraId="78233238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Если взысканная сумма выражена в целых рублях, то после знака «-» указывается «00».</w:t>
            </w:r>
          </w:p>
          <w:p w14:paraId="794A7837" w14:textId="77777777" w:rsidR="007007D7" w:rsidRPr="00CE7DA3" w:rsidRDefault="007007D7" w:rsidP="007007D7">
            <w:pPr>
              <w:pStyle w:val="GOSTTablenorm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При указании двух и более сумм они разделяются между собой точкой с запятой (;)</w:t>
            </w:r>
          </w:p>
        </w:tc>
      </w:tr>
      <w:tr w:rsidR="007007D7" w:rsidRPr="00264D5D" w14:paraId="0AE177C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551B7153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Сумма выплаты</w:t>
            </w:r>
          </w:p>
        </w:tc>
        <w:tc>
          <w:tcPr>
            <w:tcW w:w="884" w:type="pct"/>
          </w:tcPr>
          <w:p w14:paraId="18D751AD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  <w:lang w:val="en-US"/>
              </w:rPr>
              <w:t>V</w:t>
            </w:r>
            <w:r w:rsidRPr="00CE7DA3">
              <w:rPr>
                <w:sz w:val="22"/>
                <w:szCs w:val="22"/>
              </w:rPr>
              <w:t>ip</w:t>
            </w:r>
            <w:r w:rsidRPr="00CE7DA3">
              <w:rPr>
                <w:sz w:val="22"/>
                <w:szCs w:val="22"/>
                <w:lang w:val="en-US"/>
              </w:rPr>
              <w:t>Amnt</w:t>
            </w:r>
          </w:p>
        </w:tc>
        <w:tc>
          <w:tcPr>
            <w:tcW w:w="294" w:type="pct"/>
          </w:tcPr>
          <w:p w14:paraId="17650921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A1C0212" w14:textId="77777777" w:rsidR="007007D7" w:rsidRPr="00CE7DA3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3F88202A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6446CADD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Указывается сумма выплаты на карты «Мир» или карту Банка России</w:t>
            </w:r>
          </w:p>
        </w:tc>
      </w:tr>
      <w:tr w:rsidR="007007D7" w:rsidRPr="00264D5D" w14:paraId="0A71934E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06BD9C16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Суммы выплат КБК</w:t>
            </w:r>
          </w:p>
        </w:tc>
        <w:tc>
          <w:tcPr>
            <w:tcW w:w="884" w:type="pct"/>
          </w:tcPr>
          <w:p w14:paraId="3319BCB4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  <w:lang w:val="en-US"/>
              </w:rPr>
              <w:t>AmntKBK</w:t>
            </w:r>
          </w:p>
        </w:tc>
        <w:tc>
          <w:tcPr>
            <w:tcW w:w="294" w:type="pct"/>
          </w:tcPr>
          <w:p w14:paraId="7D690E84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C</w:t>
            </w:r>
          </w:p>
        </w:tc>
        <w:tc>
          <w:tcPr>
            <w:tcW w:w="588" w:type="pct"/>
          </w:tcPr>
          <w:p w14:paraId="425EE8F2" w14:textId="77777777" w:rsidR="007007D7" w:rsidRPr="00CE7DA3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  <w:lang w:val="en-US"/>
              </w:rPr>
              <w:t>tAmntKBK</w:t>
            </w:r>
          </w:p>
        </w:tc>
        <w:tc>
          <w:tcPr>
            <w:tcW w:w="294" w:type="pct"/>
          </w:tcPr>
          <w:p w14:paraId="4E1B63A8" w14:textId="77777777" w:rsidR="007007D7" w:rsidRPr="00CE7DA3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0BCAF269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Суммы выплат в разрезе КБК. </w:t>
            </w:r>
          </w:p>
          <w:p w14:paraId="03C25979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Блок не заполняется для выплат за счет средств, поступающих во временное распоряжение учреждений.</w:t>
            </w:r>
          </w:p>
          <w:p w14:paraId="51EF3AB1" w14:textId="7777777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Для АУ обязательно для заполнения в случаях, предусмотренных НПА.</w:t>
            </w:r>
          </w:p>
          <w:p w14:paraId="61AB79EE" w14:textId="2B0E1017" w:rsidR="007007D7" w:rsidRPr="00CE7DA3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E7DA3">
              <w:rPr>
                <w:sz w:val="22"/>
                <w:szCs w:val="22"/>
              </w:rPr>
              <w:fldChar w:fldCharType="begin"/>
            </w:r>
            <w:r w:rsidRPr="00CE7DA3">
              <w:rPr>
                <w:sz w:val="22"/>
                <w:szCs w:val="22"/>
              </w:rPr>
              <w:instrText xml:space="preserve"> REF _Ref482635350 \h  \* MERGEFORMAT </w:instrText>
            </w:r>
            <w:r w:rsidRPr="00CE7DA3">
              <w:rPr>
                <w:sz w:val="22"/>
                <w:szCs w:val="22"/>
              </w:rPr>
            </w:r>
            <w:r w:rsidRPr="00CE7DA3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25</w:t>
            </w:r>
            <w:r w:rsidRPr="00CE7DA3">
              <w:rPr>
                <w:sz w:val="22"/>
                <w:szCs w:val="22"/>
              </w:rPr>
              <w:fldChar w:fldCharType="end"/>
            </w:r>
          </w:p>
        </w:tc>
      </w:tr>
    </w:tbl>
    <w:p w14:paraId="422CC3C5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185" w:name="_Toc217651878"/>
      <w:bookmarkStart w:id="186" w:name="_Toc227840309"/>
      <w:r w:rsidRPr="00264D5D">
        <w:t>Описание комплексного типа «tAmntKBK»</w:t>
      </w:r>
      <w:bookmarkEnd w:id="185"/>
      <w:bookmarkEnd w:id="186"/>
    </w:p>
    <w:p w14:paraId="4A5F2B64" w14:textId="77777777" w:rsidR="007007D7" w:rsidRPr="00264D5D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64D5D">
        <w:rPr>
          <w:sz w:val="24"/>
          <w:szCs w:val="24"/>
        </w:rPr>
        <w:t>Описание комплексного типа «</w:t>
      </w:r>
      <w:r w:rsidRPr="00264D5D">
        <w:rPr>
          <w:sz w:val="24"/>
          <w:szCs w:val="24"/>
          <w:lang w:val="en-US"/>
        </w:rPr>
        <w:t>tAmntKBK</w:t>
      </w:r>
      <w:r w:rsidRPr="00264D5D">
        <w:rPr>
          <w:sz w:val="24"/>
          <w:szCs w:val="24"/>
        </w:rPr>
        <w:t>» блоков «Суммы выплат КБК» и «Итоговые суммы выплат».</w:t>
      </w:r>
    </w:p>
    <w:p w14:paraId="40107877" w14:textId="479A7DD0" w:rsidR="007007D7" w:rsidRPr="00264D5D" w:rsidRDefault="007007D7" w:rsidP="007007D7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264D5D">
        <w:rPr>
          <w:rFonts w:eastAsia="Calibri"/>
          <w:szCs w:val="24"/>
        </w:rPr>
        <w:lastRenderedPageBreak/>
        <w:fldChar w:fldCharType="begin"/>
      </w:r>
      <w:r w:rsidRPr="00264D5D">
        <w:rPr>
          <w:rFonts w:eastAsia="Calibri"/>
          <w:szCs w:val="24"/>
        </w:rPr>
        <w:instrText xml:space="preserve"> SEQ Таблица \* ARABIC </w:instrText>
      </w:r>
      <w:r w:rsidRPr="00264D5D">
        <w:rPr>
          <w:rFonts w:eastAsia="Calibri"/>
          <w:szCs w:val="24"/>
        </w:rPr>
        <w:fldChar w:fldCharType="separate"/>
      </w:r>
      <w:bookmarkStart w:id="187" w:name="_Toc30503371"/>
      <w:bookmarkStart w:id="188" w:name="_Toc30507969"/>
      <w:bookmarkStart w:id="189" w:name="_Toc217651444"/>
      <w:r w:rsidR="00FB7520">
        <w:rPr>
          <w:rFonts w:eastAsia="Calibri"/>
          <w:noProof/>
          <w:szCs w:val="24"/>
        </w:rPr>
        <w:t>16</w:t>
      </w:r>
      <w:r w:rsidRPr="00264D5D">
        <w:rPr>
          <w:rFonts w:eastAsia="Calibri"/>
          <w:szCs w:val="24"/>
        </w:rPr>
        <w:fldChar w:fldCharType="end"/>
      </w:r>
      <w:r w:rsidRPr="00264D5D">
        <w:rPr>
          <w:rFonts w:eastAsia="Calibri"/>
          <w:szCs w:val="24"/>
        </w:rPr>
        <w:t xml:space="preserve"> – </w:t>
      </w:r>
      <w:r w:rsidRPr="00264D5D">
        <w:rPr>
          <w:szCs w:val="24"/>
        </w:rPr>
        <w:t>Описание комплексного типа «tAmntKBK»</w:t>
      </w:r>
      <w:bookmarkEnd w:id="187"/>
      <w:bookmarkEnd w:id="188"/>
      <w:bookmarkEnd w:id="18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1"/>
        <w:gridCol w:w="569"/>
        <w:gridCol w:w="1134"/>
        <w:gridCol w:w="566"/>
        <w:gridCol w:w="3959"/>
      </w:tblGrid>
      <w:tr w:rsidR="007007D7" w:rsidRPr="00264D5D" w14:paraId="0EA9874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52EA3E9A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14:paraId="7F707DD2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64D5D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5" w:type="pct"/>
          </w:tcPr>
          <w:p w14:paraId="1997E65D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736D4809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427181B2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17897065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264D5D" w14:paraId="7740E46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tcW w:w="882" w:type="pct"/>
          </w:tcPr>
          <w:p w14:paraId="18B80F5B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  <w:lang w:val="en-US"/>
              </w:rPr>
              <w:t>tAmntKBK</w:t>
            </w:r>
          </w:p>
        </w:tc>
        <w:tc>
          <w:tcPr>
            <w:tcW w:w="883" w:type="pct"/>
          </w:tcPr>
          <w:p w14:paraId="6831D7FE" w14:textId="77777777" w:rsidR="007007D7" w:rsidRPr="00264D5D" w:rsidRDefault="007007D7" w:rsidP="007007D7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AmntKBK_</w:t>
            </w:r>
            <w:r w:rsidRPr="00264D5D">
              <w:rPr>
                <w:sz w:val="22"/>
                <w:szCs w:val="22"/>
              </w:rPr>
              <w:t>ITEM</w:t>
            </w:r>
          </w:p>
        </w:tc>
        <w:tc>
          <w:tcPr>
            <w:tcW w:w="295" w:type="pct"/>
          </w:tcPr>
          <w:p w14:paraId="5B38257B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9" w:type="pct"/>
          </w:tcPr>
          <w:p w14:paraId="1402C357" w14:textId="77777777" w:rsidR="007007D7" w:rsidRPr="00264D5D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tAmntKBK_</w:t>
            </w:r>
            <w:r w:rsidRPr="00264D5D">
              <w:rPr>
                <w:sz w:val="22"/>
                <w:szCs w:val="22"/>
              </w:rPr>
              <w:t>ITEM</w:t>
            </w:r>
          </w:p>
        </w:tc>
        <w:tc>
          <w:tcPr>
            <w:tcW w:w="294" w:type="pct"/>
          </w:tcPr>
          <w:p w14:paraId="490CAA69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14:paraId="05F254C4" w14:textId="77777777" w:rsidR="007007D7" w:rsidRPr="00264D5D" w:rsidRDefault="007007D7" w:rsidP="007007D7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Суммы выплат в разрезе КБК.</w:t>
            </w:r>
          </w:p>
          <w:p w14:paraId="3CAA95C8" w14:textId="64A07587" w:rsidR="007007D7" w:rsidRPr="00264D5D" w:rsidRDefault="007007D7" w:rsidP="007007D7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64D5D">
              <w:rPr>
                <w:sz w:val="22"/>
                <w:szCs w:val="22"/>
              </w:rPr>
              <w:fldChar w:fldCharType="begin"/>
            </w:r>
            <w:r w:rsidRPr="00264D5D">
              <w:rPr>
                <w:sz w:val="22"/>
                <w:szCs w:val="22"/>
              </w:rPr>
              <w:instrText xml:space="preserve"> REF _Ref482635468 \h  \* MERGEFORMAT </w:instrText>
            </w:r>
            <w:r w:rsidRPr="00264D5D">
              <w:rPr>
                <w:sz w:val="22"/>
                <w:szCs w:val="22"/>
              </w:rPr>
            </w:r>
            <w:r w:rsidRPr="00264D5D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26</w:t>
            </w:r>
            <w:r w:rsidRPr="00264D5D">
              <w:rPr>
                <w:sz w:val="22"/>
                <w:szCs w:val="22"/>
              </w:rPr>
              <w:fldChar w:fldCharType="end"/>
            </w:r>
          </w:p>
        </w:tc>
      </w:tr>
    </w:tbl>
    <w:p w14:paraId="0F885ACE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190" w:name="_Toc217651879"/>
      <w:bookmarkStart w:id="191" w:name="_Toc227840310"/>
      <w:r w:rsidRPr="00264D5D">
        <w:t>Описание комплексного типа «tAmntKBK_ITEM»</w:t>
      </w:r>
      <w:bookmarkEnd w:id="190"/>
      <w:bookmarkEnd w:id="191"/>
    </w:p>
    <w:p w14:paraId="7D105AA3" w14:textId="77777777" w:rsidR="007007D7" w:rsidRPr="00264D5D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264D5D">
        <w:rPr>
          <w:sz w:val="24"/>
          <w:szCs w:val="24"/>
        </w:rPr>
        <w:t>Описание комплексного типа «</w:t>
      </w:r>
      <w:r w:rsidRPr="00264D5D">
        <w:rPr>
          <w:sz w:val="24"/>
          <w:szCs w:val="24"/>
          <w:lang w:val="en-US"/>
        </w:rPr>
        <w:t>tAmntKBK</w:t>
      </w:r>
      <w:r w:rsidRPr="00264D5D">
        <w:rPr>
          <w:sz w:val="24"/>
          <w:szCs w:val="24"/>
        </w:rPr>
        <w:t>_</w:t>
      </w:r>
      <w:r w:rsidRPr="00264D5D">
        <w:rPr>
          <w:sz w:val="24"/>
          <w:szCs w:val="24"/>
          <w:lang w:val="en-US"/>
        </w:rPr>
        <w:t>ITEM</w:t>
      </w:r>
      <w:r w:rsidRPr="00264D5D">
        <w:rPr>
          <w:sz w:val="24"/>
          <w:szCs w:val="24"/>
        </w:rPr>
        <w:t>» строк блоков «Суммы выплат КБК» и «Итоговые суммы выплат».</w:t>
      </w:r>
    </w:p>
    <w:p w14:paraId="77721C31" w14:textId="6781C129" w:rsidR="007007D7" w:rsidRPr="00264D5D" w:rsidRDefault="007007D7" w:rsidP="007007D7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264D5D">
        <w:rPr>
          <w:rFonts w:eastAsia="Calibri"/>
          <w:szCs w:val="24"/>
        </w:rPr>
        <w:fldChar w:fldCharType="begin"/>
      </w:r>
      <w:r w:rsidRPr="00264D5D">
        <w:rPr>
          <w:rFonts w:eastAsia="Calibri"/>
          <w:szCs w:val="24"/>
        </w:rPr>
        <w:instrText xml:space="preserve"> SEQ Таблица \* ARABIC </w:instrText>
      </w:r>
      <w:r w:rsidRPr="00264D5D">
        <w:rPr>
          <w:rFonts w:eastAsia="Calibri"/>
          <w:szCs w:val="24"/>
        </w:rPr>
        <w:fldChar w:fldCharType="separate"/>
      </w:r>
      <w:bookmarkStart w:id="192" w:name="_Toc30503372"/>
      <w:bookmarkStart w:id="193" w:name="_Toc30507970"/>
      <w:bookmarkStart w:id="194" w:name="_Toc217651445"/>
      <w:r w:rsidR="00FB7520">
        <w:rPr>
          <w:rFonts w:eastAsia="Calibri"/>
          <w:noProof/>
          <w:szCs w:val="24"/>
        </w:rPr>
        <w:t>17</w:t>
      </w:r>
      <w:r w:rsidRPr="00264D5D">
        <w:rPr>
          <w:rFonts w:eastAsia="Calibri"/>
          <w:szCs w:val="24"/>
        </w:rPr>
        <w:fldChar w:fldCharType="end"/>
      </w:r>
      <w:r w:rsidRPr="00264D5D">
        <w:rPr>
          <w:rFonts w:eastAsia="Calibri"/>
          <w:szCs w:val="24"/>
        </w:rPr>
        <w:t xml:space="preserve"> – </w:t>
      </w:r>
      <w:r w:rsidRPr="00264D5D">
        <w:rPr>
          <w:szCs w:val="24"/>
        </w:rPr>
        <w:t>Описание комплексного типа «tAmntKBK_ITEM»</w:t>
      </w:r>
      <w:bookmarkEnd w:id="192"/>
      <w:bookmarkEnd w:id="193"/>
      <w:bookmarkEnd w:id="194"/>
    </w:p>
    <w:tbl>
      <w:tblPr>
        <w:tblStyle w:val="GOSTTable"/>
        <w:tblW w:w="9636" w:type="dxa"/>
        <w:tblLayout w:type="fixed"/>
        <w:tblLook w:val="04A0" w:firstRow="1" w:lastRow="0" w:firstColumn="1" w:lastColumn="0" w:noHBand="0" w:noVBand="1"/>
      </w:tblPr>
      <w:tblGrid>
        <w:gridCol w:w="1707"/>
        <w:gridCol w:w="1702"/>
        <w:gridCol w:w="569"/>
        <w:gridCol w:w="1131"/>
        <w:gridCol w:w="565"/>
        <w:gridCol w:w="3962"/>
      </w:tblGrid>
      <w:tr w:rsidR="007007D7" w:rsidRPr="00264D5D" w14:paraId="69E3D4C3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6FB0831A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61A26DA9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14:paraId="2F55D7EB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7" w:type="pct"/>
          </w:tcPr>
          <w:p w14:paraId="0B491EF4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3" w:type="pct"/>
          </w:tcPr>
          <w:p w14:paraId="0F351C2F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0386EAA1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264D5D" w14:paraId="322D24E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64663878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83" w:type="pct"/>
          </w:tcPr>
          <w:p w14:paraId="4091488F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KBK</w:t>
            </w:r>
          </w:p>
        </w:tc>
        <w:tc>
          <w:tcPr>
            <w:tcW w:w="295" w:type="pct"/>
          </w:tcPr>
          <w:p w14:paraId="20995E2F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</w:t>
            </w:r>
          </w:p>
        </w:tc>
        <w:tc>
          <w:tcPr>
            <w:tcW w:w="587" w:type="pct"/>
          </w:tcPr>
          <w:p w14:paraId="36BEE872" w14:textId="77777777" w:rsidR="007007D7" w:rsidRPr="00264D5D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Т(</w:t>
            </w:r>
            <w:r w:rsidRPr="00264D5D">
              <w:rPr>
                <w:sz w:val="22"/>
                <w:szCs w:val="22"/>
                <w:lang w:val="en-US"/>
              </w:rPr>
              <w:t>20</w:t>
            </w:r>
            <w:r w:rsidRPr="00264D5D">
              <w:rPr>
                <w:sz w:val="22"/>
                <w:szCs w:val="22"/>
              </w:rPr>
              <w:t>)</w:t>
            </w:r>
          </w:p>
        </w:tc>
        <w:tc>
          <w:tcPr>
            <w:tcW w:w="293" w:type="pct"/>
          </w:tcPr>
          <w:p w14:paraId="54E8402B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CF29AE5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Указывается код бюджетной классификации, по которому осуществляется выплата</w:t>
            </w:r>
          </w:p>
        </w:tc>
      </w:tr>
      <w:tr w:rsidR="007007D7" w:rsidRPr="00264D5D" w14:paraId="7906F3F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tcW w:w="885" w:type="pct"/>
          </w:tcPr>
          <w:p w14:paraId="08ED6001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Сумма по коду бюджетной классификации</w:t>
            </w:r>
          </w:p>
        </w:tc>
        <w:tc>
          <w:tcPr>
            <w:tcW w:w="883" w:type="pct"/>
          </w:tcPr>
          <w:p w14:paraId="1588AEAD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64D5D">
              <w:rPr>
                <w:sz w:val="22"/>
                <w:szCs w:val="22"/>
                <w:lang w:val="en-US"/>
              </w:rPr>
              <w:t>Sum</w:t>
            </w:r>
          </w:p>
        </w:tc>
        <w:tc>
          <w:tcPr>
            <w:tcW w:w="295" w:type="pct"/>
          </w:tcPr>
          <w:p w14:paraId="37A1F20C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</w:t>
            </w:r>
          </w:p>
        </w:tc>
        <w:tc>
          <w:tcPr>
            <w:tcW w:w="587" w:type="pct"/>
          </w:tcPr>
          <w:p w14:paraId="5ACF8FF9" w14:textId="77777777" w:rsidR="007007D7" w:rsidRPr="00264D5D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N(20.2)</w:t>
            </w:r>
          </w:p>
        </w:tc>
        <w:tc>
          <w:tcPr>
            <w:tcW w:w="293" w:type="pct"/>
          </w:tcPr>
          <w:p w14:paraId="67D32696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2A7C2E3F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Указывается сумма выплаты по соответствующему коду бюджетной классификации</w:t>
            </w:r>
          </w:p>
        </w:tc>
      </w:tr>
      <w:tr w:rsidR="007007D7" w:rsidRPr="00264D5D" w14:paraId="45EC6E2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5" w:type="pct"/>
          </w:tcPr>
          <w:p w14:paraId="1ACB073B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Аналитический код</w:t>
            </w:r>
          </w:p>
        </w:tc>
        <w:tc>
          <w:tcPr>
            <w:tcW w:w="883" w:type="pct"/>
          </w:tcPr>
          <w:p w14:paraId="79E11F7F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  <w:lang w:val="en-US"/>
              </w:rPr>
              <w:t>AddKlass</w:t>
            </w:r>
          </w:p>
        </w:tc>
        <w:tc>
          <w:tcPr>
            <w:tcW w:w="295" w:type="pct"/>
          </w:tcPr>
          <w:p w14:paraId="4C824CC3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</w:t>
            </w:r>
          </w:p>
        </w:tc>
        <w:tc>
          <w:tcPr>
            <w:tcW w:w="587" w:type="pct"/>
          </w:tcPr>
          <w:p w14:paraId="3DC7B7F8" w14:textId="77777777" w:rsidR="007007D7" w:rsidRPr="00264D5D" w:rsidRDefault="007007D7" w:rsidP="007007D7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Т(1-25)</w:t>
            </w:r>
          </w:p>
        </w:tc>
        <w:tc>
          <w:tcPr>
            <w:tcW w:w="293" w:type="pct"/>
          </w:tcPr>
          <w:p w14:paraId="31E98AD9" w14:textId="77777777" w:rsidR="007007D7" w:rsidRPr="00264D5D" w:rsidRDefault="007007D7" w:rsidP="007007D7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78073EE" w14:textId="77777777" w:rsidR="007007D7" w:rsidRPr="00264D5D" w:rsidRDefault="007007D7" w:rsidP="007007D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Указывается аналитический код (код цели)</w:t>
            </w:r>
          </w:p>
        </w:tc>
      </w:tr>
    </w:tbl>
    <w:p w14:paraId="1A4A3E83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195" w:name="_Toc84802345"/>
      <w:bookmarkStart w:id="196" w:name="_Toc217651880"/>
      <w:bookmarkStart w:id="197" w:name="_Toc481690843"/>
      <w:bookmarkStart w:id="198" w:name="_Toc227840311"/>
      <w:r w:rsidRPr="00264D5D">
        <w:t>Описание комплексного типа «tSGN»</w:t>
      </w:r>
      <w:bookmarkEnd w:id="195"/>
      <w:bookmarkEnd w:id="196"/>
      <w:bookmarkEnd w:id="198"/>
    </w:p>
    <w:p w14:paraId="2D4CDC7E" w14:textId="77777777" w:rsidR="007007D7" w:rsidRPr="00264D5D" w:rsidRDefault="007007D7" w:rsidP="007007D7">
      <w:pPr>
        <w:pStyle w:val="GOSTNormal"/>
        <w:rPr>
          <w:szCs w:val="24"/>
        </w:rPr>
      </w:pPr>
      <w:r w:rsidRPr="00264D5D">
        <w:rPr>
          <w:szCs w:val="24"/>
        </w:rPr>
        <w:t>Описание комплексного типа «tSGN» блока «</w:t>
      </w:r>
      <w:r w:rsidRPr="00264D5D">
        <w:rPr>
          <w:color w:val="000000"/>
          <w:szCs w:val="24"/>
        </w:rPr>
        <w:t>Данные о подписях</w:t>
      </w:r>
      <w:r w:rsidRPr="00264D5D">
        <w:rPr>
          <w:szCs w:val="24"/>
        </w:rPr>
        <w:t>».</w:t>
      </w:r>
    </w:p>
    <w:p w14:paraId="78B38A63" w14:textId="52D9F5B8" w:rsidR="007007D7" w:rsidRPr="00264D5D" w:rsidRDefault="007007D7" w:rsidP="007007D7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</w:pPr>
      <w:r w:rsidRPr="00264D5D">
        <w:fldChar w:fldCharType="begin"/>
      </w:r>
      <w:r w:rsidRPr="00264D5D">
        <w:instrText>SEQ Таблица \* ARABIC</w:instrText>
      </w:r>
      <w:r w:rsidRPr="00264D5D">
        <w:fldChar w:fldCharType="separate"/>
      </w:r>
      <w:bookmarkStart w:id="199" w:name="_Ref68857965"/>
      <w:bookmarkStart w:id="200" w:name="_Toc217651446"/>
      <w:r w:rsidR="00FB7520">
        <w:rPr>
          <w:noProof/>
        </w:rPr>
        <w:t>18</w:t>
      </w:r>
      <w:bookmarkEnd w:id="199"/>
      <w:r w:rsidRPr="00264D5D">
        <w:fldChar w:fldCharType="end"/>
      </w:r>
      <w:r w:rsidRPr="00264D5D">
        <w:t xml:space="preserve"> – Описание комплексного типа «tSGN»</w:t>
      </w:r>
      <w:bookmarkEnd w:id="200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7007D7" w:rsidRPr="00CE7DA3" w14:paraId="4B04F046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AD0F626" w14:textId="77777777" w:rsidR="007007D7" w:rsidRPr="00CE7DA3" w:rsidRDefault="007007D7" w:rsidP="007007D7">
            <w:pPr>
              <w:pStyle w:val="OTRTableHead"/>
              <w:keepNext w:val="0"/>
              <w:widowControl w:val="0"/>
              <w:ind w:left="57" w:right="57" w:hanging="57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D7FBEC9" w14:textId="77777777" w:rsidR="007007D7" w:rsidRPr="00CE7DA3" w:rsidRDefault="007007D7" w:rsidP="007007D7">
            <w:pPr>
              <w:pStyle w:val="OTRTableHead"/>
              <w:keepNext w:val="0"/>
              <w:widowControl w:val="0"/>
              <w:ind w:left="57" w:right="57" w:hanging="57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8C6FA97" w14:textId="77777777" w:rsidR="007007D7" w:rsidRPr="00CE7DA3" w:rsidRDefault="007007D7" w:rsidP="007007D7">
            <w:pPr>
              <w:pStyle w:val="OTRTableHead"/>
              <w:keepNext w:val="0"/>
              <w:widowControl w:val="0"/>
              <w:ind w:left="57" w:right="57" w:hanging="57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548836F7" w14:textId="77777777" w:rsidR="007007D7" w:rsidRPr="00CE7DA3" w:rsidRDefault="007007D7" w:rsidP="007007D7">
            <w:pPr>
              <w:pStyle w:val="OTRTableHead"/>
              <w:keepNext w:val="0"/>
              <w:widowControl w:val="0"/>
              <w:ind w:left="57" w:right="57" w:hanging="57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8B17FD8" w14:textId="77777777" w:rsidR="007007D7" w:rsidRPr="00CE7DA3" w:rsidRDefault="007007D7" w:rsidP="007007D7">
            <w:pPr>
              <w:pStyle w:val="OTRTableHead"/>
              <w:keepNext w:val="0"/>
              <w:widowControl w:val="0"/>
              <w:ind w:left="57" w:right="57" w:hanging="57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C823A58" w14:textId="77777777" w:rsidR="007007D7" w:rsidRPr="00CE7DA3" w:rsidRDefault="007007D7" w:rsidP="007007D7">
            <w:pPr>
              <w:pStyle w:val="OTRTableHead"/>
              <w:keepNext w:val="0"/>
              <w:widowControl w:val="0"/>
              <w:ind w:left="57" w:right="57" w:hanging="57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CE7DA3" w14:paraId="2569B5D9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7829103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Должность руководителя</w:t>
            </w:r>
          </w:p>
        </w:tc>
        <w:tc>
          <w:tcPr>
            <w:tcW w:w="1701" w:type="dxa"/>
          </w:tcPr>
          <w:p w14:paraId="0701E2EE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CE7DA3">
              <w:rPr>
                <w:color w:val="000000"/>
                <w:sz w:val="22"/>
                <w:szCs w:val="22"/>
              </w:rPr>
              <w:t>Pst_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Hr</w:t>
            </w:r>
          </w:p>
        </w:tc>
        <w:tc>
          <w:tcPr>
            <w:tcW w:w="567" w:type="dxa"/>
          </w:tcPr>
          <w:p w14:paraId="6E6B78D5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C07824F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CE7DA3">
              <w:rPr>
                <w:color w:val="000000"/>
                <w:sz w:val="22"/>
                <w:szCs w:val="22"/>
              </w:rPr>
              <w:t>1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371EDF26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6639577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Указывается должность </w:t>
            </w:r>
            <w:r w:rsidRPr="00CE7DA3">
              <w:rPr>
                <w:color w:val="000000"/>
                <w:sz w:val="22"/>
                <w:szCs w:val="22"/>
              </w:rPr>
              <w:t>руководителя</w:t>
            </w:r>
          </w:p>
        </w:tc>
      </w:tr>
      <w:tr w:rsidR="007007D7" w:rsidRPr="00CE7DA3" w14:paraId="5E6561C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3720179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Расшифровка подписи руководителя</w:t>
            </w:r>
          </w:p>
        </w:tc>
        <w:tc>
          <w:tcPr>
            <w:tcW w:w="1701" w:type="dxa"/>
          </w:tcPr>
          <w:p w14:paraId="27AF6F47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FIO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_Hr</w:t>
            </w:r>
          </w:p>
        </w:tc>
        <w:tc>
          <w:tcPr>
            <w:tcW w:w="567" w:type="dxa"/>
          </w:tcPr>
          <w:p w14:paraId="104CB4FD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9C7F83E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CE7DA3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CE7DA3">
              <w:rPr>
                <w:color w:val="000000"/>
                <w:sz w:val="22"/>
                <w:szCs w:val="22"/>
              </w:rPr>
              <w:t>50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78B546A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73243F1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Указывается расшифровка подписи с указанием инициалов и фамилии </w:t>
            </w:r>
            <w:r w:rsidRPr="00CE7DA3">
              <w:rPr>
                <w:color w:val="000000"/>
                <w:sz w:val="22"/>
                <w:szCs w:val="22"/>
              </w:rPr>
              <w:t>руководителя</w:t>
            </w:r>
          </w:p>
        </w:tc>
      </w:tr>
      <w:tr w:rsidR="007007D7" w:rsidRPr="00CE7DA3" w14:paraId="05B799B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65A2A7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lastRenderedPageBreak/>
              <w:t>Должность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CE7DA3">
              <w:rPr>
                <w:color w:val="000000"/>
                <w:sz w:val="22"/>
                <w:szCs w:val="22"/>
              </w:rPr>
              <w:t>главного бухгалтера</w:t>
            </w:r>
          </w:p>
        </w:tc>
        <w:tc>
          <w:tcPr>
            <w:tcW w:w="1701" w:type="dxa"/>
          </w:tcPr>
          <w:p w14:paraId="401DCED0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Pst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_Acc</w:t>
            </w:r>
          </w:p>
        </w:tc>
        <w:tc>
          <w:tcPr>
            <w:tcW w:w="567" w:type="dxa"/>
          </w:tcPr>
          <w:p w14:paraId="5293DC00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D6BCF0F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CE7DA3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CE7DA3">
              <w:rPr>
                <w:color w:val="000000"/>
                <w:sz w:val="22"/>
                <w:szCs w:val="22"/>
              </w:rPr>
              <w:t>1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7BF32ADE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AC07E3C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Указывается должность </w:t>
            </w:r>
            <w:r w:rsidRPr="00CE7DA3">
              <w:rPr>
                <w:color w:val="000000"/>
                <w:sz w:val="22"/>
                <w:szCs w:val="22"/>
              </w:rPr>
              <w:t>главного бухгалтера</w:t>
            </w:r>
          </w:p>
        </w:tc>
      </w:tr>
      <w:tr w:rsidR="007007D7" w:rsidRPr="00CE7DA3" w14:paraId="2F97202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F91CE9C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Расшифровка подписи главного бухгалтера</w:t>
            </w:r>
          </w:p>
        </w:tc>
        <w:tc>
          <w:tcPr>
            <w:tcW w:w="1701" w:type="dxa"/>
          </w:tcPr>
          <w:p w14:paraId="47B0268A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FIO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_Acc</w:t>
            </w:r>
          </w:p>
        </w:tc>
        <w:tc>
          <w:tcPr>
            <w:tcW w:w="567" w:type="dxa"/>
          </w:tcPr>
          <w:p w14:paraId="4BC35D50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0DFB675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CE7DA3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CE7DA3">
              <w:rPr>
                <w:color w:val="000000"/>
                <w:sz w:val="22"/>
                <w:szCs w:val="22"/>
              </w:rPr>
              <w:t>50</w:t>
            </w:r>
            <w:r w:rsidRPr="00CE7DA3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1676BAA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79A2556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 xml:space="preserve">Указывается расшифровка подписи с указанием инициалов и фамилии </w:t>
            </w:r>
            <w:r w:rsidRPr="00CE7DA3">
              <w:rPr>
                <w:color w:val="000000"/>
                <w:sz w:val="22"/>
                <w:szCs w:val="22"/>
              </w:rPr>
              <w:t>главного бухгалтера</w:t>
            </w:r>
          </w:p>
        </w:tc>
      </w:tr>
      <w:tr w:rsidR="007007D7" w:rsidRPr="00CE7DA3" w14:paraId="3B8AD6E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B9055B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7C0F4CB2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SGN_Dt</w:t>
            </w:r>
          </w:p>
        </w:tc>
        <w:tc>
          <w:tcPr>
            <w:tcW w:w="567" w:type="dxa"/>
          </w:tcPr>
          <w:p w14:paraId="71FE444B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28EE65C" w14:textId="77777777" w:rsidR="007007D7" w:rsidRPr="00CE7DA3" w:rsidRDefault="007007D7" w:rsidP="00CE7DA3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F282DA9" w14:textId="77777777" w:rsidR="007007D7" w:rsidRPr="00CE7DA3" w:rsidRDefault="007007D7" w:rsidP="00CE7DA3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CE7DA3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436CAF38" w14:textId="77777777" w:rsidR="007007D7" w:rsidRPr="00CE7DA3" w:rsidRDefault="007007D7" w:rsidP="00CE7DA3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CE7DA3">
              <w:rPr>
                <w:color w:val="000000"/>
                <w:sz w:val="22"/>
                <w:szCs w:val="22"/>
              </w:rPr>
              <w:t>Указывается дата подписания</w:t>
            </w:r>
          </w:p>
        </w:tc>
      </w:tr>
    </w:tbl>
    <w:p w14:paraId="58623FEB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201" w:name="_Toc217651881"/>
      <w:bookmarkStart w:id="202" w:name="_Toc227840312"/>
      <w:r w:rsidRPr="00264D5D">
        <w:t>Пример XML</w:t>
      </w:r>
      <w:bookmarkEnd w:id="197"/>
      <w:r w:rsidRPr="00264D5D">
        <w:t xml:space="preserve"> (файловое взаимодействие)</w:t>
      </w:r>
      <w:bookmarkEnd w:id="201"/>
      <w:bookmarkEnd w:id="202"/>
    </w:p>
    <w:p w14:paraId="4C3AED7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&lt;?xml version="1.0" encoding="UTF-8"?&gt;</w:t>
      </w:r>
    </w:p>
    <w:p w14:paraId="0BB4D8E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&lt;self:exchangePacket xsi:schemaLocation="http://www.roskazna.ru/eb/domain/Order_Mir/extHeader extHeader.xsd" xmlns:self="http://www.roskazna.ru/eb/domain/Order_Mir/extHeader" xmlns:cm="http://www.roskazna.ru/eb/domain/common" xmlns:xsi="http://www.w3.org/2001/XMLSchema-instance"&gt;</w:t>
      </w:r>
    </w:p>
    <w:p w14:paraId="33F2EF1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&lt;packetHeader&gt;</w:t>
      </w:r>
      <w:r w:rsidRPr="00264D5D">
        <w:rPr>
          <w:rFonts w:cs="Courier New"/>
          <w:sz w:val="20"/>
        </w:rPr>
        <w:tab/>
      </w:r>
    </w:p>
    <w:p w14:paraId="09CBFE6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&lt;serviceInfo&gt;</w:t>
      </w:r>
    </w:p>
    <w:p w14:paraId="71EBB19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&lt;creationDateTime&gt;2023-01-01T09:30:47Z&lt;/creationDateTime&gt;</w:t>
      </w:r>
    </w:p>
    <w:p w14:paraId="7A082D6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&lt;documentType&gt;Order_Mir&lt;/documentType&gt;</w:t>
      </w:r>
    </w:p>
    <w:p w14:paraId="26C3339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&lt;/serviceInfo&gt;</w:t>
      </w:r>
    </w:p>
    <w:p w14:paraId="29A014D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&lt;senderParty&gt;</w:t>
      </w:r>
    </w:p>
    <w:p w14:paraId="7D4C007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&lt;organizationParty&gt;</w:t>
      </w:r>
    </w:p>
    <w:p w14:paraId="67BA2A2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&lt;SRCode&gt;12345678&lt;/SRCode&gt;</w:t>
      </w:r>
    </w:p>
    <w:p w14:paraId="6BEFBCB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&lt;/organizationParty&gt;</w:t>
      </w:r>
    </w:p>
    <w:p w14:paraId="672761D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&lt;/senderParty&gt;</w:t>
      </w:r>
    </w:p>
    <w:p w14:paraId="6CE1592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&lt;receiverParty&gt;</w:t>
      </w:r>
    </w:p>
    <w:p w14:paraId="1C255A0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&lt;TOFKParty&gt;</w:t>
      </w:r>
    </w:p>
    <w:p w14:paraId="5FFA742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&lt;TOFKCode&gt;7400&lt;/TOFKCode&gt;</w:t>
      </w:r>
    </w:p>
    <w:p w14:paraId="264731A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&lt;/TOFKParty&gt;</w:t>
      </w:r>
    </w:p>
    <w:p w14:paraId="14485E3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&lt;/receiverParty&gt;</w:t>
      </w:r>
    </w:p>
    <w:p w14:paraId="3753EEB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&lt;/packetHeader&gt;</w:t>
      </w:r>
    </w:p>
    <w:p w14:paraId="29FA21A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&lt;self:formularCollection&gt;</w:t>
      </w:r>
    </w:p>
    <w:p w14:paraId="7BE8B89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&lt;formular metaType="formular" versionID="2.0" xsi:type="self:tOrder_Mir" xsi:schemaLocation="http://www.roskazna.ru/eb/domain/Order_Mir/formular formulars.xsd" xmlns:self="http://www.roskazna.ru/eb/domain/Order_Mir/formular" xmlns:xsi="http://www.w3.org/2001/XMLSchema-instance"&gt;</w:t>
      </w:r>
    </w:p>
    <w:p w14:paraId="29FF2F6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&lt;GUID&gt;6a4b54c6-d792-4871-bfbf-7c8b708c19d0&lt;/GUID&gt;</w:t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</w:p>
    <w:p w14:paraId="3DCB8B6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&lt;Inf_NmDoc&gt;1&lt;/Inf_NmDoc&gt;</w:t>
      </w:r>
    </w:p>
    <w:p w14:paraId="44B0566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&lt;Inf_DtDoc&gt;2023-01-01&lt;/Inf_DtDoc&gt;</w:t>
      </w:r>
    </w:p>
    <w:p w14:paraId="3BEF485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  <w:lang w:val="ru-RU"/>
        </w:rPr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</w:t>
      </w:r>
      <w:r w:rsidRPr="00264D5D">
        <w:rPr>
          <w:rFonts w:cs="Courier New"/>
          <w:sz w:val="20"/>
          <w:lang w:val="ru-RU"/>
        </w:rPr>
        <w:t>&gt;Государственное учреждение – Севастопольское региональное отделение Фонда пенсионного и социального страхования Российской 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</w:t>
      </w:r>
      <w:r w:rsidRPr="00264D5D">
        <w:rPr>
          <w:rFonts w:cs="Courier New"/>
          <w:sz w:val="20"/>
          <w:lang w:val="ru-RU"/>
        </w:rPr>
        <w:t>&gt;</w:t>
      </w:r>
    </w:p>
    <w:p w14:paraId="65B62D4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</w:t>
      </w:r>
      <w:r w:rsidRPr="00264D5D">
        <w:rPr>
          <w:rFonts w:cs="Courier New"/>
          <w:sz w:val="20"/>
          <w:lang w:val="ru-RU"/>
        </w:rPr>
        <w:t>&gt;12345678&lt;/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</w:t>
      </w:r>
      <w:r w:rsidRPr="00264D5D">
        <w:rPr>
          <w:rFonts w:cs="Courier New"/>
          <w:sz w:val="20"/>
          <w:lang w:val="ru-RU"/>
        </w:rPr>
        <w:t>&gt;</w:t>
      </w:r>
    </w:p>
    <w:p w14:paraId="18F4058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NmAccnt</w:t>
      </w:r>
      <w:r w:rsidRPr="00264D5D">
        <w:rPr>
          <w:rFonts w:cs="Courier New"/>
          <w:sz w:val="20"/>
          <w:lang w:val="ru-RU"/>
        </w:rPr>
        <w:t>&gt;03123456789&lt;/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NmAccnt</w:t>
      </w:r>
      <w:r w:rsidRPr="00264D5D">
        <w:rPr>
          <w:rFonts w:cs="Courier New"/>
          <w:sz w:val="20"/>
          <w:lang w:val="ru-RU"/>
        </w:rPr>
        <w:t>&gt;</w:t>
      </w:r>
    </w:p>
    <w:p w14:paraId="6485459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GRBS</w:t>
      </w:r>
      <w:r w:rsidRPr="00264D5D">
        <w:rPr>
          <w:rFonts w:cs="Courier New"/>
          <w:sz w:val="20"/>
          <w:lang w:val="ru-RU"/>
        </w:rPr>
        <w:t>&gt;Фонд пенсионного и социального страхования Российской Федерации 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GRBS</w:t>
      </w:r>
      <w:r w:rsidRPr="00264D5D">
        <w:rPr>
          <w:rFonts w:cs="Courier New"/>
          <w:sz w:val="20"/>
          <w:lang w:val="ru-RU"/>
        </w:rPr>
        <w:t>&gt;</w:t>
      </w:r>
    </w:p>
    <w:p w14:paraId="67CA9B9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lastRenderedPageBreak/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GlvBKCd</w:t>
      </w:r>
      <w:r w:rsidRPr="00264D5D">
        <w:rPr>
          <w:rFonts w:cs="Courier New"/>
          <w:sz w:val="20"/>
          <w:lang w:val="ru-RU"/>
        </w:rPr>
        <w:t>&gt;393&lt;/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GlvBKCd</w:t>
      </w:r>
      <w:r w:rsidRPr="00264D5D">
        <w:rPr>
          <w:rFonts w:cs="Courier New"/>
          <w:sz w:val="20"/>
          <w:lang w:val="ru-RU"/>
        </w:rPr>
        <w:t>&gt;</w:t>
      </w:r>
    </w:p>
    <w:p w14:paraId="62C11BB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NmBdgt</w:t>
      </w:r>
      <w:r w:rsidRPr="00264D5D">
        <w:rPr>
          <w:rFonts w:cs="Courier New"/>
          <w:sz w:val="20"/>
          <w:lang w:val="ru-RU"/>
        </w:rPr>
        <w:t>&gt;Бюджет Фонда пенсионного и социального страхования Российской 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NmBdgt</w:t>
      </w:r>
      <w:r w:rsidRPr="00264D5D">
        <w:rPr>
          <w:rFonts w:cs="Courier New"/>
          <w:sz w:val="20"/>
          <w:lang w:val="ru-RU"/>
        </w:rPr>
        <w:t>&gt;</w:t>
      </w:r>
    </w:p>
    <w:p w14:paraId="25505BF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NmFO</w:t>
      </w:r>
      <w:r w:rsidRPr="00264D5D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NmFO</w:t>
      </w:r>
      <w:r w:rsidRPr="00264D5D">
        <w:rPr>
          <w:rFonts w:cs="Courier New"/>
          <w:sz w:val="20"/>
          <w:lang w:val="ru-RU"/>
        </w:rPr>
        <w:t>&gt;</w:t>
      </w:r>
    </w:p>
    <w:p w14:paraId="16E43C6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CdFO</w:t>
      </w:r>
      <w:r w:rsidRPr="00264D5D">
        <w:rPr>
          <w:rFonts w:cs="Courier New"/>
          <w:sz w:val="20"/>
          <w:lang w:val="ru-RU"/>
        </w:rPr>
        <w:t>&gt;24245678&lt;/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CdFO</w:t>
      </w:r>
      <w:r w:rsidRPr="00264D5D">
        <w:rPr>
          <w:rFonts w:cs="Courier New"/>
          <w:sz w:val="20"/>
          <w:lang w:val="ru-RU"/>
        </w:rPr>
        <w:t>&gt;</w:t>
      </w:r>
    </w:p>
    <w:p w14:paraId="4CEE7EC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NmTOFK</w:t>
      </w:r>
      <w:r w:rsidRPr="00264D5D">
        <w:rPr>
          <w:rFonts w:cs="Courier New"/>
          <w:sz w:val="20"/>
          <w:lang w:val="ru-RU"/>
        </w:rPr>
        <w:t>&gt; УФК по г. Севастополю&lt;/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NmTOFK</w:t>
      </w:r>
      <w:r w:rsidRPr="00264D5D">
        <w:rPr>
          <w:rFonts w:cs="Courier New"/>
          <w:sz w:val="20"/>
          <w:lang w:val="ru-RU"/>
        </w:rPr>
        <w:t>&gt;</w:t>
      </w:r>
    </w:p>
    <w:p w14:paraId="7481A08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CdTOFK</w:t>
      </w:r>
      <w:r w:rsidRPr="00264D5D">
        <w:rPr>
          <w:rFonts w:cs="Courier New"/>
          <w:sz w:val="20"/>
          <w:lang w:val="ru-RU"/>
        </w:rPr>
        <w:t>&gt;7400&lt;/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CdTOFK</w:t>
      </w:r>
      <w:r w:rsidRPr="00264D5D">
        <w:rPr>
          <w:rFonts w:cs="Courier New"/>
          <w:sz w:val="20"/>
          <w:lang w:val="ru-RU"/>
        </w:rPr>
        <w:t>&gt;</w:t>
      </w:r>
    </w:p>
    <w:p w14:paraId="2BF95DC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Inf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NmBO</w:t>
      </w:r>
      <w:r w:rsidRPr="00264D5D">
        <w:rPr>
          <w:rFonts w:cs="Courier New"/>
          <w:sz w:val="20"/>
          <w:lang w:val="ru-RU"/>
        </w:rPr>
        <w:t>&gt;1234567890123450000&lt;/</w:t>
      </w:r>
      <w:r w:rsidRPr="00264D5D">
        <w:rPr>
          <w:rFonts w:cs="Courier New"/>
          <w:sz w:val="20"/>
        </w:rPr>
        <w:t>Inf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NmBO</w:t>
      </w:r>
      <w:r w:rsidRPr="00264D5D">
        <w:rPr>
          <w:rFonts w:cs="Courier New"/>
          <w:sz w:val="20"/>
          <w:lang w:val="ru-RU"/>
        </w:rPr>
        <w:t>&gt;</w:t>
      </w:r>
    </w:p>
    <w:p w14:paraId="188E537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</w:rPr>
        <w:t>&lt;Inf_AddKlass1&gt;0011259018600000001001&lt;/Inf_AddKlass1&gt;</w:t>
      </w:r>
    </w:p>
    <w:p w14:paraId="27249F0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&lt;Inf_AddKlass3&gt;МБТ12345678954878&lt;/Inf_AddKlass3&gt;</w:t>
      </w:r>
    </w:p>
    <w:p w14:paraId="42F4814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&lt;Inf_TotAmnt&gt;100.00&lt;/Inf_TotAmnt&gt;</w:t>
      </w:r>
    </w:p>
    <w:p w14:paraId="390FE55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&lt;Inf_Pmnts&gt;</w:t>
      </w:r>
    </w:p>
    <w:p w14:paraId="31DF34E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&lt;Pmnts_ITEM&gt;</w:t>
      </w:r>
    </w:p>
    <w:p w14:paraId="5AFDF92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&lt;NmLn&gt;1&lt;/NmLn&gt;</w:t>
      </w:r>
    </w:p>
    <w:p w14:paraId="5C4D436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&lt;NmCrd&gt;2200123456789012&lt;/NmCrd&gt;</w:t>
      </w:r>
    </w:p>
    <w:p w14:paraId="1B20DE7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&lt;DtBrth&gt;1950-05-01&lt;/DtBrth&gt;</w:t>
      </w:r>
    </w:p>
    <w:p w14:paraId="5703D06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&lt;VipCd&gt;0101&lt;/VipCd&gt;</w:t>
      </w:r>
    </w:p>
    <w:p w14:paraId="485ED05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         &lt;VidIcm&gt;3&lt;/VidIcm&gt;</w:t>
      </w:r>
    </w:p>
    <w:p w14:paraId="786B7A0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         &lt;AmntIspdoc&gt;1025-50;1000-00&lt;/AmntIspdoc&gt;</w:t>
      </w:r>
    </w:p>
    <w:p w14:paraId="4E35A2B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&lt;VipAmnt&gt;100.00&lt;/VipAmnt&gt;</w:t>
      </w:r>
    </w:p>
    <w:p w14:paraId="7AAFC1E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&lt;AmntKBK&gt;</w:t>
      </w:r>
    </w:p>
    <w:p w14:paraId="43AEDE6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&lt;AmntKBK_ITEM&gt;</w:t>
      </w:r>
    </w:p>
    <w:p w14:paraId="2697492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&lt;KBK&gt;18702010303003842130&lt;/KBK&gt;</w:t>
      </w:r>
    </w:p>
    <w:p w14:paraId="14DEED7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&lt;Sum&gt;100.00&lt;/Sum&gt;</w:t>
      </w:r>
    </w:p>
    <w:p w14:paraId="47487E7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&lt;AddKlass&gt;18-B71-45745&lt;/AddKlass&gt;</w:t>
      </w:r>
    </w:p>
    <w:p w14:paraId="43296B3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&lt;/AmntKBK_ITEM&gt;</w:t>
      </w:r>
    </w:p>
    <w:p w14:paraId="2702BC6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&lt;/AmntKBK&gt;</w:t>
      </w:r>
    </w:p>
    <w:p w14:paraId="2F018CD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&lt;/Pmnts_ITEM&gt;</w:t>
      </w:r>
    </w:p>
    <w:p w14:paraId="6984BF0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&lt;/Inf_Pmnts&gt;</w:t>
      </w:r>
      <w:r w:rsidRPr="00264D5D">
        <w:rPr>
          <w:rFonts w:cs="Courier New"/>
          <w:sz w:val="20"/>
        </w:rPr>
        <w:tab/>
      </w:r>
    </w:p>
    <w:p w14:paraId="24A1BF8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&lt;KBK_RsltAmnt&gt;</w:t>
      </w:r>
    </w:p>
    <w:p w14:paraId="6C3E1A5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&lt;AmntKBK_ITEM&gt;</w:t>
      </w:r>
    </w:p>
    <w:p w14:paraId="2584D26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&lt;KBK&gt;18702010303003842130&lt;/KBK&gt;</w:t>
      </w:r>
    </w:p>
    <w:p w14:paraId="73884A6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&lt;Sum&gt;100.00&lt;/Sum&gt;</w:t>
      </w:r>
    </w:p>
    <w:p w14:paraId="4E9C1A5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&lt;AddKlass&gt;18-B71-45745&lt;/AddKlass&gt;</w:t>
      </w:r>
    </w:p>
    <w:p w14:paraId="55ABD81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&lt;/AmntKBK_ITEM&gt;</w:t>
      </w:r>
    </w:p>
    <w:p w14:paraId="3C8EE68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&lt;/KBK_RsltAmnt&gt;</w:t>
      </w:r>
    </w:p>
    <w:p w14:paraId="512F2EB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&lt;/formular&gt;</w:t>
      </w:r>
    </w:p>
    <w:p w14:paraId="1A1F587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&lt;/self:formularCollection&gt;</w:t>
      </w:r>
    </w:p>
    <w:p w14:paraId="3F91224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264D5D">
        <w:rPr>
          <w:rFonts w:cs="Courier New"/>
          <w:sz w:val="20"/>
        </w:rPr>
        <w:t>&lt;/self:exchangePacket&gt;</w:t>
      </w:r>
      <w:r w:rsidRPr="00264D5D">
        <w:rPr>
          <w:rFonts w:cs="Courier New"/>
          <w:szCs w:val="22"/>
        </w:rPr>
        <w:tab/>
      </w:r>
      <w:r w:rsidRPr="00264D5D">
        <w:rPr>
          <w:rFonts w:cs="Courier New"/>
          <w:szCs w:val="22"/>
        </w:rPr>
        <w:tab/>
      </w:r>
    </w:p>
    <w:p w14:paraId="3DDD9460" w14:textId="77777777" w:rsidR="007007D7" w:rsidRPr="00264D5D" w:rsidRDefault="007007D7" w:rsidP="00FA4C0B">
      <w:pPr>
        <w:pStyle w:val="32"/>
        <w:keepNext w:val="0"/>
        <w:keepLines w:val="0"/>
        <w:suppressAutoHyphens w:val="0"/>
      </w:pPr>
      <w:bookmarkStart w:id="203" w:name="_Toc217651882"/>
      <w:bookmarkStart w:id="204" w:name="_Toc227840313"/>
      <w:r w:rsidRPr="00264D5D">
        <w:t>Пример XML (сервисное взаимодействие)</w:t>
      </w:r>
      <w:bookmarkEnd w:id="203"/>
      <w:bookmarkEnd w:id="204"/>
    </w:p>
    <w:p w14:paraId="78920DC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&lt;?xml version="1.0" encoding="UTF-8"?&gt;</w:t>
      </w:r>
    </w:p>
    <w:p w14:paraId="162667A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&lt;self:Order_Mir metaType="formular" versionID="2.0" xsi:schemaLocation="http://www.roskazna.ru/eb/domain/Order_Mir/formular formulars.xsd" xmlns:self="http://www.roskazna.ru/eb/domain/Order_Mir/formular" xmlns:xsi="http://www.w3.org/2001/XMLSchema-instance"&gt;</w:t>
      </w:r>
    </w:p>
    <w:p w14:paraId="5A63308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&lt;GUID&gt;6a4b54c6-d792-4871-bfbf-7c8b708c19d0&lt;/GUID&gt;</w:t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</w:p>
    <w:p w14:paraId="2A49BA7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&lt;Inf_NmDoc&gt;1&lt;/Inf_NmDoc&gt;</w:t>
      </w:r>
    </w:p>
    <w:p w14:paraId="6982E74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&lt;Inf_DtDoc&gt;2023-01-01&lt;/Inf_DtDoc&gt;</w:t>
      </w:r>
    </w:p>
    <w:p w14:paraId="5DF07C2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  <w:lang w:val="ru-RU"/>
        </w:rPr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</w:t>
      </w:r>
      <w:r w:rsidRPr="00264D5D">
        <w:rPr>
          <w:rFonts w:cs="Courier New"/>
          <w:sz w:val="20"/>
          <w:lang w:val="ru-RU"/>
        </w:rPr>
        <w:t>&gt;Государственное учреждение - Севастопольское региональное отделение Фонда пенсионного и социального страхования Российской 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</w:t>
      </w:r>
      <w:r w:rsidRPr="00264D5D">
        <w:rPr>
          <w:rFonts w:cs="Courier New"/>
          <w:sz w:val="20"/>
          <w:lang w:val="ru-RU"/>
        </w:rPr>
        <w:t>&gt;</w:t>
      </w:r>
    </w:p>
    <w:p w14:paraId="6DD764F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</w:t>
      </w:r>
      <w:r w:rsidRPr="00264D5D">
        <w:rPr>
          <w:rFonts w:cs="Courier New"/>
          <w:sz w:val="20"/>
          <w:lang w:val="ru-RU"/>
        </w:rPr>
        <w:t>&gt;12345678&lt;/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</w:t>
      </w:r>
      <w:r w:rsidRPr="00264D5D">
        <w:rPr>
          <w:rFonts w:cs="Courier New"/>
          <w:sz w:val="20"/>
          <w:lang w:val="ru-RU"/>
        </w:rPr>
        <w:t>&gt;</w:t>
      </w:r>
    </w:p>
    <w:p w14:paraId="7B4A3E0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NmAccnt</w:t>
      </w:r>
      <w:r w:rsidRPr="00264D5D">
        <w:rPr>
          <w:rFonts w:cs="Courier New"/>
          <w:sz w:val="20"/>
          <w:lang w:val="ru-RU"/>
        </w:rPr>
        <w:t>&gt;03123456789&lt;/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NmAccnt</w:t>
      </w:r>
      <w:r w:rsidRPr="00264D5D">
        <w:rPr>
          <w:rFonts w:cs="Courier New"/>
          <w:sz w:val="20"/>
          <w:lang w:val="ru-RU"/>
        </w:rPr>
        <w:t>&gt;</w:t>
      </w:r>
    </w:p>
    <w:p w14:paraId="6A3AD07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GRBS</w:t>
      </w:r>
      <w:r w:rsidRPr="00264D5D">
        <w:rPr>
          <w:rFonts w:cs="Courier New"/>
          <w:sz w:val="20"/>
          <w:lang w:val="ru-RU"/>
        </w:rPr>
        <w:t>&gt;Фонд пенсионного и социального страхования Российской 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GRBS</w:t>
      </w:r>
      <w:r w:rsidRPr="00264D5D">
        <w:rPr>
          <w:rFonts w:cs="Courier New"/>
          <w:sz w:val="20"/>
          <w:lang w:val="ru-RU"/>
        </w:rPr>
        <w:t>&gt;</w:t>
      </w:r>
    </w:p>
    <w:p w14:paraId="6D5D109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GlvBKCd</w:t>
      </w:r>
      <w:r w:rsidRPr="00264D5D">
        <w:rPr>
          <w:rFonts w:cs="Courier New"/>
          <w:sz w:val="20"/>
          <w:lang w:val="ru-RU"/>
        </w:rPr>
        <w:t>&gt;393&lt;/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GlvBKCd</w:t>
      </w:r>
      <w:r w:rsidRPr="00264D5D">
        <w:rPr>
          <w:rFonts w:cs="Courier New"/>
          <w:sz w:val="20"/>
          <w:lang w:val="ru-RU"/>
        </w:rPr>
        <w:t>&gt;</w:t>
      </w:r>
    </w:p>
    <w:p w14:paraId="26517D9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NmBdgt</w:t>
      </w:r>
      <w:r w:rsidRPr="00264D5D">
        <w:rPr>
          <w:rFonts w:cs="Courier New"/>
          <w:sz w:val="20"/>
          <w:lang w:val="ru-RU"/>
        </w:rPr>
        <w:t xml:space="preserve">&gt;Бюджет Фонда пенсионного и социального страхования Российской </w:t>
      </w:r>
      <w:r w:rsidRPr="00264D5D">
        <w:rPr>
          <w:rFonts w:cs="Courier New"/>
          <w:sz w:val="20"/>
          <w:lang w:val="ru-RU"/>
        </w:rPr>
        <w:lastRenderedPageBreak/>
        <w:t>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NmBdgt</w:t>
      </w:r>
      <w:r w:rsidRPr="00264D5D">
        <w:rPr>
          <w:rFonts w:cs="Courier New"/>
          <w:sz w:val="20"/>
          <w:lang w:val="ru-RU"/>
        </w:rPr>
        <w:t>&gt;</w:t>
      </w:r>
    </w:p>
    <w:p w14:paraId="1F4CE27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NmFO</w:t>
      </w:r>
      <w:r w:rsidRPr="00264D5D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NmFO</w:t>
      </w:r>
      <w:r w:rsidRPr="00264D5D">
        <w:rPr>
          <w:rFonts w:cs="Courier New"/>
          <w:sz w:val="20"/>
          <w:lang w:val="ru-RU"/>
        </w:rPr>
        <w:t>&gt;</w:t>
      </w:r>
    </w:p>
    <w:p w14:paraId="63983DA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CdFO</w:t>
      </w:r>
      <w:r w:rsidRPr="00264D5D">
        <w:rPr>
          <w:rFonts w:cs="Courier New"/>
          <w:sz w:val="20"/>
          <w:lang w:val="ru-RU"/>
        </w:rPr>
        <w:t>&gt;24245678&lt;/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CdFO</w:t>
      </w:r>
      <w:r w:rsidRPr="00264D5D">
        <w:rPr>
          <w:rFonts w:cs="Courier New"/>
          <w:sz w:val="20"/>
          <w:lang w:val="ru-RU"/>
        </w:rPr>
        <w:t>&gt;</w:t>
      </w:r>
    </w:p>
    <w:p w14:paraId="628119E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NmTOFK</w:t>
      </w:r>
      <w:r w:rsidRPr="00264D5D">
        <w:rPr>
          <w:rFonts w:cs="Courier New"/>
          <w:sz w:val="20"/>
          <w:lang w:val="ru-RU"/>
        </w:rPr>
        <w:t>&gt; УФК по г. Севастополю&lt;/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NmTOFK</w:t>
      </w:r>
      <w:r w:rsidRPr="00264D5D">
        <w:rPr>
          <w:rFonts w:cs="Courier New"/>
          <w:sz w:val="20"/>
          <w:lang w:val="ru-RU"/>
        </w:rPr>
        <w:t>&gt;</w:t>
      </w:r>
    </w:p>
    <w:p w14:paraId="0DCAEF7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CdTOFK</w:t>
      </w:r>
      <w:r w:rsidRPr="00264D5D">
        <w:rPr>
          <w:rFonts w:cs="Courier New"/>
          <w:sz w:val="20"/>
          <w:lang w:val="ru-RU"/>
        </w:rPr>
        <w:t>&gt;7400&lt;/</w:t>
      </w:r>
      <w:r w:rsidRPr="00264D5D">
        <w:rPr>
          <w:rFonts w:cs="Courier New"/>
          <w:sz w:val="20"/>
        </w:rPr>
        <w:t>Rcp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CdTOFK</w:t>
      </w:r>
      <w:r w:rsidRPr="00264D5D">
        <w:rPr>
          <w:rFonts w:cs="Courier New"/>
          <w:sz w:val="20"/>
          <w:lang w:val="ru-RU"/>
        </w:rPr>
        <w:t>&gt;</w:t>
      </w:r>
    </w:p>
    <w:p w14:paraId="3D522F9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  <w:t>&lt;</w:t>
      </w:r>
      <w:r w:rsidRPr="00264D5D">
        <w:rPr>
          <w:rFonts w:cs="Courier New"/>
          <w:sz w:val="20"/>
        </w:rPr>
        <w:t>Inf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NmBO</w:t>
      </w:r>
      <w:r w:rsidRPr="00264D5D">
        <w:rPr>
          <w:rFonts w:cs="Courier New"/>
          <w:sz w:val="20"/>
          <w:lang w:val="ru-RU"/>
        </w:rPr>
        <w:t>&gt;1234567890123450000&lt;/</w:t>
      </w:r>
      <w:r w:rsidRPr="00264D5D">
        <w:rPr>
          <w:rFonts w:cs="Courier New"/>
          <w:sz w:val="20"/>
        </w:rPr>
        <w:t>Inf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NmBO</w:t>
      </w:r>
      <w:r w:rsidRPr="00264D5D">
        <w:rPr>
          <w:rFonts w:cs="Courier New"/>
          <w:sz w:val="20"/>
          <w:lang w:val="ru-RU"/>
        </w:rPr>
        <w:t>&gt;</w:t>
      </w:r>
    </w:p>
    <w:p w14:paraId="14F912B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</w:rPr>
        <w:t>&lt;Inf_AddKlass1&gt;0011259018600000001001&lt;/Inf_AddKlass1&gt;</w:t>
      </w:r>
    </w:p>
    <w:p w14:paraId="324EF1C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&lt;Inf_AddKlass3&gt;МБТ12345678954878&lt;/Inf_AddKlass3&gt;</w:t>
      </w:r>
    </w:p>
    <w:p w14:paraId="199E6B9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&lt;Inf_TotAmnt&gt;100.00&lt;/Inf_TotAmnt&gt;</w:t>
      </w:r>
    </w:p>
    <w:p w14:paraId="6D9127F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&lt;Inf_Pmnts&gt;</w:t>
      </w:r>
    </w:p>
    <w:p w14:paraId="74B7E2F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&lt;Pmnts_ITEM&gt;</w:t>
      </w:r>
    </w:p>
    <w:p w14:paraId="4D8BC1E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&lt;NmLn&gt;1&lt;/NmLn&gt;</w:t>
      </w:r>
    </w:p>
    <w:p w14:paraId="0599909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&lt;NmCrd&gt;2200123456789012&lt;/NmCrd&gt;</w:t>
      </w:r>
    </w:p>
    <w:p w14:paraId="6F4D692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&lt;DtBrth&gt;1950-05-01&lt;/DtBrth&gt;</w:t>
      </w:r>
    </w:p>
    <w:p w14:paraId="07C86ED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&lt;VipCd&gt;0101&lt;/VipCd&gt;</w:t>
      </w:r>
    </w:p>
    <w:p w14:paraId="2F4FF37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         &lt;VidIcm&gt;3&lt;/VidIcm&gt;</w:t>
      </w:r>
    </w:p>
    <w:p w14:paraId="293BBDC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         &lt;AmntIspdoc&gt;1025-50;1000-00&lt;/AmntIspdoc &gt;</w:t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&lt;VipAmnt&gt;100.00&lt;/VipAmnt&gt;</w:t>
      </w:r>
    </w:p>
    <w:p w14:paraId="73ED235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&lt;AmntKBK&gt;</w:t>
      </w:r>
    </w:p>
    <w:p w14:paraId="6B71671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&lt;AmntKBK_ITEM&gt;</w:t>
      </w:r>
    </w:p>
    <w:p w14:paraId="788DD1D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&lt;KBK&gt;18702010303003842130&lt;/KBK&gt;</w:t>
      </w:r>
    </w:p>
    <w:p w14:paraId="73B7631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&lt;Sum&gt;100.00&lt;/Sum&gt;</w:t>
      </w:r>
    </w:p>
    <w:p w14:paraId="5D6168A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&lt;AddKlass&gt;18-B71-45745&lt;/AddKlass&gt;</w:t>
      </w:r>
    </w:p>
    <w:p w14:paraId="7CF8E63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&lt;/AmntKBK_ITEM&gt;</w:t>
      </w:r>
    </w:p>
    <w:p w14:paraId="73A5EA5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&lt;/AmntKBK&gt;</w:t>
      </w:r>
    </w:p>
    <w:p w14:paraId="3F1BAB0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&lt;/Pmnts_ITEM&gt;</w:t>
      </w:r>
    </w:p>
    <w:p w14:paraId="237BFD0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&lt;/Inf_Pmnts&gt;</w:t>
      </w:r>
      <w:r w:rsidRPr="00264D5D">
        <w:rPr>
          <w:rFonts w:cs="Courier New"/>
          <w:sz w:val="20"/>
        </w:rPr>
        <w:tab/>
      </w:r>
    </w:p>
    <w:p w14:paraId="66A71A8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&lt;KBK_RsltAmnt&gt;</w:t>
      </w:r>
    </w:p>
    <w:p w14:paraId="33B1D29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&lt;AmntKBK_ITEM&gt;</w:t>
      </w:r>
    </w:p>
    <w:p w14:paraId="47E79B2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&lt;KBK&gt;18702010303003842130&lt;/KBK&gt;</w:t>
      </w:r>
    </w:p>
    <w:p w14:paraId="1B3813E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&lt;Sum&gt;100.00&lt;/Sum&gt;</w:t>
      </w:r>
    </w:p>
    <w:p w14:paraId="515FDAC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&lt;AddKlass&gt;18-B71-45745&lt;/AddKlass&gt;</w:t>
      </w:r>
    </w:p>
    <w:p w14:paraId="655A0DE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&lt;/AmntKBK_ITEM&gt;</w:t>
      </w:r>
    </w:p>
    <w:p w14:paraId="4AD3C3B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&lt;/KBK_RsltAmnt&gt;</w:t>
      </w:r>
    </w:p>
    <w:p w14:paraId="3908F05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264D5D">
        <w:rPr>
          <w:rFonts w:cs="Courier New"/>
          <w:sz w:val="20"/>
        </w:rPr>
        <w:tab/>
        <w:t>&lt;/self:Order_Mir&gt;</w:t>
      </w:r>
    </w:p>
    <w:p w14:paraId="26F83848" w14:textId="77777777" w:rsidR="007007D7" w:rsidRPr="00264D5D" w:rsidRDefault="007007D7" w:rsidP="00CE7DA3">
      <w:pPr>
        <w:pStyle w:val="32"/>
        <w:keepNext w:val="0"/>
        <w:keepLines w:val="0"/>
        <w:suppressAutoHyphens w:val="0"/>
      </w:pPr>
      <w:bookmarkStart w:id="205" w:name="_Toc98099939"/>
      <w:bookmarkStart w:id="206" w:name="_Toc217651883"/>
      <w:bookmarkStart w:id="207" w:name="_Toc227840314"/>
      <w:r w:rsidRPr="00264D5D">
        <w:t>Пример XML (ЕСМВ)</w:t>
      </w:r>
      <w:bookmarkEnd w:id="205"/>
      <w:bookmarkEnd w:id="206"/>
      <w:bookmarkEnd w:id="207"/>
    </w:p>
    <w:p w14:paraId="1B93E85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&lt;?xml version="1.0" encoding="UTF-8"?&gt;</w:t>
      </w:r>
    </w:p>
    <w:p w14:paraId="1446193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60414BB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&lt;env:Header xmlns:env="http://schemas.xmlsoap.org/soap/envelope/"&gt;&lt;wsse:Security wsu:Id="Id-sec-f9cb3040b7ca31cd7876d625c632e1aed304"&gt;</w:t>
      </w:r>
    </w:p>
    <w:p w14:paraId="44034A7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&lt;Signature xmlns="http://www.w3.org/2000/09/xmldsig#" Id="Id-sig-b9199ca934cfa91bcff69e807d7b0dbd26f6"&gt;</w:t>
      </w:r>
    </w:p>
    <w:p w14:paraId="4D4C383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&lt;SignedInfo&gt;</w:t>
      </w:r>
    </w:p>
    <w:p w14:paraId="00150A9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&lt;CanonicalizationMethod Algorithm="http://www.w3.org/2001/10/xml-exc-c14n#"/&gt;</w:t>
      </w:r>
    </w:p>
    <w:p w14:paraId="42442BA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&lt;SignatureMethod Algorithm="http://www.w3.org/2001/04/xmldsig-more#gostr34102001-gostr3411"/&gt;</w:t>
      </w:r>
    </w:p>
    <w:p w14:paraId="4C4C907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&lt;Reference URI="#Id-wssecdata-29cef34e3106063e64fead91c94aeda97ff4" Id="Id-dataref-ea575c0bb2c994b98298d2c77dcd5a7dbaa1"&gt;</w:t>
      </w:r>
    </w:p>
    <w:p w14:paraId="304F466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&lt;Transforms&gt;</w:t>
      </w:r>
    </w:p>
    <w:p w14:paraId="6C4CAC1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&lt;Transform Algorithm="http://www.w3.org/2001/10/xml-exc-c14n#"/&gt;</w:t>
      </w:r>
    </w:p>
    <w:p w14:paraId="5472E3E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&lt;/Transforms&gt;</w:t>
      </w:r>
    </w:p>
    <w:p w14:paraId="569E880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&lt;DigestMethod Algorithm="http://www.w3.org/2001/04/xmldsig-more#gostr3411"/&gt;</w:t>
      </w:r>
    </w:p>
    <w:p w14:paraId="1AD6918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&lt;DigestValue&gt;4bqC9/3OSJqEHDz00XLzUf29YFcetigx2jr08qUp7fQ=&lt;/DigestValue&gt;</w:t>
      </w:r>
    </w:p>
    <w:p w14:paraId="349A897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&lt;/Reference&gt;</w:t>
      </w:r>
    </w:p>
    <w:p w14:paraId="2799744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&lt;Reference Type="http://www.w3.org/TR/2002/REC-xmldsig-core-20020212/xmldsig-core-</w:t>
      </w:r>
      <w:r w:rsidRPr="00264D5D">
        <w:rPr>
          <w:rFonts w:cs="Courier New"/>
          <w:sz w:val="20"/>
        </w:rPr>
        <w:lastRenderedPageBreak/>
        <w:t>schema.xsd#X509Data" URI="#Id-keyinfo-11712390bc17243d110193ac033f54873ad8" Id="Id-keyinforef-ac3c6eb29c9af1964819db52ec661b26c339"&gt;</w:t>
      </w:r>
    </w:p>
    <w:p w14:paraId="450D8E0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&lt;Transforms&gt;</w:t>
      </w:r>
    </w:p>
    <w:p w14:paraId="340F312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&lt;Transform Algorithm="http://www.w3.org/2001/10/xml-exc-c14n#"/&gt;</w:t>
      </w:r>
    </w:p>
    <w:p w14:paraId="45DEB53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&lt;/Transforms&gt;</w:t>
      </w:r>
    </w:p>
    <w:p w14:paraId="0BDAA9F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&lt;DigestMethod Algorithm="http://www.w3.org/2001/04/xmldsig-more#gostr3411"/&gt;</w:t>
      </w:r>
    </w:p>
    <w:p w14:paraId="5EB832C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&lt;DigestValue&gt;+0q515JTexjW0go5SdPl7+ydqXUKST91N44lIbXt8Yo=&lt;/DigestValue&gt;</w:t>
      </w:r>
    </w:p>
    <w:p w14:paraId="5B814E1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&lt;/Reference&gt;</w:t>
      </w:r>
    </w:p>
    <w:p w14:paraId="0A9DB8F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&lt;Reference URI="#Id-sp-4179cfd1e4ba9c0aaed70450fc3c741c9c08" Id="Id-ref-cb8cc265f168034494eca1c25ec74bf9433c"&gt;</w:t>
      </w:r>
    </w:p>
    <w:p w14:paraId="5FCE028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&lt;Transforms&gt;</w:t>
      </w:r>
    </w:p>
    <w:p w14:paraId="7D438EE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&lt;Transform Algorithm="http://www.w3.org/2001/10/xml-exc-c14n#"/&gt;</w:t>
      </w:r>
    </w:p>
    <w:p w14:paraId="23CDB43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&lt;/Transforms&gt;</w:t>
      </w:r>
    </w:p>
    <w:p w14:paraId="258797B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&lt;DigestMethod Algorithm="http://www.w3.org/2001/04/xmldsig-more#gostr3411"/&gt;</w:t>
      </w:r>
    </w:p>
    <w:p w14:paraId="5DD348D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&lt;DigestValue&gt;f10/P/MZ5W1AwvdMPGkqpWfYGkK10xUw6SycuQIgFIc=&lt;/DigestValue&gt;</w:t>
      </w:r>
    </w:p>
    <w:p w14:paraId="0D9EAE1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&lt;/Reference&gt;</w:t>
      </w:r>
    </w:p>
    <w:p w14:paraId="1B89422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&lt;/SignedInfo&gt;</w:t>
      </w:r>
    </w:p>
    <w:p w14:paraId="7BBAD86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&lt;SignatureValue&gt;Xg8mlCU46QdjuUgHR/GFI13DKE7tfRDOphsVyNpFnxC/Sa2XnEuGBKeW7azroY19</w:t>
      </w:r>
    </w:p>
    <w:p w14:paraId="4A0D079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3u7EHXe4dKfnrJ7k7Eq5+A==&lt;/SignatureValue&gt;</w:t>
      </w:r>
    </w:p>
    <w:p w14:paraId="70E9F95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5B102AC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&lt;Object&gt;</w:t>
      </w:r>
    </w:p>
    <w:p w14:paraId="1645943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&lt;QualifyingProperties xmlns="http://uri.etsi.org/01903/v1.4.1#" Target="Id-sig-b9199ca934cfa91bcff69e807d7b0dbd26f6"&gt;</w:t>
      </w:r>
    </w:p>
    <w:p w14:paraId="0653FB3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&lt;SignedProperties Id="Id-sp-4179cfd1e4ba9c0aaed70450fc3c741c9c08"&gt;</w:t>
      </w:r>
    </w:p>
    <w:p w14:paraId="5ED942C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&lt;SignedSignatureProperties Id="Id-ssp-408cecc6a155b8a0f2850e81d5f57496bb2b"/&gt;</w:t>
      </w:r>
    </w:p>
    <w:p w14:paraId="4FE37EF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&lt;/SignedProperties&gt;</w:t>
      </w:r>
    </w:p>
    <w:p w14:paraId="6589DBA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&lt;/QualifyingProperties&gt;</w:t>
      </w:r>
    </w:p>
    <w:p w14:paraId="74BCC2C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&lt;/Object&gt;</w:t>
      </w:r>
    </w:p>
    <w:p w14:paraId="0888303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6BAEA08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CVNlcnZlciBDQTEgMB4GCSqGSIb3DQEJARYRdWNfZmtAcm9za2F6bmEucnUxHDAa</w:t>
      </w:r>
    </w:p>
    <w:p w14:paraId="2551EA4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BgNVBAgMEzc3INCzLiDQnNC+0YHQutCy0LAxGjAYBggqhQMDgQMBARIMMDA3NzEw</w:t>
      </w:r>
    </w:p>
    <w:p w14:paraId="5295BAA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NTY4NzYwMRgwFgYFKoUDZAESDTEwNDc3OTcwMTk4MzAxLDAqBgNVBAkMI9GD0LvQ</w:t>
      </w:r>
    </w:p>
    <w:p w14:paraId="5527559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uNGG0LAg0JjQu9GM0LjQvdC60LAsINC00L7QvCA3MRUwEwYDVQQHDAzQnNC+0YHQ</w:t>
      </w:r>
    </w:p>
    <w:p w14:paraId="610C4EE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utCy0LAxCzAJBgNVBAYTAlJVMTgwNgYDVQQKDC/QpNC10LTQtdGA0LDQu9GM0L3Q</w:t>
      </w:r>
    </w:p>
    <w:p w14:paraId="303C298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vtC1INC60LDQt9C90LDRh9C10LnRgdGC0LLQvjE/MD0GA1UEAww20KPQpiDQpNC1</w:t>
      </w:r>
    </w:p>
    <w:p w14:paraId="0F129EB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0LTQtdGA0LDQu9GM0L3QvtCz0L4g0LrQsNC30L3QsNGH0LXQudGB0YLQstCwMB4X</w:t>
      </w:r>
    </w:p>
    <w:p w14:paraId="5860084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DTE2MDQwNzA4MTExMFoXDTE3MDcwNzA4MTExMFowggITMRYwFAYFKoUDZAMSCzEy</w:t>
      </w:r>
    </w:p>
    <w:p w14:paraId="772998C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MzQ1Njc4OTAxMRgwFgYFKoUDZAESDTAxMjM0NTY3ODkxMjMxGjAYBggqhQMDgQMB</w:t>
      </w:r>
    </w:p>
    <w:p w14:paraId="11D6EB1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ARIMMDAxMjM0NTY3ODkwMSYwJAYJKoZIhvcNAQkBFhduLm5hZ292aXRzeW5AaW5m</w:t>
      </w:r>
    </w:p>
    <w:p w14:paraId="7D0611F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b3NlYy5ydTELMAkGA1UEBhMCUlUxHDAaBgNVBAgMEzc3INCzLiDQnNC+0YHQutCy</w:t>
      </w:r>
    </w:p>
    <w:p w14:paraId="6CED3D6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0LAxFTATBgNVBAcMDNCc0L7RgdC60LLQsDE4MDYGA1UECgwv0KTQtdC00LXRgNCw</w:t>
      </w:r>
    </w:p>
    <w:p w14:paraId="6459634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0LvRjNC90L7QtSDQutCw0LfQvdCw0YfQtdC50YHRgtCy0L4xNDAyBgNVBAsMK9GC</w:t>
      </w:r>
    </w:p>
    <w:p w14:paraId="5442399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0LXRgdGC0L7QstC+0LUg0L/QvtC00YDQsNC30LTQtdC70LXQvdC40LUxHDAaBgNV</w:t>
      </w:r>
    </w:p>
    <w:p w14:paraId="0BA8227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BCoME2PQtdGA0YLQuNGE0LjQutCw0YIxGTAXBgNVBAQMENCi0LXRgdGC0L7QstGL</w:t>
      </w:r>
    </w:p>
    <w:p w14:paraId="4C3DC83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0LkxPTA7BgNVBAwMNNCi0LXRgdGC0L7QstGL0Lkg0YHQtdGA0YLQuNGE0LjQutCw</w:t>
      </w:r>
    </w:p>
    <w:p w14:paraId="793732F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0YIg0L/QvtC00L/QuNGB0LgxQTA/BgkqhkiG9w0BCQIMMklOTlw9MDEyMzQ1Njc4</w:t>
      </w:r>
    </w:p>
    <w:p w14:paraId="55ABC63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OS9LUFBcPTEyMzQ1Njc4OS9PR1JOXD0wMTIzNDU2Nzg5MTIzMS4wLAYDVQQDDCXQ</w:t>
      </w:r>
    </w:p>
    <w:p w14:paraId="39DEF4C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otC10YHRgtC+0LLRi9C5INGB0LXRgNGC0LjRhNC40LrQsNGCMGMwHAYGKoUDAgIT</w:t>
      </w:r>
    </w:p>
    <w:p w14:paraId="3961723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MBIGByqFAwICJAAGByqFAwICHgEDQwAEQM/mE38gcSmh2U183WL3aPaP3tJu0vTq</w:t>
      </w:r>
    </w:p>
    <w:p w14:paraId="6A67DF2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CndMDcb72IGcv8nO7QkaqnFwXrkt6zScdQlQgUX78ct0+jNJa7ZIdLGjggRJMIIE</w:t>
      </w:r>
    </w:p>
    <w:p w14:paraId="2DE9C5D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RTAMBgNVHRMBAf8EAjAAMB0GA1UdIAQWMBQwCAYGKoUDZHEBMAgGBiqFA2RxAjBN</w:t>
      </w:r>
    </w:p>
    <w:p w14:paraId="7C56E88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BgUqhQNkbwREDELQmtGA0LjQv9GC0L7Qn9GA0L4gQ1NQICjQstC10YDRgdC40Y8g</w:t>
      </w:r>
    </w:p>
    <w:p w14:paraId="2D23315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My42KSAo0LjRgdC/0L7Qu9C90LXQvdC40LUgMikwggFhBgUqhQNkcASCAVYwggFS</w:t>
      </w:r>
    </w:p>
    <w:p w14:paraId="3A29071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lastRenderedPageBreak/>
        <w:t>DEQi0JrRgNC40L/RgtC+0J/RgNC+IENTUCIgKNCy0LXRgNGB0LjRjyAzLjYpICjQ</w:t>
      </w:r>
    </w:p>
    <w:p w14:paraId="5300C19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uNGB0L/QvtC70L3QtdC90LjQtSAyKQxoItCf0YDQvtCz0YDQsNC80LzQvdC+LdCw</w:t>
      </w:r>
    </w:p>
    <w:p w14:paraId="5F0F69F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0L/Qv9Cw0YDQsNGC0L3Ri9C5INC60L7QvNC/0LvQtdC60YEgItCu0L3QuNGB0LXR</w:t>
      </w:r>
    </w:p>
    <w:p w14:paraId="6D61E839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gNGCLdCT0J7QodCiIi4g0JLQtdGA0YHQuNGPIDIuMSIMT9Ch0LXRgNGC0LjRhNC4</w:t>
      </w:r>
    </w:p>
    <w:p w14:paraId="6016C05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0LrQsNGCINGB0L7QvtGC0LLQtdGC0YHRgtCy0LjRjyDihJYg0KHQpC8xMjQtMjcz</w:t>
      </w:r>
    </w:p>
    <w:p w14:paraId="63DD267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OCDQvtGCIDAxLjA3LjIwMTUMT9Ch0LXRgNGC0LjRhNC40LrQsNGCINGB0L7QvtGC</w:t>
      </w:r>
    </w:p>
    <w:p w14:paraId="361975C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0LLQtdGC0YHRgtCy0LjRjyDihJYg0KHQpC8xMjgtMjE3NSDQvtGCIDIwLjA2LjIw</w:t>
      </w:r>
    </w:p>
    <w:p w14:paraId="09C919C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MTMwDgYDVR0PAQH/BAQDAgTwMBMGA1UdJQQMMAoGCCsGAQUFBwMDMCsGA1UdEAQk</w:t>
      </w:r>
    </w:p>
    <w:p w14:paraId="02EDEA9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MCKADzIwMTYwNDA3MDgwNDI4WoEPMjAxNzA3MDcwODA0MjhaMIIBjwYDVR0jBIIB</w:t>
      </w:r>
    </w:p>
    <w:p w14:paraId="7C4E594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hjCCAYKAFJ5xDg/atAEoXz/iy49lFZcCR4yroYIBZaSCAWEwggFdMRgwFgYJKoZI</w:t>
      </w:r>
    </w:p>
    <w:p w14:paraId="64C40D9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hvcNAQkCEwlTZXJ2ZXIgQ0ExIDAeBgkqhkiG9w0BCQEWEXVjX2ZrQHJvc2them5h</w:t>
      </w:r>
    </w:p>
    <w:p w14:paraId="504AB3D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LnJ1MRwwGgYDVQQIDBM3NyDQsy4g0JzQvtGB0LrQstCwMRowGAYIKoUDA4EDAQES</w:t>
      </w:r>
    </w:p>
    <w:p w14:paraId="5CE1683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DDAwNzcxMDU2ODc2MDEYMBYGBSqFA2QBEg0xMDQ3Nzk3MDE5ODMwMSwwKgYDVQQJ</w:t>
      </w:r>
    </w:p>
    <w:p w14:paraId="4E66DEA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DCPRg9C70LjRhtCwINCY0LvRjNC40L3QutCwLCDQtNC+0LwgNzEVMBMGA1UEBwwM</w:t>
      </w:r>
    </w:p>
    <w:p w14:paraId="5B7908C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0JzQvtGB0LrQstCwMQswCQYDVQQGEwJSVTE4MDYGA1UECgwv0KTQtdC00LXRgNCw</w:t>
      </w:r>
    </w:p>
    <w:p w14:paraId="4D53BA0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0LvRjNC90L7QtSDQutCw0LfQvdCw0YfQtdC50YHRgtCy0L4xPzA9BgNVBAMMNtCj</w:t>
      </w:r>
    </w:p>
    <w:p w14:paraId="201372C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0KYg0KTQtdC00LXRgNCw0LvRjNC90L7Qs9C+INC60LDQt9C90LDRh9C10LnRgdGC</w:t>
      </w:r>
    </w:p>
    <w:p w14:paraId="25283CC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0LLQsIIBATBeBgNVHR8EVzBVMCmgJ6AlhiNodHRwOi8vY3JsLnJvc2them5hLnJ1</w:t>
      </w:r>
    </w:p>
    <w:p w14:paraId="13AF6B8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L2NybC9mazAxLmNybDAooCagJIYiaHR0cDovL2NybC5mc2ZrLmxvY2FsL2NybC9m</w:t>
      </w:r>
    </w:p>
    <w:p w14:paraId="4BBC71A8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azAxLmNybDAdBgNVHQ4EFgQUt0m7wwTPyJQ+5TDMkq5Z0WnD5vQwCAYGKoUDAgID</w:t>
      </w:r>
    </w:p>
    <w:p w14:paraId="1761178B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A0EAReUQeQpqERyFF5XRWG8RnguKCWvPIQOt26PZmVTccxOXVHwZyI0rqdcQ2i4L</w:t>
      </w:r>
    </w:p>
    <w:p w14:paraId="02D0FD5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p87xs4bqOAO1BwhmKL/TsoC4pA==&lt;/wsse:BinarySecurityToken&gt;&lt;/wsse:Security&gt;&lt;/env:Header&gt;</w:t>
      </w:r>
    </w:p>
    <w:p w14:paraId="26940E9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&lt;env:Body xmlns:env="http://schemas.xmlsoap.org/soap/envelope/" wsu:Id="Id-wssecdata-29cef34e3106063e64fead91c94aeda97ff4"&gt;</w:t>
      </w:r>
    </w:p>
    <w:p w14:paraId="190130E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5DBD90D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&lt;typ:header&gt;</w:t>
      </w:r>
    </w:p>
    <w:p w14:paraId="4C6A652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&lt;typ:packageId&gt;98b866bf-9cf1-47f1-a48b-394d18467fe7&lt;/typ:packageId&gt;</w:t>
      </w:r>
    </w:p>
    <w:p w14:paraId="28B7ED0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&lt;typ:senderSystemId&gt;PFHD&lt;/typ:senderSystemId&gt;</w:t>
      </w:r>
    </w:p>
    <w:p w14:paraId="330CE72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&lt;typ:targetSystemId&gt;EXP&lt;/typ:targetSystemId&gt;</w:t>
      </w:r>
    </w:p>
    <w:p w14:paraId="110DAE0D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&lt;typ:documentType&gt;Order_Mir&lt;/typ:documentType&gt;</w:t>
      </w:r>
    </w:p>
    <w:p w14:paraId="54DAD022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&lt;typ:documentGuid&gt;134b54c1-1792-5871-1fbf-7c8b708c19d1&lt;/typ:documentGuid&gt;</w:t>
      </w:r>
    </w:p>
    <w:p w14:paraId="696F970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&lt;typ:creationDateTime&gt;2022-07-29T16:46:07.689+04:00&lt;/typ:creationDateTime&gt;</w:t>
      </w:r>
    </w:p>
    <w:p w14:paraId="79017F84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&lt;typ:transactionId&gt;Order_Mir&lt;/typ:transactionId&gt;</w:t>
      </w:r>
    </w:p>
    <w:p w14:paraId="4985EFF3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&lt;typ:params&gt;</w:t>
      </w:r>
    </w:p>
    <w:p w14:paraId="3253270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&lt;typ:param name="ParentDocGUID" value="134b54c1-1792-5871-1fbf-7c8b708c19d1"/&gt;</w:t>
      </w:r>
    </w:p>
    <w:p w14:paraId="3B0C1027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&lt;typ:param name="tofkCode" value="6000"/&gt;</w:t>
      </w:r>
    </w:p>
    <w:p w14:paraId="58D48A3F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&lt;typ:param name="versionId" value="2.0"/&gt;</w:t>
      </w:r>
    </w:p>
    <w:p w14:paraId="6CC88A2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&lt;typ:param name="AccountNum" value="03601009399"/&gt;</w:t>
      </w:r>
    </w:p>
    <w:p w14:paraId="64699A6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&lt;/typ:params&gt;</w:t>
      </w:r>
    </w:p>
    <w:p w14:paraId="4255CC0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&lt;/typ:header&gt;</w:t>
      </w:r>
    </w:p>
    <w:p w14:paraId="7080AAC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&lt;typ:attachments&gt;</w:t>
      </w:r>
    </w:p>
    <w:p w14:paraId="1324F275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&lt;typ:attachment&gt;</w:t>
      </w:r>
    </w:p>
    <w:p w14:paraId="0B763BB6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&lt;typ:fileName&gt;134b54c1-1792-5871-1fbf-7c8b708c19d1_Order_Mir.xml&lt;/typ:fileName&gt;</w:t>
      </w:r>
    </w:p>
    <w:p w14:paraId="51DD7A5A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&lt;typ:contentType&gt;xml&lt;/typ:contentType&gt;</w:t>
      </w:r>
    </w:p>
    <w:p w14:paraId="38ABA23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&lt;typ:content&gt;</w:t>
      </w:r>
    </w:p>
    <w:p w14:paraId="2B7BEC4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</w:t>
      </w:r>
      <w:r w:rsidRPr="00264D5D">
        <w:rPr>
          <w:rFonts w:cs="Courier New"/>
          <w:sz w:val="20"/>
        </w:rPr>
        <w:lastRenderedPageBreak/>
        <w:t>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</w:t>
      </w:r>
    </w:p>
    <w:p w14:paraId="4C2546A0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&lt;/typ:content&gt;</w:t>
      </w:r>
    </w:p>
    <w:p w14:paraId="4D133D3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&lt;/typ:attachment&gt;</w:t>
      </w:r>
    </w:p>
    <w:p w14:paraId="76215A8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&lt;/typ:attachments&gt;</w:t>
      </w:r>
    </w:p>
    <w:p w14:paraId="789BA3B1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&lt;/transferDocumentRequest&gt;</w:t>
      </w:r>
    </w:p>
    <w:p w14:paraId="05E3C0CE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&lt;/env:Body&gt;</w:t>
      </w:r>
    </w:p>
    <w:p w14:paraId="0D6849EC" w14:textId="77777777" w:rsidR="007007D7" w:rsidRPr="00264D5D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264D5D">
        <w:rPr>
          <w:rFonts w:cs="Courier New"/>
          <w:sz w:val="20"/>
        </w:rPr>
        <w:t>&lt;/soapenv:Envelope&gt;</w:t>
      </w:r>
    </w:p>
    <w:p w14:paraId="7E9B285A" w14:textId="26018DE4" w:rsidR="007007D7" w:rsidRPr="00AA642F" w:rsidRDefault="007007D7" w:rsidP="00FA4C0B">
      <w:pPr>
        <w:pStyle w:val="25"/>
        <w:keepNext w:val="0"/>
        <w:keepLines w:val="0"/>
        <w:suppressAutoHyphens w:val="0"/>
        <w:jc w:val="both"/>
        <w:rPr>
          <w:highlight w:val="green"/>
          <w:lang w:val="en-US"/>
        </w:rPr>
      </w:pPr>
      <w:bookmarkStart w:id="208" w:name="_Toc227840315"/>
      <w:r w:rsidRPr="00041389">
        <w:rPr>
          <w:highlight w:val="green"/>
        </w:rPr>
        <w:t>Описание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документа</w:t>
      </w:r>
      <w:r w:rsidRPr="00AA642F">
        <w:rPr>
          <w:highlight w:val="green"/>
          <w:lang w:val="en-US"/>
        </w:rPr>
        <w:t xml:space="preserve"> «</w:t>
      </w:r>
      <w:r w:rsidRPr="00041389">
        <w:rPr>
          <w:highlight w:val="green"/>
        </w:rPr>
        <w:t>Извещение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об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исполнении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распоряжения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о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перечислении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денежных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средств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на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банковские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карты</w:t>
      </w:r>
      <w:r w:rsidRPr="00AA642F">
        <w:rPr>
          <w:highlight w:val="green"/>
          <w:lang w:val="en-US"/>
        </w:rPr>
        <w:t xml:space="preserve"> «</w:t>
      </w:r>
      <w:r w:rsidRPr="00041389">
        <w:rPr>
          <w:highlight w:val="green"/>
        </w:rPr>
        <w:t>Мир</w:t>
      </w:r>
      <w:r w:rsidRPr="00AA642F">
        <w:rPr>
          <w:highlight w:val="green"/>
          <w:lang w:val="en-US"/>
        </w:rPr>
        <w:t xml:space="preserve">» </w:t>
      </w:r>
      <w:r w:rsidRPr="00041389">
        <w:rPr>
          <w:highlight w:val="green"/>
        </w:rPr>
        <w:t>физических</w:t>
      </w:r>
      <w:r w:rsidRPr="00AA642F">
        <w:rPr>
          <w:highlight w:val="green"/>
          <w:lang w:val="en-US"/>
        </w:rPr>
        <w:t xml:space="preserve"> </w:t>
      </w:r>
      <w:r w:rsidRPr="00041389">
        <w:rPr>
          <w:highlight w:val="green"/>
        </w:rPr>
        <w:t>лиц</w:t>
      </w:r>
      <w:r w:rsidRPr="00AA642F">
        <w:rPr>
          <w:highlight w:val="green"/>
          <w:lang w:val="en-US"/>
        </w:rPr>
        <w:t>»</w:t>
      </w:r>
      <w:bookmarkStart w:id="209" w:name="_Toc466661486"/>
      <w:bookmarkEnd w:id="150"/>
      <w:bookmarkEnd w:id="151"/>
      <w:bookmarkEnd w:id="152"/>
      <w:bookmarkEnd w:id="153"/>
      <w:bookmarkEnd w:id="154"/>
      <w:bookmarkEnd w:id="155"/>
      <w:bookmarkEnd w:id="208"/>
    </w:p>
    <w:p w14:paraId="21681070" w14:textId="77777777" w:rsidR="007007D7" w:rsidRPr="00746347" w:rsidRDefault="007007D7" w:rsidP="00FA4C0B">
      <w:pPr>
        <w:pStyle w:val="32"/>
        <w:keepNext w:val="0"/>
        <w:keepLines w:val="0"/>
        <w:tabs>
          <w:tab w:val="clear" w:pos="720"/>
          <w:tab w:val="num" w:pos="1146"/>
        </w:tabs>
        <w:suppressAutoHyphens w:val="0"/>
        <w:rPr>
          <w:highlight w:val="green"/>
          <w:lang w:val="en-US"/>
        </w:rPr>
      </w:pPr>
      <w:bookmarkStart w:id="210" w:name="_Toc481690845"/>
      <w:bookmarkStart w:id="211" w:name="_Toc219284159"/>
      <w:bookmarkStart w:id="212" w:name="_Toc227840316"/>
      <w:r w:rsidRPr="007007D7">
        <w:rPr>
          <w:highlight w:val="green"/>
        </w:rPr>
        <w:t>Назначение</w:t>
      </w:r>
      <w:r w:rsidRPr="00746347">
        <w:rPr>
          <w:highlight w:val="green"/>
          <w:lang w:val="en-US"/>
        </w:rPr>
        <w:t xml:space="preserve"> </w:t>
      </w:r>
      <w:r w:rsidRPr="007007D7">
        <w:rPr>
          <w:highlight w:val="green"/>
        </w:rPr>
        <w:t>и</w:t>
      </w:r>
      <w:r w:rsidRPr="00746347">
        <w:rPr>
          <w:highlight w:val="green"/>
          <w:lang w:val="en-US"/>
        </w:rPr>
        <w:t xml:space="preserve"> </w:t>
      </w:r>
      <w:r w:rsidRPr="007007D7">
        <w:rPr>
          <w:highlight w:val="green"/>
        </w:rPr>
        <w:t>маршрут</w:t>
      </w:r>
      <w:r w:rsidRPr="00746347">
        <w:rPr>
          <w:highlight w:val="green"/>
          <w:lang w:val="en-US"/>
        </w:rPr>
        <w:t xml:space="preserve"> </w:t>
      </w:r>
      <w:r w:rsidRPr="007007D7">
        <w:rPr>
          <w:highlight w:val="green"/>
        </w:rPr>
        <w:t>документа</w:t>
      </w:r>
      <w:bookmarkEnd w:id="209"/>
      <w:bookmarkEnd w:id="210"/>
      <w:bookmarkEnd w:id="211"/>
      <w:bookmarkEnd w:id="212"/>
    </w:p>
    <w:p w14:paraId="304B6963" w14:textId="77777777" w:rsidR="007007D7" w:rsidRPr="00746347" w:rsidRDefault="007007D7" w:rsidP="007007D7">
      <w:pPr>
        <w:pStyle w:val="OTRNormal"/>
        <w:widowControl w:val="0"/>
        <w:spacing w:before="0" w:after="0"/>
        <w:rPr>
          <w:szCs w:val="24"/>
          <w:lang w:val="en-US"/>
        </w:rPr>
      </w:pPr>
      <w:r w:rsidRPr="00ED7D93">
        <w:rPr>
          <w:szCs w:val="24"/>
        </w:rPr>
        <w:t>Документ</w:t>
      </w:r>
      <w:r w:rsidRPr="00AA642F">
        <w:rPr>
          <w:szCs w:val="24"/>
          <w:lang w:val="en-US"/>
        </w:rPr>
        <w:t xml:space="preserve"> «</w:t>
      </w:r>
      <w:r w:rsidRPr="00ED7D93">
        <w:rPr>
          <w:szCs w:val="24"/>
        </w:rPr>
        <w:t>Извещение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об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исполнении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распоряжения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о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перечислении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денежных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средств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на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банковские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карты</w:t>
      </w:r>
      <w:r w:rsidRPr="00AA642F">
        <w:rPr>
          <w:szCs w:val="24"/>
          <w:lang w:val="en-US"/>
        </w:rPr>
        <w:t xml:space="preserve"> «</w:t>
      </w:r>
      <w:r w:rsidRPr="00ED7D93">
        <w:rPr>
          <w:szCs w:val="24"/>
        </w:rPr>
        <w:t>Мир</w:t>
      </w:r>
      <w:r w:rsidRPr="00AA642F">
        <w:rPr>
          <w:szCs w:val="24"/>
          <w:lang w:val="en-US"/>
        </w:rPr>
        <w:t xml:space="preserve">» </w:t>
      </w:r>
      <w:r w:rsidRPr="00ED7D93">
        <w:rPr>
          <w:szCs w:val="24"/>
        </w:rPr>
        <w:t>физических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лиц</w:t>
      </w:r>
      <w:r w:rsidRPr="00AA642F">
        <w:rPr>
          <w:szCs w:val="24"/>
          <w:lang w:val="en-US"/>
        </w:rPr>
        <w:t xml:space="preserve">» </w:t>
      </w:r>
      <w:r w:rsidRPr="00ED7D93">
        <w:rPr>
          <w:szCs w:val="24"/>
        </w:rPr>
        <w:t>предназначен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для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доведения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ТОФК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до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Клиента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информации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о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результате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обработки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Распоряжения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о</w:t>
      </w:r>
      <w:r w:rsidRPr="00AA642F">
        <w:rPr>
          <w:szCs w:val="24"/>
          <w:lang w:val="en-US"/>
        </w:rPr>
        <w:t xml:space="preserve"> </w:t>
      </w:r>
      <w:r w:rsidRPr="00ED7D93">
        <w:rPr>
          <w:szCs w:val="24"/>
        </w:rPr>
        <w:t>перечислении</w:t>
      </w:r>
      <w:r w:rsidRPr="00AA642F">
        <w:rPr>
          <w:szCs w:val="24"/>
          <w:lang w:val="en-US"/>
        </w:rPr>
        <w:t xml:space="preserve">. </w:t>
      </w:r>
      <w:r w:rsidRPr="00ED7D93">
        <w:rPr>
          <w:szCs w:val="24"/>
        </w:rPr>
        <w:t>Документ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направляется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в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соответствии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с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отдельными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поручениями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Федерального</w:t>
      </w:r>
      <w:r w:rsidRPr="00746347">
        <w:rPr>
          <w:szCs w:val="24"/>
          <w:lang w:val="en-US"/>
        </w:rPr>
        <w:t xml:space="preserve"> </w:t>
      </w:r>
      <w:r w:rsidRPr="00ED7D93">
        <w:rPr>
          <w:szCs w:val="24"/>
        </w:rPr>
        <w:t>казначейства</w:t>
      </w:r>
      <w:r w:rsidRPr="00746347">
        <w:rPr>
          <w:szCs w:val="24"/>
          <w:lang w:val="en-US"/>
        </w:rPr>
        <w:t>.</w:t>
      </w:r>
    </w:p>
    <w:p w14:paraId="5816C67E" w14:textId="31E187D6" w:rsidR="007007D7" w:rsidRPr="00AA642F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  <w:highlight w:val="green"/>
          <w:lang w:val="en-US"/>
        </w:rPr>
      </w:pPr>
      <w:r w:rsidRPr="00041389">
        <w:rPr>
          <w:rFonts w:eastAsia="Calibri"/>
          <w:szCs w:val="24"/>
          <w:highlight w:val="green"/>
        </w:rPr>
        <w:fldChar w:fldCharType="begin"/>
      </w:r>
      <w:r w:rsidRPr="00AA642F">
        <w:rPr>
          <w:rFonts w:eastAsia="Calibri"/>
          <w:szCs w:val="24"/>
          <w:highlight w:val="green"/>
          <w:lang w:val="en-US"/>
        </w:rPr>
        <w:instrText xml:space="preserve"> </w:instrText>
      </w:r>
      <w:r w:rsidRPr="00746347">
        <w:rPr>
          <w:rFonts w:eastAsia="Calibri"/>
          <w:szCs w:val="24"/>
          <w:highlight w:val="green"/>
          <w:lang w:val="en-US"/>
        </w:rPr>
        <w:instrText>SEQ</w:instrText>
      </w:r>
      <w:r w:rsidRPr="00AA642F">
        <w:rPr>
          <w:rFonts w:eastAsia="Calibri"/>
          <w:szCs w:val="24"/>
          <w:highlight w:val="green"/>
          <w:lang w:val="en-US"/>
        </w:rPr>
        <w:instrText xml:space="preserve"> </w:instrText>
      </w:r>
      <w:r w:rsidRPr="00041389">
        <w:rPr>
          <w:rFonts w:eastAsia="Calibri"/>
          <w:szCs w:val="24"/>
          <w:highlight w:val="green"/>
        </w:rPr>
        <w:instrText>Таблица</w:instrText>
      </w:r>
      <w:r w:rsidRPr="00AA642F">
        <w:rPr>
          <w:rFonts w:eastAsia="Calibri"/>
          <w:szCs w:val="24"/>
          <w:highlight w:val="green"/>
          <w:lang w:val="en-US"/>
        </w:rPr>
        <w:instrText xml:space="preserve"> \* </w:instrText>
      </w:r>
      <w:r w:rsidRPr="00746347">
        <w:rPr>
          <w:rFonts w:eastAsia="Calibri"/>
          <w:szCs w:val="24"/>
          <w:highlight w:val="green"/>
          <w:lang w:val="en-US"/>
        </w:rPr>
        <w:instrText>ARABIC</w:instrText>
      </w:r>
      <w:r w:rsidRPr="00AA642F">
        <w:rPr>
          <w:rFonts w:eastAsia="Calibri"/>
          <w:szCs w:val="24"/>
          <w:highlight w:val="green"/>
          <w:lang w:val="en-US"/>
        </w:rPr>
        <w:instrText xml:space="preserve"> </w:instrText>
      </w:r>
      <w:r w:rsidRPr="00041389">
        <w:rPr>
          <w:rFonts w:eastAsia="Calibri"/>
          <w:szCs w:val="24"/>
          <w:highlight w:val="green"/>
        </w:rPr>
        <w:fldChar w:fldCharType="separate"/>
      </w:r>
      <w:bookmarkStart w:id="213" w:name="_Toc219283742"/>
      <w:r w:rsidR="00FB7520">
        <w:rPr>
          <w:rFonts w:eastAsia="Calibri"/>
          <w:noProof/>
          <w:szCs w:val="24"/>
          <w:highlight w:val="green"/>
          <w:lang w:val="en-US"/>
        </w:rPr>
        <w:t>19</w:t>
      </w:r>
      <w:r w:rsidRPr="00041389">
        <w:rPr>
          <w:rFonts w:eastAsia="Calibri"/>
          <w:szCs w:val="24"/>
          <w:highlight w:val="green"/>
        </w:rPr>
        <w:fldChar w:fldCharType="end"/>
      </w:r>
      <w:r w:rsidRPr="00AA642F">
        <w:rPr>
          <w:rFonts w:eastAsia="Calibri"/>
          <w:szCs w:val="24"/>
          <w:highlight w:val="green"/>
          <w:lang w:val="en-US"/>
        </w:rPr>
        <w:t xml:space="preserve"> – </w:t>
      </w:r>
      <w:r w:rsidRPr="00041389">
        <w:rPr>
          <w:rFonts w:eastAsia="Calibri"/>
          <w:szCs w:val="24"/>
          <w:highlight w:val="green"/>
        </w:rPr>
        <w:t>Маршрут</w:t>
      </w:r>
      <w:r w:rsidRPr="00AA642F">
        <w:rPr>
          <w:rFonts w:eastAsia="Calibri"/>
          <w:szCs w:val="24"/>
          <w:highlight w:val="green"/>
          <w:lang w:val="en-US"/>
        </w:rPr>
        <w:t xml:space="preserve"> </w:t>
      </w:r>
      <w:r w:rsidRPr="00041389">
        <w:rPr>
          <w:rFonts w:eastAsia="Calibri"/>
          <w:szCs w:val="24"/>
          <w:highlight w:val="green"/>
        </w:rPr>
        <w:t>документа</w:t>
      </w:r>
      <w:r w:rsidRPr="00AA642F">
        <w:rPr>
          <w:rFonts w:eastAsia="Calibri"/>
          <w:szCs w:val="24"/>
          <w:highlight w:val="green"/>
          <w:lang w:val="en-US"/>
        </w:rPr>
        <w:t xml:space="preserve"> </w:t>
      </w:r>
      <w:r w:rsidRPr="00AA642F">
        <w:rPr>
          <w:szCs w:val="24"/>
          <w:highlight w:val="green"/>
          <w:lang w:val="en-US"/>
        </w:rPr>
        <w:t>«</w:t>
      </w:r>
      <w:r w:rsidRPr="00041389">
        <w:rPr>
          <w:szCs w:val="24"/>
          <w:highlight w:val="green"/>
        </w:rPr>
        <w:t>Извещение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об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исполнении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распоряжения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о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перечислении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денежных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средств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на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банковские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карты</w:t>
      </w:r>
      <w:r w:rsidRPr="00AA642F">
        <w:rPr>
          <w:szCs w:val="24"/>
          <w:highlight w:val="green"/>
          <w:lang w:val="en-US"/>
        </w:rPr>
        <w:t xml:space="preserve"> «</w:t>
      </w:r>
      <w:r w:rsidRPr="00041389">
        <w:rPr>
          <w:szCs w:val="24"/>
          <w:highlight w:val="green"/>
        </w:rPr>
        <w:t>Мир</w:t>
      </w:r>
      <w:r w:rsidRPr="00AA642F">
        <w:rPr>
          <w:szCs w:val="24"/>
          <w:highlight w:val="green"/>
          <w:lang w:val="en-US"/>
        </w:rPr>
        <w:t xml:space="preserve">» </w:t>
      </w:r>
      <w:r w:rsidRPr="00041389">
        <w:rPr>
          <w:szCs w:val="24"/>
          <w:highlight w:val="green"/>
        </w:rPr>
        <w:t>физических</w:t>
      </w:r>
      <w:r w:rsidRPr="00AA642F">
        <w:rPr>
          <w:szCs w:val="24"/>
          <w:highlight w:val="green"/>
          <w:lang w:val="en-US"/>
        </w:rPr>
        <w:t xml:space="preserve"> </w:t>
      </w:r>
      <w:r w:rsidRPr="00041389">
        <w:rPr>
          <w:szCs w:val="24"/>
          <w:highlight w:val="green"/>
        </w:rPr>
        <w:t>лиц</w:t>
      </w:r>
      <w:r w:rsidRPr="00AA642F">
        <w:rPr>
          <w:szCs w:val="24"/>
          <w:highlight w:val="green"/>
          <w:lang w:val="en-US"/>
        </w:rPr>
        <w:t>»</w:t>
      </w:r>
      <w:bookmarkEnd w:id="213"/>
    </w:p>
    <w:tbl>
      <w:tblPr>
        <w:tblStyle w:val="GOSTTable"/>
        <w:tblW w:w="4983" w:type="pct"/>
        <w:tblLook w:val="01E0" w:firstRow="1" w:lastRow="1" w:firstColumn="1" w:lastColumn="1" w:noHBand="0" w:noVBand="0"/>
      </w:tblPr>
      <w:tblGrid>
        <w:gridCol w:w="2558"/>
        <w:gridCol w:w="2558"/>
        <w:gridCol w:w="4479"/>
      </w:tblGrid>
      <w:tr w:rsidR="00E17202" w:rsidRPr="00FB7520" w14:paraId="195BFD25" w14:textId="77777777" w:rsidTr="00E17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33" w:type="pct"/>
          </w:tcPr>
          <w:p w14:paraId="7CC9AD35" w14:textId="77777777" w:rsidR="007007D7" w:rsidRPr="00746347" w:rsidRDefault="007007D7" w:rsidP="00E17202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33" w:type="pct"/>
          </w:tcPr>
          <w:p w14:paraId="6006B77F" w14:textId="77777777" w:rsidR="007007D7" w:rsidRPr="00746347" w:rsidRDefault="007007D7" w:rsidP="00E17202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Получатель</w:t>
            </w:r>
          </w:p>
        </w:tc>
        <w:tc>
          <w:tcPr>
            <w:tcW w:w="2334" w:type="pct"/>
          </w:tcPr>
          <w:p w14:paraId="7CBA7D0B" w14:textId="77777777" w:rsidR="007007D7" w:rsidRPr="00746347" w:rsidRDefault="007007D7" w:rsidP="00E17202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Примечание</w:t>
            </w:r>
          </w:p>
        </w:tc>
      </w:tr>
      <w:tr w:rsidR="00E17202" w:rsidRPr="00FB7520" w14:paraId="6FADDC8D" w14:textId="77777777" w:rsidTr="00E1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33" w:type="pct"/>
          </w:tcPr>
          <w:p w14:paraId="790B2883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5946D7">
              <w:rPr>
                <w:sz w:val="22"/>
                <w:szCs w:val="22"/>
              </w:rPr>
              <w:t>ТОФК</w:t>
            </w:r>
            <w:r w:rsidRPr="00746347">
              <w:rPr>
                <w:sz w:val="22"/>
                <w:szCs w:val="22"/>
                <w:lang w:val="en-US"/>
              </w:rPr>
              <w:t xml:space="preserve"> (</w:t>
            </w:r>
            <w:r w:rsidRPr="005946D7">
              <w:rPr>
                <w:sz w:val="22"/>
                <w:szCs w:val="22"/>
              </w:rPr>
              <w:t>ППО</w:t>
            </w:r>
            <w:r w:rsidRPr="00746347">
              <w:rPr>
                <w:sz w:val="22"/>
                <w:szCs w:val="22"/>
                <w:lang w:val="en-US"/>
              </w:rPr>
              <w:t xml:space="preserve"> </w:t>
            </w:r>
            <w:r w:rsidRPr="005946D7">
              <w:rPr>
                <w:sz w:val="22"/>
                <w:szCs w:val="22"/>
              </w:rPr>
              <w:t>АСФК</w:t>
            </w:r>
            <w:r w:rsidRPr="0074634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3C1E3302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5946D7">
              <w:rPr>
                <w:sz w:val="22"/>
                <w:szCs w:val="22"/>
              </w:rPr>
              <w:t>Клиент</w:t>
            </w:r>
          </w:p>
        </w:tc>
        <w:tc>
          <w:tcPr>
            <w:tcW w:w="2334" w:type="pct"/>
          </w:tcPr>
          <w:p w14:paraId="6D97B2A9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E17202" w:rsidRPr="00FB7520" w14:paraId="2FD7D00D" w14:textId="77777777" w:rsidTr="00E172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33" w:type="pct"/>
          </w:tcPr>
          <w:p w14:paraId="7BF3016F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ТОФК</w:t>
            </w:r>
            <w:r w:rsidRPr="00746347">
              <w:rPr>
                <w:sz w:val="22"/>
                <w:szCs w:val="22"/>
                <w:lang w:val="en-US"/>
              </w:rPr>
              <w:t xml:space="preserve"> (</w:t>
            </w:r>
            <w:r w:rsidRPr="007007D7">
              <w:rPr>
                <w:sz w:val="22"/>
                <w:szCs w:val="22"/>
              </w:rPr>
              <w:t>ПУР</w:t>
            </w:r>
            <w:r w:rsidRPr="00746347">
              <w:rPr>
                <w:sz w:val="22"/>
                <w:szCs w:val="22"/>
                <w:lang w:val="en-US"/>
              </w:rPr>
              <w:t xml:space="preserve"> </w:t>
            </w:r>
            <w:r w:rsidRPr="007007D7">
              <w:rPr>
                <w:sz w:val="22"/>
                <w:szCs w:val="22"/>
              </w:rPr>
              <w:t>ЭБ</w:t>
            </w:r>
            <w:r w:rsidRPr="0074634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348AF50A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Клиент</w:t>
            </w:r>
          </w:p>
        </w:tc>
        <w:tc>
          <w:tcPr>
            <w:tcW w:w="2334" w:type="pct"/>
          </w:tcPr>
          <w:p w14:paraId="51E741E5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E17202" w:rsidRPr="00FB7520" w14:paraId="0B33D9B7" w14:textId="77777777" w:rsidTr="00E1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33" w:type="pct"/>
          </w:tcPr>
          <w:p w14:paraId="05553EBE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ТОФК</w:t>
            </w:r>
            <w:r w:rsidRPr="00746347">
              <w:rPr>
                <w:sz w:val="22"/>
                <w:szCs w:val="22"/>
                <w:lang w:val="en-US"/>
              </w:rPr>
              <w:t xml:space="preserve"> (</w:t>
            </w:r>
            <w:r w:rsidRPr="007007D7">
              <w:rPr>
                <w:sz w:val="22"/>
                <w:szCs w:val="22"/>
              </w:rPr>
              <w:t>ПУР</w:t>
            </w:r>
            <w:r w:rsidRPr="00746347">
              <w:rPr>
                <w:sz w:val="22"/>
                <w:szCs w:val="22"/>
                <w:lang w:val="en-US"/>
              </w:rPr>
              <w:t xml:space="preserve"> </w:t>
            </w:r>
            <w:r w:rsidRPr="007007D7">
              <w:rPr>
                <w:sz w:val="22"/>
                <w:szCs w:val="22"/>
              </w:rPr>
              <w:t>ЭБ</w:t>
            </w:r>
            <w:r w:rsidRPr="0074634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3254C575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ПБС</w:t>
            </w:r>
          </w:p>
        </w:tc>
        <w:tc>
          <w:tcPr>
            <w:tcW w:w="2334" w:type="pct"/>
          </w:tcPr>
          <w:p w14:paraId="7927E973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E17202" w:rsidRPr="00FB7520" w14:paraId="4DBAFE3A" w14:textId="77777777" w:rsidTr="00E172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33" w:type="pct"/>
          </w:tcPr>
          <w:p w14:paraId="5F33FB8C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5946D7">
              <w:rPr>
                <w:sz w:val="22"/>
                <w:szCs w:val="22"/>
              </w:rPr>
              <w:t>ТОФК</w:t>
            </w:r>
            <w:r w:rsidRPr="005946D7">
              <w:rPr>
                <w:sz w:val="22"/>
                <w:szCs w:val="22"/>
                <w:lang w:val="en-US"/>
              </w:rPr>
              <w:t xml:space="preserve"> (</w:t>
            </w:r>
            <w:r w:rsidRPr="005946D7">
              <w:rPr>
                <w:sz w:val="22"/>
                <w:szCs w:val="22"/>
              </w:rPr>
              <w:t>ППО</w:t>
            </w:r>
            <w:r w:rsidRPr="005946D7">
              <w:rPr>
                <w:sz w:val="22"/>
                <w:szCs w:val="22"/>
                <w:lang w:val="en-US"/>
              </w:rPr>
              <w:t xml:space="preserve"> </w:t>
            </w:r>
            <w:r w:rsidRPr="005946D7">
              <w:rPr>
                <w:sz w:val="22"/>
                <w:szCs w:val="22"/>
              </w:rPr>
              <w:t>АСФК</w:t>
            </w:r>
            <w:r w:rsidRPr="005946D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6846214B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5946D7">
              <w:rPr>
                <w:sz w:val="22"/>
                <w:szCs w:val="22"/>
              </w:rPr>
              <w:t>МВУ</w:t>
            </w:r>
            <w:r w:rsidRPr="005946D7">
              <w:rPr>
                <w:sz w:val="22"/>
                <w:szCs w:val="22"/>
                <w:lang w:val="en-US"/>
              </w:rPr>
              <w:t xml:space="preserve"> </w:t>
            </w:r>
            <w:r w:rsidRPr="005946D7">
              <w:rPr>
                <w:sz w:val="22"/>
                <w:szCs w:val="22"/>
              </w:rPr>
              <w:t>ПУиО</w:t>
            </w:r>
            <w:r w:rsidRPr="005946D7">
              <w:rPr>
                <w:sz w:val="22"/>
                <w:szCs w:val="22"/>
                <w:lang w:val="en-US"/>
              </w:rPr>
              <w:t xml:space="preserve"> (</w:t>
            </w:r>
            <w:r w:rsidRPr="005946D7">
              <w:rPr>
                <w:sz w:val="22"/>
                <w:szCs w:val="22"/>
              </w:rPr>
              <w:t>ПФХД</w:t>
            </w:r>
            <w:r w:rsidRPr="005946D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34" w:type="pct"/>
          </w:tcPr>
          <w:p w14:paraId="6578289D" w14:textId="77777777" w:rsidR="007007D7" w:rsidRPr="00746347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E17202" w:rsidRPr="00FB7520" w14:paraId="36AE51BD" w14:textId="77777777" w:rsidTr="00E1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33" w:type="pct"/>
          </w:tcPr>
          <w:p w14:paraId="19B7E631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lastRenderedPageBreak/>
              <w:t>ТОФК</w:t>
            </w:r>
            <w:r w:rsidRPr="00CE7DA3">
              <w:rPr>
                <w:sz w:val="22"/>
                <w:szCs w:val="22"/>
                <w:lang w:val="en-US"/>
              </w:rPr>
              <w:t xml:space="preserve"> (</w:t>
            </w:r>
            <w:r w:rsidRPr="00CE7DA3">
              <w:rPr>
                <w:sz w:val="22"/>
                <w:szCs w:val="22"/>
              </w:rPr>
              <w:t>ПУР</w:t>
            </w:r>
            <w:r w:rsidRPr="00CE7DA3">
              <w:rPr>
                <w:sz w:val="22"/>
                <w:szCs w:val="22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</w:rPr>
              <w:t>ЭБ</w:t>
            </w:r>
            <w:r w:rsidRPr="00CE7DA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3F06A797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МВУ</w:t>
            </w:r>
            <w:r w:rsidRPr="00CE7DA3">
              <w:rPr>
                <w:sz w:val="22"/>
                <w:szCs w:val="22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</w:rPr>
              <w:t>ПУиО</w:t>
            </w:r>
            <w:r w:rsidRPr="00CE7DA3">
              <w:rPr>
                <w:sz w:val="22"/>
                <w:szCs w:val="22"/>
                <w:lang w:val="en-US"/>
              </w:rPr>
              <w:t xml:space="preserve"> (</w:t>
            </w:r>
            <w:r w:rsidRPr="00CE7DA3">
              <w:rPr>
                <w:sz w:val="22"/>
                <w:szCs w:val="22"/>
              </w:rPr>
              <w:t>ПФХД</w:t>
            </w:r>
            <w:r w:rsidRPr="00CE7DA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34" w:type="pct"/>
          </w:tcPr>
          <w:p w14:paraId="7D5811C3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E17202" w:rsidRPr="00FB7520" w14:paraId="3A600DAE" w14:textId="77777777" w:rsidTr="00E172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33" w:type="pct"/>
          </w:tcPr>
          <w:p w14:paraId="588288B7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ТОФК</w:t>
            </w:r>
            <w:r w:rsidRPr="00CE7DA3">
              <w:rPr>
                <w:sz w:val="22"/>
                <w:szCs w:val="22"/>
                <w:lang w:val="en-US"/>
              </w:rPr>
              <w:t xml:space="preserve"> (</w:t>
            </w:r>
            <w:r w:rsidRPr="00CE7DA3">
              <w:rPr>
                <w:sz w:val="22"/>
                <w:szCs w:val="22"/>
              </w:rPr>
              <w:t>ППО</w:t>
            </w:r>
            <w:r w:rsidRPr="00CE7DA3">
              <w:rPr>
                <w:sz w:val="22"/>
                <w:szCs w:val="22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</w:rPr>
              <w:t>АСФК</w:t>
            </w:r>
            <w:r w:rsidRPr="00CE7DA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22C3B225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ФО</w:t>
            </w:r>
            <w:r w:rsidRPr="00CE7DA3">
              <w:rPr>
                <w:sz w:val="22"/>
                <w:szCs w:val="22"/>
                <w:lang w:val="en-US"/>
              </w:rPr>
              <w:t>/</w:t>
            </w:r>
            <w:r w:rsidRPr="00CE7DA3">
              <w:rPr>
                <w:sz w:val="22"/>
                <w:szCs w:val="22"/>
              </w:rPr>
              <w:t>ОУ</w:t>
            </w:r>
            <w:r w:rsidRPr="00CE7DA3">
              <w:rPr>
                <w:sz w:val="22"/>
                <w:szCs w:val="22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</w:rPr>
              <w:t>ГВБФ</w:t>
            </w:r>
          </w:p>
        </w:tc>
        <w:tc>
          <w:tcPr>
            <w:tcW w:w="2334" w:type="pct"/>
          </w:tcPr>
          <w:p w14:paraId="4895EADD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E17202" w:rsidRPr="00FB7520" w14:paraId="7C4DF621" w14:textId="77777777" w:rsidTr="00E1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33" w:type="pct"/>
          </w:tcPr>
          <w:p w14:paraId="11F9AD8C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ТОФК</w:t>
            </w:r>
            <w:r w:rsidRPr="00CE7DA3">
              <w:rPr>
                <w:sz w:val="22"/>
                <w:szCs w:val="22"/>
                <w:lang w:val="en-US"/>
              </w:rPr>
              <w:t xml:space="preserve"> (</w:t>
            </w:r>
            <w:r w:rsidRPr="00CE7DA3">
              <w:rPr>
                <w:sz w:val="22"/>
                <w:szCs w:val="22"/>
              </w:rPr>
              <w:t>ПУД</w:t>
            </w:r>
            <w:r w:rsidRPr="00CE7DA3">
              <w:rPr>
                <w:sz w:val="22"/>
                <w:szCs w:val="22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</w:rPr>
              <w:t>ЭБ</w:t>
            </w:r>
            <w:r w:rsidRPr="00CE7DA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pct"/>
          </w:tcPr>
          <w:p w14:paraId="32838577" w14:textId="77777777" w:rsidR="007007D7" w:rsidRPr="00CE7DA3" w:rsidRDefault="007007D7" w:rsidP="00CE7DA3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</w:rPr>
              <w:t>АИФДБ</w:t>
            </w:r>
            <w:r w:rsidRPr="00CE7DA3">
              <w:rPr>
                <w:sz w:val="22"/>
                <w:szCs w:val="22"/>
                <w:lang w:val="en-US"/>
              </w:rPr>
              <w:t xml:space="preserve"> (</w:t>
            </w:r>
            <w:r w:rsidRPr="00CE7DA3">
              <w:rPr>
                <w:sz w:val="22"/>
                <w:szCs w:val="22"/>
              </w:rPr>
              <w:t>ФНС</w:t>
            </w:r>
            <w:r w:rsidRPr="00CE7DA3">
              <w:rPr>
                <w:sz w:val="22"/>
                <w:szCs w:val="22"/>
                <w:lang w:val="en-US"/>
              </w:rPr>
              <w:t xml:space="preserve">, </w:t>
            </w:r>
            <w:r w:rsidRPr="00CE7DA3">
              <w:rPr>
                <w:sz w:val="22"/>
                <w:szCs w:val="22"/>
              </w:rPr>
              <w:t>ФТС</w:t>
            </w:r>
            <w:r w:rsidRPr="00CE7DA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34" w:type="pct"/>
          </w:tcPr>
          <w:p w14:paraId="7AA3E325" w14:textId="6919AB27" w:rsidR="007007D7" w:rsidRPr="00AA642F" w:rsidRDefault="00DA577F" w:rsidP="00E17202">
            <w:pPr>
              <w:pStyle w:val="GOSTTablenorm"/>
              <w:rPr>
                <w:sz w:val="22"/>
                <w:szCs w:val="22"/>
                <w:lang w:val="en-US"/>
              </w:rPr>
            </w:pPr>
            <w:r w:rsidRPr="00CE7DA3">
              <w:rPr>
                <w:sz w:val="22"/>
                <w:szCs w:val="22"/>
                <w:highlight w:val="green"/>
              </w:rPr>
              <w:t>При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сервисном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взаимодействии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документ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передается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в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конверте</w:t>
            </w:r>
            <w:r w:rsidR="00E17202"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ЕСМВ</w:t>
            </w:r>
            <w:r w:rsidRPr="00AA642F">
              <w:rPr>
                <w:szCs w:val="22"/>
                <w:highlight w:val="green"/>
                <w:lang w:val="en-US"/>
              </w:rPr>
              <w:t xml:space="preserve"> – </w:t>
            </w:r>
            <w:r w:rsidRPr="00CE7DA3">
              <w:rPr>
                <w:sz w:val="22"/>
                <w:szCs w:val="22"/>
                <w:highlight w:val="green"/>
              </w:rPr>
              <w:t>в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="003F3DCE">
              <w:rPr>
                <w:sz w:val="22"/>
                <w:szCs w:val="22"/>
                <w:highlight w:val="green"/>
              </w:rPr>
              <w:t>блоке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="003F3DCE" w:rsidRPr="00AA642F">
              <w:rPr>
                <w:sz w:val="22"/>
                <w:szCs w:val="22"/>
                <w:highlight w:val="green"/>
                <w:lang w:val="en-US"/>
              </w:rPr>
              <w:t>«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attachments</w:t>
            </w:r>
            <w:r w:rsidR="003F3DCE" w:rsidRPr="00AA642F">
              <w:rPr>
                <w:sz w:val="22"/>
                <w:szCs w:val="22"/>
                <w:highlight w:val="green"/>
                <w:lang w:val="en-US"/>
              </w:rPr>
              <w:t>»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Запроса</w:t>
            </w:r>
            <w:r w:rsidRPr="00AA642F">
              <w:rPr>
                <w:szCs w:val="22"/>
                <w:highlight w:val="green"/>
                <w:lang w:val="en-US"/>
              </w:rPr>
              <w:t xml:space="preserve"> (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transferDocumentRequest</w:t>
            </w:r>
            <w:r w:rsidRPr="00AA642F">
              <w:rPr>
                <w:szCs w:val="22"/>
                <w:highlight w:val="green"/>
                <w:lang w:val="en-US"/>
              </w:rPr>
              <w:t xml:space="preserve">) </w:t>
            </w:r>
            <w:r w:rsidRPr="00CE7DA3">
              <w:rPr>
                <w:sz w:val="22"/>
                <w:szCs w:val="22"/>
                <w:highlight w:val="green"/>
              </w:rPr>
              <w:t>в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составе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zip</w:t>
            </w:r>
            <w:r w:rsidRPr="00AA642F">
              <w:rPr>
                <w:szCs w:val="22"/>
                <w:highlight w:val="green"/>
                <w:lang w:val="en-US"/>
              </w:rPr>
              <w:t>-</w:t>
            </w:r>
            <w:r w:rsidRPr="00CE7DA3">
              <w:rPr>
                <w:sz w:val="22"/>
                <w:szCs w:val="22"/>
                <w:highlight w:val="green"/>
              </w:rPr>
              <w:t>архива</w:t>
            </w:r>
            <w:r w:rsidRPr="00AA642F">
              <w:rPr>
                <w:szCs w:val="22"/>
                <w:highlight w:val="green"/>
                <w:lang w:val="en-US"/>
              </w:rPr>
              <w:t xml:space="preserve">, </w:t>
            </w:r>
            <w:r w:rsidRPr="00CE7DA3">
              <w:rPr>
                <w:sz w:val="22"/>
                <w:szCs w:val="22"/>
                <w:highlight w:val="green"/>
              </w:rPr>
              <w:t>в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котором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содержится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  <w:lang w:val="en-US"/>
              </w:rPr>
              <w:t>xml</w:t>
            </w:r>
            <w:r w:rsidRPr="00AA642F">
              <w:rPr>
                <w:szCs w:val="22"/>
                <w:highlight w:val="green"/>
                <w:lang w:val="en-US"/>
              </w:rPr>
              <w:t>-</w:t>
            </w:r>
            <w:r w:rsidRPr="00CE7DA3">
              <w:rPr>
                <w:sz w:val="22"/>
                <w:szCs w:val="22"/>
                <w:highlight w:val="green"/>
              </w:rPr>
              <w:t>файл</w:t>
            </w:r>
            <w:r w:rsidRPr="00AA642F">
              <w:rPr>
                <w:szCs w:val="22"/>
                <w:highlight w:val="green"/>
                <w:lang w:val="en-US"/>
              </w:rPr>
              <w:t xml:space="preserve"> </w:t>
            </w:r>
            <w:r w:rsidRPr="00CE7DA3">
              <w:rPr>
                <w:sz w:val="22"/>
                <w:szCs w:val="22"/>
                <w:highlight w:val="green"/>
              </w:rPr>
              <w:t>документа</w:t>
            </w:r>
          </w:p>
        </w:tc>
      </w:tr>
    </w:tbl>
    <w:p w14:paraId="55E83B36" w14:textId="77777777" w:rsidR="007007D7" w:rsidRPr="00FB7520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  <w:rPr>
          <w:highlight w:val="green"/>
          <w:lang w:val="en-US"/>
        </w:rPr>
      </w:pPr>
      <w:bookmarkStart w:id="214" w:name="_Toc466661489"/>
      <w:bookmarkStart w:id="215" w:name="_Toc481690848"/>
      <w:bookmarkStart w:id="216" w:name="_Toc219284160"/>
      <w:bookmarkStart w:id="217" w:name="_Toc227840317"/>
      <w:r w:rsidRPr="00FB7520">
        <w:rPr>
          <w:highlight w:val="green"/>
        </w:rPr>
        <w:t>Описание</w:t>
      </w:r>
      <w:r w:rsidRPr="00FB7520">
        <w:rPr>
          <w:highlight w:val="green"/>
          <w:lang w:val="en-US"/>
        </w:rPr>
        <w:t xml:space="preserve"> </w:t>
      </w:r>
      <w:r w:rsidRPr="00FB7520">
        <w:rPr>
          <w:highlight w:val="green"/>
        </w:rPr>
        <w:t>комплексного</w:t>
      </w:r>
      <w:r w:rsidRPr="00FB7520">
        <w:rPr>
          <w:highlight w:val="green"/>
          <w:lang w:val="en-US"/>
        </w:rPr>
        <w:t xml:space="preserve"> </w:t>
      </w:r>
      <w:r w:rsidRPr="00FB7520">
        <w:rPr>
          <w:highlight w:val="green"/>
        </w:rPr>
        <w:t>типа</w:t>
      </w:r>
      <w:r w:rsidRPr="00FB7520">
        <w:rPr>
          <w:highlight w:val="green"/>
          <w:lang w:val="en-US"/>
        </w:rPr>
        <w:t xml:space="preserve"> «tInf_OrderMir»</w:t>
      </w:r>
      <w:bookmarkEnd w:id="214"/>
      <w:bookmarkEnd w:id="215"/>
      <w:bookmarkEnd w:id="216"/>
      <w:bookmarkEnd w:id="217"/>
    </w:p>
    <w:p w14:paraId="49345DC2" w14:textId="00757E2C" w:rsidR="007007D7" w:rsidRPr="00FB7520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  <w:highlight w:val="green"/>
        </w:rPr>
      </w:pPr>
      <w:r w:rsidRPr="00ED7D93">
        <w:rPr>
          <w:rFonts w:eastAsia="Calibri"/>
          <w:szCs w:val="24"/>
        </w:rPr>
        <w:fldChar w:fldCharType="begin"/>
      </w:r>
      <w:r w:rsidRPr="00FB7520">
        <w:rPr>
          <w:rFonts w:eastAsia="Calibri"/>
          <w:szCs w:val="24"/>
        </w:rPr>
        <w:instrText xml:space="preserve"> </w:instrText>
      </w:r>
      <w:r w:rsidRPr="00746347">
        <w:rPr>
          <w:rFonts w:eastAsia="Calibri"/>
          <w:szCs w:val="24"/>
          <w:lang w:val="en-US"/>
        </w:rPr>
        <w:instrText>SEQ</w:instrText>
      </w:r>
      <w:r w:rsidRPr="00FB7520">
        <w:rPr>
          <w:rFonts w:eastAsia="Calibri"/>
          <w:szCs w:val="24"/>
        </w:rPr>
        <w:instrText xml:space="preserve"> </w:instrText>
      </w:r>
      <w:r w:rsidRPr="00ED7D93">
        <w:rPr>
          <w:rFonts w:eastAsia="Calibri"/>
          <w:szCs w:val="24"/>
        </w:rPr>
        <w:instrText>Таблица</w:instrText>
      </w:r>
      <w:r w:rsidRPr="00FB7520">
        <w:rPr>
          <w:rFonts w:eastAsia="Calibri"/>
          <w:szCs w:val="24"/>
        </w:rPr>
        <w:instrText xml:space="preserve"> \* </w:instrText>
      </w:r>
      <w:r w:rsidRPr="007A641C">
        <w:rPr>
          <w:rFonts w:eastAsia="Calibri"/>
          <w:szCs w:val="24"/>
          <w:lang w:val="en-US"/>
        </w:rPr>
        <w:instrText>AR</w:instrText>
      </w:r>
      <w:r w:rsidRPr="00ED7D93">
        <w:rPr>
          <w:rFonts w:eastAsia="Calibri"/>
          <w:szCs w:val="24"/>
        </w:rPr>
        <w:instrText xml:space="preserve">ABIC </w:instrText>
      </w:r>
      <w:r w:rsidRPr="00ED7D93">
        <w:rPr>
          <w:rFonts w:eastAsia="Calibri"/>
          <w:szCs w:val="24"/>
        </w:rPr>
        <w:fldChar w:fldCharType="separate"/>
      </w:r>
      <w:bookmarkStart w:id="218" w:name="_Ref481585440"/>
      <w:bookmarkStart w:id="219" w:name="_Toc219283743"/>
      <w:r w:rsidR="00FB7520" w:rsidRPr="00FB7520">
        <w:rPr>
          <w:rFonts w:eastAsia="Calibri"/>
          <w:noProof/>
          <w:szCs w:val="24"/>
        </w:rPr>
        <w:t>20</w:t>
      </w:r>
      <w:bookmarkEnd w:id="218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</w:t>
      </w:r>
      <w:r w:rsidRPr="00FB7520">
        <w:rPr>
          <w:rFonts w:eastAsia="Calibri"/>
          <w:szCs w:val="24"/>
          <w:highlight w:val="green"/>
        </w:rPr>
        <w:t>– Описание комплексного типа «t</w:t>
      </w:r>
      <w:r w:rsidRPr="00FB7520">
        <w:rPr>
          <w:rFonts w:eastAsia="Calibri"/>
          <w:szCs w:val="24"/>
          <w:highlight w:val="green"/>
          <w:lang w:val="en-US"/>
        </w:rPr>
        <w:t>Inf</w:t>
      </w:r>
      <w:r w:rsidRPr="00FB7520">
        <w:rPr>
          <w:rFonts w:eastAsia="Calibri"/>
          <w:szCs w:val="24"/>
          <w:highlight w:val="green"/>
        </w:rPr>
        <w:t>_</w:t>
      </w:r>
      <w:r w:rsidRPr="00FB7520">
        <w:rPr>
          <w:rFonts w:eastAsia="Calibri"/>
          <w:szCs w:val="24"/>
          <w:highlight w:val="green"/>
          <w:lang w:val="en-US"/>
        </w:rPr>
        <w:t>OrderMir</w:t>
      </w:r>
      <w:r w:rsidRPr="00FB7520">
        <w:rPr>
          <w:rFonts w:eastAsia="Calibri"/>
          <w:szCs w:val="24"/>
          <w:highlight w:val="green"/>
        </w:rPr>
        <w:t>»</w:t>
      </w:r>
      <w:bookmarkEnd w:id="21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7007D7" w:rsidRPr="00ED7D93" w14:paraId="74ECB823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8FDBED4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0" w:type="dxa"/>
          </w:tcPr>
          <w:p w14:paraId="398EC5AD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5423EA9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3" w:type="dxa"/>
          </w:tcPr>
          <w:p w14:paraId="496AB7CE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E1A2E95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1" w:type="dxa"/>
          </w:tcPr>
          <w:p w14:paraId="6D79CE50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7FECC4C9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28" w:type="dxa"/>
            <w:gridSpan w:val="6"/>
          </w:tcPr>
          <w:p w14:paraId="38611844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b/>
                <w:sz w:val="22"/>
                <w:szCs w:val="22"/>
              </w:rPr>
              <w:t>Основная информация</w:t>
            </w:r>
          </w:p>
        </w:tc>
      </w:tr>
      <w:tr w:rsidR="007007D7" w:rsidRPr="00ED7D93" w14:paraId="784C53C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9465C4A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Глобальный уникальный идентификатор Извещения</w:t>
            </w:r>
          </w:p>
        </w:tc>
        <w:tc>
          <w:tcPr>
            <w:tcW w:w="1700" w:type="dxa"/>
          </w:tcPr>
          <w:p w14:paraId="5B4F53BB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14:paraId="0D4C0667" w14:textId="77777777" w:rsidR="007007D7" w:rsidRPr="00ED7D93" w:rsidRDefault="007007D7" w:rsidP="00474895">
            <w:pPr>
              <w:pStyle w:val="EBTablenorm"/>
              <w:widowControl w:val="0"/>
              <w:ind w:left="57" w:right="57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D7D93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3" w:type="dxa"/>
          </w:tcPr>
          <w:p w14:paraId="389E4C40" w14:textId="4E5B2D3E" w:rsidR="007007D7" w:rsidRPr="00FB7520" w:rsidRDefault="00D03E20" w:rsidP="00474895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FB7520">
              <w:rPr>
                <w:sz w:val="22"/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67" w:type="dxa"/>
          </w:tcPr>
          <w:p w14:paraId="2BDFFAE2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AA87C74" w14:textId="77777777" w:rsidR="007007D7" w:rsidRPr="00ED7D93" w:rsidRDefault="007007D7" w:rsidP="00474895">
            <w:pPr>
              <w:pStyle w:val="EBTablenorm"/>
              <w:widowControl w:val="0"/>
              <w:ind w:left="57" w:right="57"/>
              <w:contextualSpacing w:val="0"/>
              <w:rPr>
                <w:rFonts w:eastAsia="Calibri"/>
                <w:sz w:val="22"/>
                <w:szCs w:val="22"/>
                <w:lang w:eastAsia="en-US"/>
              </w:rPr>
            </w:pPr>
            <w:r w:rsidRPr="00ED7D93">
              <w:rPr>
                <w:rFonts w:eastAsia="Calibri"/>
                <w:sz w:val="22"/>
                <w:szCs w:val="22"/>
                <w:lang w:eastAsia="en-US"/>
              </w:rPr>
              <w:t>GUID – Глобальный уникальный идентификатор документа.</w:t>
            </w:r>
          </w:p>
          <w:p w14:paraId="3CBB4B80" w14:textId="77777777" w:rsidR="007007D7" w:rsidRPr="00ED7D93" w:rsidRDefault="007007D7" w:rsidP="00474895">
            <w:pPr>
              <w:pStyle w:val="EBTablenorm"/>
              <w:widowControl w:val="0"/>
              <w:ind w:left="57" w:right="57"/>
              <w:contextualSpacing w:val="0"/>
              <w:rPr>
                <w:rFonts w:eastAsia="Calibri"/>
                <w:sz w:val="22"/>
                <w:szCs w:val="22"/>
                <w:lang w:eastAsia="en-US"/>
              </w:rPr>
            </w:pPr>
            <w:r w:rsidRPr="00ED7D93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7007D7" w:rsidRPr="00ED7D93" w14:paraId="08E001C8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336D0D0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Глобальный уникальный идентификатор Распоряжения о перечислении</w:t>
            </w:r>
          </w:p>
        </w:tc>
        <w:tc>
          <w:tcPr>
            <w:tcW w:w="1700" w:type="dxa"/>
          </w:tcPr>
          <w:p w14:paraId="08F57509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GUID_Ord</w:t>
            </w:r>
          </w:p>
        </w:tc>
        <w:tc>
          <w:tcPr>
            <w:tcW w:w="567" w:type="dxa"/>
          </w:tcPr>
          <w:p w14:paraId="4B9799F5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1FA34FB" w14:textId="1AE3804A" w:rsidR="007007D7" w:rsidRPr="00FB7520" w:rsidRDefault="00D03E20" w:rsidP="00474895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FB7520">
              <w:rPr>
                <w:sz w:val="22"/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67" w:type="dxa"/>
          </w:tcPr>
          <w:p w14:paraId="46CF4704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8E44962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ГУИД Распоряжения о перечислении, об исполнении которого формируется Извещение</w:t>
            </w:r>
          </w:p>
        </w:tc>
      </w:tr>
      <w:tr w:rsidR="007007D7" w:rsidRPr="00ED7D93" w14:paraId="7CED13A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4B10C95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Номер извещения</w:t>
            </w:r>
          </w:p>
        </w:tc>
        <w:tc>
          <w:tcPr>
            <w:tcW w:w="1700" w:type="dxa"/>
          </w:tcPr>
          <w:p w14:paraId="673C6913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Inf_NmD</w:t>
            </w:r>
            <w:r w:rsidRPr="00ED7D93">
              <w:rPr>
                <w:sz w:val="22"/>
                <w:szCs w:val="22"/>
                <w:lang w:val="en-US"/>
              </w:rPr>
              <w:t>oc</w:t>
            </w:r>
          </w:p>
        </w:tc>
        <w:tc>
          <w:tcPr>
            <w:tcW w:w="567" w:type="dxa"/>
          </w:tcPr>
          <w:p w14:paraId="1397D98B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3816297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Т(1-15)</w:t>
            </w:r>
          </w:p>
        </w:tc>
        <w:tc>
          <w:tcPr>
            <w:tcW w:w="567" w:type="dxa"/>
          </w:tcPr>
          <w:p w14:paraId="55B0246E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172672D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Извещения</w:t>
            </w:r>
          </w:p>
        </w:tc>
      </w:tr>
      <w:tr w:rsidR="007007D7" w:rsidRPr="00ED7D93" w14:paraId="1E3B01A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tcW w:w="1700" w:type="dxa"/>
          </w:tcPr>
          <w:p w14:paraId="2E187DA9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Дата извещения</w:t>
            </w:r>
          </w:p>
        </w:tc>
        <w:tc>
          <w:tcPr>
            <w:tcW w:w="1700" w:type="dxa"/>
          </w:tcPr>
          <w:p w14:paraId="7C997DA7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</w:t>
            </w:r>
            <w:r w:rsidRPr="00ED7D93">
              <w:rPr>
                <w:sz w:val="22"/>
                <w:szCs w:val="22"/>
                <w:lang w:val="en-US"/>
              </w:rPr>
              <w:t>Dt</w:t>
            </w:r>
            <w:r w:rsidRPr="00ED7D93">
              <w:rPr>
                <w:sz w:val="22"/>
                <w:szCs w:val="22"/>
              </w:rPr>
              <w:t>D</w:t>
            </w:r>
            <w:r w:rsidRPr="00ED7D93">
              <w:rPr>
                <w:sz w:val="22"/>
                <w:szCs w:val="22"/>
                <w:lang w:val="en-US"/>
              </w:rPr>
              <w:t>oc</w:t>
            </w:r>
          </w:p>
        </w:tc>
        <w:tc>
          <w:tcPr>
            <w:tcW w:w="567" w:type="dxa"/>
          </w:tcPr>
          <w:p w14:paraId="277677E4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6E22200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D</w:t>
            </w:r>
            <w:r w:rsidRPr="00ED7D93">
              <w:rPr>
                <w:sz w:val="22"/>
                <w:szCs w:val="22"/>
              </w:rPr>
              <w:t>ate</w:t>
            </w:r>
          </w:p>
        </w:tc>
        <w:tc>
          <w:tcPr>
            <w:tcW w:w="567" w:type="dxa"/>
          </w:tcPr>
          <w:p w14:paraId="2C3F0802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922FC70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дата Извещения. Не должна быть больше даты передачи файла (последняя содержится в имени файла)</w:t>
            </w:r>
          </w:p>
        </w:tc>
      </w:tr>
      <w:tr w:rsidR="007007D7" w:rsidRPr="00ED7D93" w14:paraId="58F90A8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0"/>
        </w:trPr>
        <w:tc>
          <w:tcPr>
            <w:tcW w:w="1700" w:type="dxa"/>
          </w:tcPr>
          <w:p w14:paraId="58BAF02E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Номер Распоряжения</w:t>
            </w:r>
          </w:p>
        </w:tc>
        <w:tc>
          <w:tcPr>
            <w:tcW w:w="1700" w:type="dxa"/>
          </w:tcPr>
          <w:p w14:paraId="169CFB5E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Inf_NmD</w:t>
            </w:r>
            <w:r w:rsidRPr="00ED7D93">
              <w:rPr>
                <w:sz w:val="22"/>
                <w:szCs w:val="22"/>
                <w:lang w:val="en-US"/>
              </w:rPr>
              <w:t>ocOrd</w:t>
            </w:r>
          </w:p>
        </w:tc>
        <w:tc>
          <w:tcPr>
            <w:tcW w:w="567" w:type="dxa"/>
          </w:tcPr>
          <w:p w14:paraId="1F63F2C8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865ADE2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Т(1-15)</w:t>
            </w:r>
          </w:p>
        </w:tc>
        <w:tc>
          <w:tcPr>
            <w:tcW w:w="567" w:type="dxa"/>
          </w:tcPr>
          <w:p w14:paraId="4FCC9F07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77FDA6E8" w14:textId="77777777" w:rsidR="007007D7" w:rsidRPr="00ED7D93" w:rsidRDefault="007007D7" w:rsidP="00474895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Распоряжения о перечислении, об исполнении которого формируется Извещение</w:t>
            </w:r>
          </w:p>
        </w:tc>
      </w:tr>
      <w:tr w:rsidR="007007D7" w:rsidRPr="00ED7D93" w14:paraId="03ACFBC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tcW w:w="1700" w:type="dxa"/>
          </w:tcPr>
          <w:p w14:paraId="65163E8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Дата Распоряжения</w:t>
            </w:r>
          </w:p>
        </w:tc>
        <w:tc>
          <w:tcPr>
            <w:tcW w:w="1700" w:type="dxa"/>
          </w:tcPr>
          <w:p w14:paraId="2168A3B2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</w:t>
            </w:r>
            <w:r w:rsidRPr="00ED7D93">
              <w:rPr>
                <w:sz w:val="22"/>
                <w:szCs w:val="22"/>
                <w:lang w:val="en-US"/>
              </w:rPr>
              <w:t>Dt</w:t>
            </w:r>
            <w:r w:rsidRPr="00ED7D93">
              <w:rPr>
                <w:sz w:val="22"/>
                <w:szCs w:val="22"/>
              </w:rPr>
              <w:t>D</w:t>
            </w:r>
            <w:r w:rsidRPr="00ED7D93">
              <w:rPr>
                <w:sz w:val="22"/>
                <w:szCs w:val="22"/>
                <w:lang w:val="en-US"/>
              </w:rPr>
              <w:t>ocOrd</w:t>
            </w:r>
          </w:p>
        </w:tc>
        <w:tc>
          <w:tcPr>
            <w:tcW w:w="567" w:type="dxa"/>
          </w:tcPr>
          <w:p w14:paraId="465CAC6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C4F6D05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D</w:t>
            </w:r>
            <w:r w:rsidRPr="00ED7D93">
              <w:rPr>
                <w:sz w:val="22"/>
                <w:szCs w:val="22"/>
              </w:rPr>
              <w:t>ate</w:t>
            </w:r>
          </w:p>
        </w:tc>
        <w:tc>
          <w:tcPr>
            <w:tcW w:w="567" w:type="dxa"/>
          </w:tcPr>
          <w:p w14:paraId="3E16451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776548F6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дата Распоряжения о перечислении, об исполнении которого формируется Извещение</w:t>
            </w:r>
          </w:p>
        </w:tc>
      </w:tr>
      <w:tr w:rsidR="007007D7" w:rsidRPr="00ED7D93" w14:paraId="384D9DE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0"/>
        </w:trPr>
        <w:tc>
          <w:tcPr>
            <w:tcW w:w="1700" w:type="dxa"/>
          </w:tcPr>
          <w:p w14:paraId="1E42F4A8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lastRenderedPageBreak/>
              <w:t>Учетный номер БО</w:t>
            </w:r>
          </w:p>
        </w:tc>
        <w:tc>
          <w:tcPr>
            <w:tcW w:w="1700" w:type="dxa"/>
          </w:tcPr>
          <w:p w14:paraId="09B086D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Inf_NmBO</w:t>
            </w:r>
          </w:p>
        </w:tc>
        <w:tc>
          <w:tcPr>
            <w:tcW w:w="567" w:type="dxa"/>
          </w:tcPr>
          <w:p w14:paraId="54315CE3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4C5638F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Т(16) или Т(19)</w:t>
            </w:r>
          </w:p>
        </w:tc>
        <w:tc>
          <w:tcPr>
            <w:tcW w:w="567" w:type="dxa"/>
          </w:tcPr>
          <w:p w14:paraId="2389186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5D7ADF4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бюджетного обязательства, присвоенный органом Федерального казначейства обязательству при постановке его на учет.</w:t>
            </w:r>
          </w:p>
          <w:p w14:paraId="4DD4337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Для БО, принятых на учет до 31.12.2015, размерность поля устанавливается как «=16».</w:t>
            </w:r>
          </w:p>
          <w:p w14:paraId="60C6DDBA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Для БО, принятых на учет после 01.01.2016, размерность поля устанавливается как «=19».</w:t>
            </w:r>
          </w:p>
          <w:p w14:paraId="48351AB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Не заполняется в случае первичного присвоения номера обязательству при регистрации Распоряжения о перечислении (без предварительной регистрации самого бюджетного обязательства), а также если составителем является АИФДБ, БУ, АУ, ФО БС (МБ)</w:t>
            </w:r>
          </w:p>
        </w:tc>
      </w:tr>
      <w:tr w:rsidR="007007D7" w:rsidRPr="00ED7D93" w14:paraId="747DB6F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tcW w:w="1700" w:type="dxa"/>
          </w:tcPr>
          <w:p w14:paraId="14AFFAE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Учетный номер ДО</w:t>
            </w:r>
          </w:p>
        </w:tc>
        <w:tc>
          <w:tcPr>
            <w:tcW w:w="1700" w:type="dxa"/>
          </w:tcPr>
          <w:p w14:paraId="3E38D159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Inf_</w:t>
            </w:r>
            <w:r w:rsidRPr="00ED7D93">
              <w:rPr>
                <w:sz w:val="22"/>
                <w:szCs w:val="22"/>
                <w:lang w:val="en-US"/>
              </w:rPr>
              <w:t>AddKlass1</w:t>
            </w:r>
          </w:p>
        </w:tc>
        <w:tc>
          <w:tcPr>
            <w:tcW w:w="567" w:type="dxa"/>
          </w:tcPr>
          <w:p w14:paraId="24C418F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1FEF9E7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7DC5C68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275EA21B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денежного обязательства, присвоенный органом Федерального казначейства обязательству при постановке его на учет. В случае если составителем является АИФДБ, БУ, АУ, ФО БС (МБ), а также первичного присвоения номера обязательству при регистрации Распоряжения о перечислении (без предварительной регистрации самого денежного обязательства), данное поле клиентом не заполняется</w:t>
            </w:r>
          </w:p>
        </w:tc>
      </w:tr>
      <w:tr w:rsidR="007007D7" w:rsidRPr="00ED7D93" w14:paraId="2D174AC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0"/>
        </w:trPr>
        <w:tc>
          <w:tcPr>
            <w:tcW w:w="1700" w:type="dxa"/>
          </w:tcPr>
          <w:p w14:paraId="15E0A3FB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Резервное поле 1</w:t>
            </w:r>
          </w:p>
        </w:tc>
        <w:tc>
          <w:tcPr>
            <w:tcW w:w="1700" w:type="dxa"/>
          </w:tcPr>
          <w:p w14:paraId="65FF990A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</w:t>
            </w:r>
            <w:r w:rsidRPr="00ED7D93">
              <w:rPr>
                <w:sz w:val="22"/>
                <w:szCs w:val="22"/>
                <w:lang w:val="en-US"/>
              </w:rPr>
              <w:t>AddKlass2</w:t>
            </w:r>
          </w:p>
        </w:tc>
        <w:tc>
          <w:tcPr>
            <w:tcW w:w="567" w:type="dxa"/>
          </w:tcPr>
          <w:p w14:paraId="199F1211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684CC34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2F9A98F2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58EA3C47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дополнительная аналитическая информация (при необходимости)</w:t>
            </w:r>
          </w:p>
        </w:tc>
      </w:tr>
      <w:tr w:rsidR="007007D7" w:rsidRPr="00ED7D93" w14:paraId="68C9A7B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tcW w:w="1700" w:type="dxa"/>
          </w:tcPr>
          <w:p w14:paraId="719BBB9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Резервное поле 2</w:t>
            </w:r>
          </w:p>
        </w:tc>
        <w:tc>
          <w:tcPr>
            <w:tcW w:w="1700" w:type="dxa"/>
          </w:tcPr>
          <w:p w14:paraId="7E782B6D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</w:t>
            </w:r>
            <w:r w:rsidRPr="00ED7D93">
              <w:rPr>
                <w:sz w:val="22"/>
                <w:szCs w:val="22"/>
                <w:lang w:val="en-US"/>
              </w:rPr>
              <w:t>AddKlass3</w:t>
            </w:r>
          </w:p>
        </w:tc>
        <w:tc>
          <w:tcPr>
            <w:tcW w:w="567" w:type="dxa"/>
          </w:tcPr>
          <w:p w14:paraId="6326EECE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7A43890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221AE373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7C94854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дополнительная аналитическая информация (при необходимости)</w:t>
            </w:r>
          </w:p>
        </w:tc>
      </w:tr>
      <w:tr w:rsidR="007007D7" w:rsidRPr="00ED7D93" w14:paraId="4F7A8B9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9"/>
        </w:trPr>
        <w:tc>
          <w:tcPr>
            <w:tcW w:w="1700" w:type="dxa"/>
          </w:tcPr>
          <w:p w14:paraId="1B3511A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Резервное поле 3</w:t>
            </w:r>
          </w:p>
        </w:tc>
        <w:tc>
          <w:tcPr>
            <w:tcW w:w="1700" w:type="dxa"/>
          </w:tcPr>
          <w:p w14:paraId="5DF2B6D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Inf_</w:t>
            </w:r>
            <w:r w:rsidRPr="00ED7D93">
              <w:rPr>
                <w:sz w:val="22"/>
                <w:szCs w:val="22"/>
                <w:lang w:val="en-US"/>
              </w:rPr>
              <w:t>AddKlass4</w:t>
            </w:r>
          </w:p>
        </w:tc>
        <w:tc>
          <w:tcPr>
            <w:tcW w:w="567" w:type="dxa"/>
          </w:tcPr>
          <w:p w14:paraId="435C3B8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4648E72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60B99489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4A8445E7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дополнительная аналитическая информация (при необходимости)</w:t>
            </w:r>
          </w:p>
        </w:tc>
      </w:tr>
      <w:tr w:rsidR="007007D7" w:rsidRPr="00ED7D93" w14:paraId="6532DF0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tcW w:w="9628" w:type="dxa"/>
            <w:gridSpan w:val="6"/>
          </w:tcPr>
          <w:p w14:paraId="2B4A873C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b/>
                <w:sz w:val="22"/>
                <w:szCs w:val="22"/>
              </w:rPr>
              <w:t>Информация о клиенте</w:t>
            </w:r>
          </w:p>
        </w:tc>
      </w:tr>
      <w:tr w:rsidR="007007D7" w:rsidRPr="00ED7D93" w14:paraId="5B0D728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BA35F18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700" w:type="dxa"/>
          </w:tcPr>
          <w:p w14:paraId="7583FB19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Rcp_Nm</w:t>
            </w:r>
          </w:p>
        </w:tc>
        <w:tc>
          <w:tcPr>
            <w:tcW w:w="567" w:type="dxa"/>
          </w:tcPr>
          <w:p w14:paraId="6344F720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7C96901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34CE3829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64D4CD7" w14:textId="77777777" w:rsidR="007007D7" w:rsidRPr="007007D7" w:rsidRDefault="007007D7" w:rsidP="00474895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Наименование клиента:</w:t>
            </w:r>
          </w:p>
          <w:p w14:paraId="3E89CD0A" w14:textId="77777777" w:rsidR="007007D7" w:rsidRPr="007007D7" w:rsidRDefault="007007D7" w:rsidP="00FA4C0B">
            <w:pPr>
              <w:pStyle w:val="ASFKTablenorm"/>
              <w:numPr>
                <w:ilvl w:val="0"/>
                <w:numId w:val="167"/>
              </w:numPr>
              <w:ind w:left="284" w:hanging="22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ТОФК;</w:t>
            </w:r>
          </w:p>
          <w:p w14:paraId="478BD8EA" w14:textId="77777777" w:rsidR="007007D7" w:rsidRPr="007007D7" w:rsidRDefault="007007D7" w:rsidP="00FA4C0B">
            <w:pPr>
              <w:pStyle w:val="ASFKTablenorm"/>
              <w:numPr>
                <w:ilvl w:val="0"/>
                <w:numId w:val="167"/>
              </w:numPr>
              <w:ind w:left="284" w:hanging="22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остальных клиентов указывается наименование организации в соответствии со Сводным реестром</w:t>
            </w:r>
          </w:p>
        </w:tc>
      </w:tr>
      <w:tr w:rsidR="007007D7" w:rsidRPr="00ED7D93" w14:paraId="0525A2A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DEEB57A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клиента-косвенного участника системы казначейских платежей</w:t>
            </w:r>
          </w:p>
        </w:tc>
        <w:tc>
          <w:tcPr>
            <w:tcW w:w="1700" w:type="dxa"/>
          </w:tcPr>
          <w:p w14:paraId="39B4D167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P</w:t>
            </w:r>
            <w:r w:rsidRPr="007007D7">
              <w:rPr>
                <w:sz w:val="22"/>
                <w:szCs w:val="22"/>
                <w:lang w:val="en-US"/>
              </w:rPr>
              <w:t>bs_</w:t>
            </w:r>
            <w:r w:rsidRPr="007007D7">
              <w:rPr>
                <w:sz w:val="22"/>
                <w:szCs w:val="22"/>
              </w:rPr>
              <w:t>NmInd</w:t>
            </w:r>
          </w:p>
        </w:tc>
        <w:tc>
          <w:tcPr>
            <w:tcW w:w="567" w:type="dxa"/>
          </w:tcPr>
          <w:p w14:paraId="68D22C37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1F724FA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61527358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331FDFB8" w14:textId="77777777" w:rsidR="007007D7" w:rsidRPr="007007D7" w:rsidRDefault="007007D7" w:rsidP="00474895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полное или сокращенное наименование косвенного участника системы казначейских платежей (в случае, если лицевой счет организации открыт в финансовом органе субъекта Российской Федерации (муниципального образования) или органе управления внебюджетным фондом).</w:t>
            </w:r>
          </w:p>
          <w:p w14:paraId="68D66D22" w14:textId="77777777" w:rsidR="007007D7" w:rsidRPr="007007D7" w:rsidRDefault="007007D7" w:rsidP="00474895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Заполняется, если поле «Номер лицевого счета» клиента заполнено значением л/с с кодом 02, 12</w:t>
            </w:r>
          </w:p>
        </w:tc>
      </w:tr>
      <w:tr w:rsidR="007007D7" w:rsidRPr="00ED7D93" w14:paraId="1CB0646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FDD5FFF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Код клиента</w:t>
            </w:r>
          </w:p>
        </w:tc>
        <w:tc>
          <w:tcPr>
            <w:tcW w:w="1700" w:type="dxa"/>
          </w:tcPr>
          <w:p w14:paraId="3AB87B20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Rcp_Cd</w:t>
            </w:r>
          </w:p>
        </w:tc>
        <w:tc>
          <w:tcPr>
            <w:tcW w:w="567" w:type="dxa"/>
          </w:tcPr>
          <w:p w14:paraId="52584B06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042FB33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Т(5) или Т(8)</w:t>
            </w:r>
          </w:p>
        </w:tc>
        <w:tc>
          <w:tcPr>
            <w:tcW w:w="567" w:type="dxa"/>
          </w:tcPr>
          <w:p w14:paraId="44AB9B15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6696061" w14:textId="77777777" w:rsidR="007007D7" w:rsidRPr="007007D7" w:rsidRDefault="007007D7" w:rsidP="00474895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Наименование клиента:</w:t>
            </w:r>
          </w:p>
          <w:p w14:paraId="13A3245C" w14:textId="77777777" w:rsidR="007007D7" w:rsidRPr="007007D7" w:rsidRDefault="007007D7" w:rsidP="00FA4C0B">
            <w:pPr>
              <w:pStyle w:val="ASFKTablenorm"/>
              <w:numPr>
                <w:ilvl w:val="0"/>
                <w:numId w:val="167"/>
              </w:numPr>
              <w:ind w:left="284" w:hanging="22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ТОФК;</w:t>
            </w:r>
          </w:p>
          <w:p w14:paraId="74B69CF5" w14:textId="77777777" w:rsidR="007007D7" w:rsidRPr="007007D7" w:rsidRDefault="007007D7" w:rsidP="00FA4C0B">
            <w:pPr>
              <w:pStyle w:val="ASFKTablenorm"/>
              <w:numPr>
                <w:ilvl w:val="0"/>
                <w:numId w:val="167"/>
              </w:numPr>
              <w:ind w:left="284" w:hanging="22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для остальных клиентов указывается уникальный код по Сводному реестру</w:t>
            </w:r>
          </w:p>
        </w:tc>
      </w:tr>
      <w:tr w:rsidR="007007D7" w:rsidRPr="00ED7D93" w14:paraId="05F8EA7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608B7EF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Код по Сводному реестру клиента-косвенного участника системы казначейских платежей</w:t>
            </w:r>
          </w:p>
        </w:tc>
        <w:tc>
          <w:tcPr>
            <w:tcW w:w="1700" w:type="dxa"/>
          </w:tcPr>
          <w:p w14:paraId="0785109D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P</w:t>
            </w:r>
            <w:r w:rsidRPr="007007D7">
              <w:rPr>
                <w:sz w:val="22"/>
                <w:szCs w:val="22"/>
                <w:lang w:val="en-US"/>
              </w:rPr>
              <w:t>bs_</w:t>
            </w:r>
            <w:r w:rsidRPr="007007D7">
              <w:rPr>
                <w:sz w:val="22"/>
                <w:szCs w:val="22"/>
              </w:rPr>
              <w:t>CdInd</w:t>
            </w:r>
          </w:p>
        </w:tc>
        <w:tc>
          <w:tcPr>
            <w:tcW w:w="567" w:type="dxa"/>
          </w:tcPr>
          <w:p w14:paraId="16DB00C6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AB96612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658DBEF1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9E30DCD" w14:textId="77777777" w:rsidR="007007D7" w:rsidRPr="007007D7" w:rsidRDefault="007007D7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Указывается уникальный код организации – косвенного участника системы казначейских платежей в соответствии со Сводным реестром.</w:t>
            </w:r>
          </w:p>
          <w:p w14:paraId="66953AAD" w14:textId="77777777" w:rsidR="007007D7" w:rsidRPr="007007D7" w:rsidRDefault="007007D7" w:rsidP="00474895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7007D7">
              <w:rPr>
                <w:rFonts w:ascii="Times New Roman" w:hAnsi="Times New Roman"/>
                <w:sz w:val="22"/>
                <w:szCs w:val="22"/>
              </w:rPr>
              <w:t>Заполняется, если поле «Номер лицевого счета» клиента заполнено значением л/с с кодом 02, 12</w:t>
            </w:r>
          </w:p>
        </w:tc>
      </w:tr>
      <w:tr w:rsidR="007007D7" w:rsidRPr="00ED7D93" w14:paraId="2B07AAD3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946EAF6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700" w:type="dxa"/>
          </w:tcPr>
          <w:p w14:paraId="70B0A725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Rcp_NmAccnt</w:t>
            </w:r>
          </w:p>
        </w:tc>
        <w:tc>
          <w:tcPr>
            <w:tcW w:w="567" w:type="dxa"/>
          </w:tcPr>
          <w:p w14:paraId="44093718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309368EA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Т(11)</w:t>
            </w:r>
          </w:p>
        </w:tc>
        <w:tc>
          <w:tcPr>
            <w:tcW w:w="567" w:type="dxa"/>
          </w:tcPr>
          <w:p w14:paraId="222CA0A4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51B7FEF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номер лицевого счета, открытого клиенту в органе Федерального казначейства</w:t>
            </w:r>
          </w:p>
        </w:tc>
      </w:tr>
      <w:tr w:rsidR="007007D7" w:rsidRPr="00ED7D93" w14:paraId="68D7246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0312091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Номер лицевого счета клиента-</w:t>
            </w:r>
            <w:r w:rsidRPr="007007D7">
              <w:rPr>
                <w:sz w:val="22"/>
                <w:szCs w:val="22"/>
              </w:rPr>
              <w:lastRenderedPageBreak/>
              <w:t>косвенного участника системы казначейских платежей</w:t>
            </w:r>
          </w:p>
        </w:tc>
        <w:tc>
          <w:tcPr>
            <w:tcW w:w="1700" w:type="dxa"/>
          </w:tcPr>
          <w:p w14:paraId="57BB3231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P</w:t>
            </w:r>
            <w:r w:rsidRPr="007007D7">
              <w:rPr>
                <w:sz w:val="22"/>
                <w:szCs w:val="22"/>
                <w:lang w:val="en-US"/>
              </w:rPr>
              <w:t>bs_Nm</w:t>
            </w:r>
            <w:r w:rsidRPr="007007D7">
              <w:rPr>
                <w:sz w:val="22"/>
                <w:szCs w:val="22"/>
              </w:rPr>
              <w:t>AccntInd</w:t>
            </w:r>
          </w:p>
        </w:tc>
        <w:tc>
          <w:tcPr>
            <w:tcW w:w="567" w:type="dxa"/>
          </w:tcPr>
          <w:p w14:paraId="438161A2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58B69E7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606AABE4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77513606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Указывается номер лицевого счета косвенного участника системы </w:t>
            </w:r>
            <w:r w:rsidRPr="007007D7">
              <w:rPr>
                <w:sz w:val="22"/>
                <w:szCs w:val="22"/>
              </w:rPr>
              <w:lastRenderedPageBreak/>
              <w:t>казначейских платежей, открытого в финансовом органе субъекта Российской Федерации (муниципального образования) или органе управления внебюджетным фондом.</w:t>
            </w:r>
          </w:p>
          <w:p w14:paraId="0192691D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Заполняется, если поле «Номер лицевого счета» клиента заполнено значением л/с с кодом 02, 12</w:t>
            </w:r>
          </w:p>
        </w:tc>
      </w:tr>
      <w:tr w:rsidR="007007D7" w:rsidRPr="00ED7D93" w14:paraId="683BE8A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09D277E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700" w:type="dxa"/>
          </w:tcPr>
          <w:p w14:paraId="4800CD10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Rcp_NmBdgt</w:t>
            </w:r>
          </w:p>
        </w:tc>
        <w:tc>
          <w:tcPr>
            <w:tcW w:w="567" w:type="dxa"/>
          </w:tcPr>
          <w:p w14:paraId="61C7B2CE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5237A6D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Т(1-512)</w:t>
            </w:r>
          </w:p>
        </w:tc>
        <w:tc>
          <w:tcPr>
            <w:tcW w:w="567" w:type="dxa"/>
          </w:tcPr>
          <w:p w14:paraId="7D1C8F85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4BBADF0C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УБП федерального уровня, указывается «федеральный бюджет», для УБП субъекта РФ, МО, ГВФ РФ, ТГВФ указывается наименование соответствующего бюджета.</w:t>
            </w:r>
          </w:p>
          <w:p w14:paraId="5B0BA168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Поле не заполняется, если клиент является АУ, БУ</w:t>
            </w:r>
          </w:p>
        </w:tc>
      </w:tr>
      <w:tr w:rsidR="007007D7" w:rsidRPr="00ED7D93" w14:paraId="0B04C98B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D590849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ФО/Наименование органа управления ГВБФ (ТГВФ)</w:t>
            </w:r>
          </w:p>
        </w:tc>
        <w:tc>
          <w:tcPr>
            <w:tcW w:w="1700" w:type="dxa"/>
          </w:tcPr>
          <w:p w14:paraId="3B9FCC82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</w:t>
            </w:r>
            <w:r w:rsidRPr="007007D7">
              <w:rPr>
                <w:sz w:val="22"/>
                <w:szCs w:val="22"/>
                <w:lang w:val="en-US"/>
              </w:rPr>
              <w:t>_</w:t>
            </w:r>
            <w:r w:rsidRPr="007007D7">
              <w:rPr>
                <w:sz w:val="22"/>
                <w:szCs w:val="22"/>
              </w:rPr>
              <w:t>NmF</w:t>
            </w:r>
            <w:r w:rsidRPr="007007D7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567" w:type="dxa"/>
          </w:tcPr>
          <w:p w14:paraId="7C7577F5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187DEF3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1480EE51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31434B54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Для УБП федерального уровня, указывается «федеральный бюджет», для УБП субъекта РФ, МО, ГВФ РФ, ТГВФ указывается наименование соответствующего бюджета.</w:t>
            </w:r>
          </w:p>
          <w:p w14:paraId="7DADAE4D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Поле не заполняется, если клиент является АИФДБ, АУ, БУ</w:t>
            </w:r>
          </w:p>
        </w:tc>
      </w:tr>
      <w:tr w:rsidR="007007D7" w:rsidRPr="00ED7D93" w14:paraId="06348D33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1B49FDA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Код ФО/ Код органа управления ГВБФ (ТГВФ)</w:t>
            </w:r>
          </w:p>
        </w:tc>
        <w:tc>
          <w:tcPr>
            <w:tcW w:w="1700" w:type="dxa"/>
          </w:tcPr>
          <w:p w14:paraId="19655D8B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Rcp_CdF</w:t>
            </w:r>
            <w:r w:rsidRPr="007007D7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567" w:type="dxa"/>
          </w:tcPr>
          <w:p w14:paraId="60C24DD3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9307790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736795F8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67F12FF2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код органа соответствующего ФО/органа управления государственным внебюджетным фондом/территориальным государственным внебюджетным фондом по Сводному реестру.</w:t>
            </w:r>
          </w:p>
          <w:p w14:paraId="2AC943A3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Поле не заполняется, если клиент является АИФДБ, АУ, БУ</w:t>
            </w:r>
          </w:p>
        </w:tc>
      </w:tr>
      <w:tr w:rsidR="007007D7" w:rsidRPr="00ED7D93" w14:paraId="65407ADB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9198DDC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ФК</w:t>
            </w:r>
          </w:p>
        </w:tc>
        <w:tc>
          <w:tcPr>
            <w:tcW w:w="1700" w:type="dxa"/>
          </w:tcPr>
          <w:p w14:paraId="5463EA77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Rcp_NmTOFK</w:t>
            </w:r>
          </w:p>
        </w:tc>
        <w:tc>
          <w:tcPr>
            <w:tcW w:w="567" w:type="dxa"/>
          </w:tcPr>
          <w:p w14:paraId="1826C441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243B01B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19C7C205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F6AF4DD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Наименование органа Федерального казначейства, в котором осуществляется обслуживание л/с клиента. Поле заполняется в соответствии с централизованным справочником ФК</w:t>
            </w:r>
          </w:p>
        </w:tc>
      </w:tr>
      <w:tr w:rsidR="007007D7" w:rsidRPr="00ED7D93" w14:paraId="4DCFA93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5B602B7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Код КОФК</w:t>
            </w:r>
          </w:p>
        </w:tc>
        <w:tc>
          <w:tcPr>
            <w:tcW w:w="1700" w:type="dxa"/>
          </w:tcPr>
          <w:p w14:paraId="62931A8B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Rcp_CdTOFK</w:t>
            </w:r>
          </w:p>
        </w:tc>
        <w:tc>
          <w:tcPr>
            <w:tcW w:w="567" w:type="dxa"/>
          </w:tcPr>
          <w:p w14:paraId="406E2E46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DF1FCDC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Т(4)</w:t>
            </w:r>
          </w:p>
        </w:tc>
        <w:tc>
          <w:tcPr>
            <w:tcW w:w="567" w:type="dxa"/>
          </w:tcPr>
          <w:p w14:paraId="277E5E10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35EB52FF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код по КОФК территориального органа Федерального казначейства, в котором осуществляется обслуживание л/с клиента.</w:t>
            </w:r>
          </w:p>
          <w:p w14:paraId="1FDBC98B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Поле заполняется в соответствии с централизованным справочником ФК</w:t>
            </w:r>
          </w:p>
        </w:tc>
      </w:tr>
      <w:tr w:rsidR="007007D7" w:rsidRPr="00ED7D93" w14:paraId="19570229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28" w:type="dxa"/>
            <w:gridSpan w:val="6"/>
          </w:tcPr>
          <w:p w14:paraId="329BAD60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b/>
                <w:sz w:val="22"/>
                <w:szCs w:val="22"/>
              </w:rPr>
              <w:lastRenderedPageBreak/>
              <w:t>Информация об исполнении Распоряжения о перечислении</w:t>
            </w:r>
          </w:p>
        </w:tc>
      </w:tr>
      <w:tr w:rsidR="007007D7" w:rsidRPr="00ED7D93" w14:paraId="4DD9F54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9FAA0E8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Общее количество неподтвержденных выплат</w:t>
            </w:r>
          </w:p>
        </w:tc>
        <w:tc>
          <w:tcPr>
            <w:tcW w:w="1700" w:type="dxa"/>
          </w:tcPr>
          <w:p w14:paraId="5EFBBF18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Amnt_UnExecAm</w:t>
            </w:r>
          </w:p>
        </w:tc>
        <w:tc>
          <w:tcPr>
            <w:tcW w:w="567" w:type="dxa"/>
          </w:tcPr>
          <w:p w14:paraId="7ADEDB40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28E16CB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N(1-7)</w:t>
            </w:r>
          </w:p>
        </w:tc>
        <w:tc>
          <w:tcPr>
            <w:tcW w:w="567" w:type="dxa"/>
          </w:tcPr>
          <w:p w14:paraId="300D3CFE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6E9AE8C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общее количество неподтвержденных выплат, соответствующее количеству элементов блока «Расшифровка неподтвержденных строк Распоряжения о перечислении»</w:t>
            </w:r>
          </w:p>
        </w:tc>
      </w:tr>
      <w:tr w:rsidR="007007D7" w:rsidRPr="00ED7D93" w14:paraId="2F1D1B1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DA32BB0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Общая сумма неподтвержденных выплат</w:t>
            </w:r>
          </w:p>
        </w:tc>
        <w:tc>
          <w:tcPr>
            <w:tcW w:w="1700" w:type="dxa"/>
          </w:tcPr>
          <w:p w14:paraId="37CFCDB0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Amnt_UnExecSum</w:t>
            </w:r>
          </w:p>
        </w:tc>
        <w:tc>
          <w:tcPr>
            <w:tcW w:w="567" w:type="dxa"/>
          </w:tcPr>
          <w:p w14:paraId="3A12AF1B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79D4744C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N(</w:t>
            </w:r>
            <w:r w:rsidRPr="007007D7">
              <w:rPr>
                <w:sz w:val="22"/>
                <w:szCs w:val="22"/>
              </w:rPr>
              <w:t>20.2</w:t>
            </w:r>
            <w:r w:rsidRPr="007007D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67E917A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09FD78E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общая сумма неподтвержденных выплат, соответствующая сумме значений элементов «Сумма выплаты» блока «Расшифровка неподтвержденных строк Распоряжения о перечислении»</w:t>
            </w:r>
          </w:p>
        </w:tc>
      </w:tr>
      <w:tr w:rsidR="007007D7" w:rsidRPr="00ED7D93" w14:paraId="71887EC4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AA4CCD3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Общее количество исполненных выплат</w:t>
            </w:r>
          </w:p>
        </w:tc>
        <w:tc>
          <w:tcPr>
            <w:tcW w:w="1700" w:type="dxa"/>
          </w:tcPr>
          <w:p w14:paraId="6F52661C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Amnt_ExecAm</w:t>
            </w:r>
          </w:p>
        </w:tc>
        <w:tc>
          <w:tcPr>
            <w:tcW w:w="567" w:type="dxa"/>
          </w:tcPr>
          <w:p w14:paraId="4724277F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10C1F8F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N(1-7)</w:t>
            </w:r>
          </w:p>
        </w:tc>
        <w:tc>
          <w:tcPr>
            <w:tcW w:w="567" w:type="dxa"/>
          </w:tcPr>
          <w:p w14:paraId="5923846B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29BE40C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общее количество исполненных выплат (исполненных строк Распоряжения о перечислении, об исполнении которого сформировано данное Извещение)</w:t>
            </w:r>
          </w:p>
        </w:tc>
      </w:tr>
      <w:tr w:rsidR="007007D7" w:rsidRPr="00ED7D93" w14:paraId="377A67E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C742050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Общая сумма исполненных выплат</w:t>
            </w:r>
          </w:p>
        </w:tc>
        <w:tc>
          <w:tcPr>
            <w:tcW w:w="1700" w:type="dxa"/>
          </w:tcPr>
          <w:p w14:paraId="2E086153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Amnt_ExecSum</w:t>
            </w:r>
          </w:p>
        </w:tc>
        <w:tc>
          <w:tcPr>
            <w:tcW w:w="567" w:type="dxa"/>
          </w:tcPr>
          <w:p w14:paraId="128A72D7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646452BB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  <w:lang w:val="en-US"/>
              </w:rPr>
              <w:t>N(</w:t>
            </w:r>
            <w:r w:rsidRPr="007007D7">
              <w:rPr>
                <w:sz w:val="22"/>
                <w:szCs w:val="22"/>
              </w:rPr>
              <w:t>20.2</w:t>
            </w:r>
            <w:r w:rsidRPr="007007D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7C6CBB6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0820805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Указывается общая сумма исполненных выплат</w:t>
            </w:r>
          </w:p>
        </w:tc>
      </w:tr>
      <w:tr w:rsidR="007007D7" w:rsidRPr="00ED7D93" w14:paraId="2675879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DF00830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Расшифровка неподтвержденных строк Распоряжения о перечислении</w:t>
            </w:r>
          </w:p>
        </w:tc>
        <w:tc>
          <w:tcPr>
            <w:tcW w:w="1700" w:type="dxa"/>
          </w:tcPr>
          <w:p w14:paraId="2C771765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Pmn_UnExec</w:t>
            </w:r>
          </w:p>
        </w:tc>
        <w:tc>
          <w:tcPr>
            <w:tcW w:w="567" w:type="dxa"/>
          </w:tcPr>
          <w:p w14:paraId="6FC93E34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166439CB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tPmn_UnExec</w:t>
            </w:r>
          </w:p>
        </w:tc>
        <w:tc>
          <w:tcPr>
            <w:tcW w:w="567" w:type="dxa"/>
          </w:tcPr>
          <w:p w14:paraId="1E09DF9D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7BD44CB8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Расшифровка неподтвержденных строк Распоряжения о перечислении.</w:t>
            </w:r>
          </w:p>
          <w:p w14:paraId="1A902203" w14:textId="37EED13E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sz w:val="22"/>
                <w:szCs w:val="22"/>
              </w:rPr>
              <w:fldChar w:fldCharType="begin"/>
            </w:r>
            <w:r w:rsidRPr="007007D7">
              <w:rPr>
                <w:sz w:val="22"/>
                <w:szCs w:val="22"/>
              </w:rPr>
              <w:instrText xml:space="preserve"> REF _Ref483405223 \h  \* MERGEFORMAT </w:instrText>
            </w:r>
            <w:r w:rsidRPr="007007D7">
              <w:rPr>
                <w:sz w:val="22"/>
                <w:szCs w:val="22"/>
              </w:rPr>
            </w:r>
            <w:r w:rsidRPr="007007D7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21</w:t>
            </w:r>
            <w:r w:rsidRPr="007007D7">
              <w:rPr>
                <w:sz w:val="22"/>
                <w:szCs w:val="22"/>
              </w:rPr>
              <w:fldChar w:fldCharType="end"/>
            </w:r>
          </w:p>
        </w:tc>
      </w:tr>
      <w:tr w:rsidR="007007D7" w:rsidRPr="00ED7D93" w14:paraId="75F058C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5E04032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Информация по неподтвержденным выплатам в разрезе КБК</w:t>
            </w:r>
          </w:p>
        </w:tc>
        <w:tc>
          <w:tcPr>
            <w:tcW w:w="1700" w:type="dxa"/>
          </w:tcPr>
          <w:p w14:paraId="070B6D73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KBK_UnExec</w:t>
            </w:r>
          </w:p>
        </w:tc>
        <w:tc>
          <w:tcPr>
            <w:tcW w:w="567" w:type="dxa"/>
          </w:tcPr>
          <w:p w14:paraId="5C72797E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2EABB0C4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tAmntKBK</w:t>
            </w:r>
          </w:p>
        </w:tc>
        <w:tc>
          <w:tcPr>
            <w:tcW w:w="567" w:type="dxa"/>
          </w:tcPr>
          <w:p w14:paraId="0BA90874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6EB5F4EC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Информация по неподтвержденным выплатам в разрезе КБК.</w:t>
            </w:r>
          </w:p>
          <w:p w14:paraId="5581F712" w14:textId="3D1FE07B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b/>
                <w:sz w:val="22"/>
                <w:szCs w:val="22"/>
              </w:rPr>
              <w:fldChar w:fldCharType="begin"/>
            </w:r>
            <w:r w:rsidRPr="007007D7">
              <w:rPr>
                <w:b/>
                <w:sz w:val="22"/>
                <w:szCs w:val="22"/>
              </w:rPr>
              <w:instrText xml:space="preserve"> REF _Ref482635350 \h  \* MERGEFORMAT </w:instrText>
            </w:r>
            <w:r w:rsidRPr="007007D7">
              <w:rPr>
                <w:b/>
                <w:sz w:val="22"/>
                <w:szCs w:val="22"/>
              </w:rPr>
            </w:r>
            <w:r w:rsidRPr="007007D7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25</w:t>
            </w:r>
            <w:r w:rsidRPr="007007D7">
              <w:rPr>
                <w:b/>
                <w:sz w:val="22"/>
                <w:szCs w:val="22"/>
              </w:rPr>
              <w:fldChar w:fldCharType="end"/>
            </w:r>
          </w:p>
        </w:tc>
      </w:tr>
      <w:tr w:rsidR="007007D7" w:rsidRPr="00ED7D93" w14:paraId="707441D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08A07E9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Информация по исполненным выплатам в разрезе КБК </w:t>
            </w:r>
          </w:p>
        </w:tc>
        <w:tc>
          <w:tcPr>
            <w:tcW w:w="1700" w:type="dxa"/>
          </w:tcPr>
          <w:p w14:paraId="6A5E2BD1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KBK_Exec</w:t>
            </w:r>
          </w:p>
        </w:tc>
        <w:tc>
          <w:tcPr>
            <w:tcW w:w="567" w:type="dxa"/>
          </w:tcPr>
          <w:p w14:paraId="39C3D747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29269D47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tAmntKBK</w:t>
            </w:r>
          </w:p>
        </w:tc>
        <w:tc>
          <w:tcPr>
            <w:tcW w:w="567" w:type="dxa"/>
          </w:tcPr>
          <w:p w14:paraId="496C8881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63BDA34A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Информация по исполненным выплатам в разрезе КБК.</w:t>
            </w:r>
          </w:p>
          <w:p w14:paraId="7D2E3355" w14:textId="740333CD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b/>
                <w:sz w:val="22"/>
                <w:szCs w:val="22"/>
              </w:rPr>
              <w:fldChar w:fldCharType="begin"/>
            </w:r>
            <w:r w:rsidRPr="007007D7">
              <w:rPr>
                <w:b/>
                <w:sz w:val="22"/>
                <w:szCs w:val="22"/>
              </w:rPr>
              <w:instrText xml:space="preserve"> REF _Ref482635350 \h  \* MERGEFORMAT </w:instrText>
            </w:r>
            <w:r w:rsidRPr="007007D7">
              <w:rPr>
                <w:b/>
                <w:sz w:val="22"/>
                <w:szCs w:val="22"/>
              </w:rPr>
            </w:r>
            <w:r w:rsidRPr="007007D7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25</w:t>
            </w:r>
            <w:r w:rsidRPr="007007D7">
              <w:rPr>
                <w:b/>
                <w:sz w:val="22"/>
                <w:szCs w:val="22"/>
              </w:rPr>
              <w:fldChar w:fldCharType="end"/>
            </w:r>
          </w:p>
        </w:tc>
      </w:tr>
      <w:tr w:rsidR="007007D7" w:rsidRPr="00ED7D93" w14:paraId="3FCEF99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28" w:type="dxa"/>
            <w:gridSpan w:val="6"/>
          </w:tcPr>
          <w:p w14:paraId="370E6F42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b/>
                <w:sz w:val="22"/>
                <w:szCs w:val="22"/>
              </w:rPr>
              <w:t>Информация об ответственном исполнителе</w:t>
            </w:r>
          </w:p>
        </w:tc>
      </w:tr>
      <w:tr w:rsidR="007007D7" w:rsidRPr="00ED7D93" w14:paraId="5F81B0D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249DBB1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lastRenderedPageBreak/>
              <w:t>Ответственный исполнитель</w:t>
            </w:r>
          </w:p>
        </w:tc>
        <w:tc>
          <w:tcPr>
            <w:tcW w:w="1700" w:type="dxa"/>
          </w:tcPr>
          <w:p w14:paraId="667DD3DD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Inf_Signs</w:t>
            </w:r>
          </w:p>
        </w:tc>
        <w:tc>
          <w:tcPr>
            <w:tcW w:w="567" w:type="dxa"/>
          </w:tcPr>
          <w:p w14:paraId="0435B8D5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1C006AF2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  <w:lang w:val="en-US"/>
              </w:rPr>
              <w:t>tInf_Signs</w:t>
            </w:r>
          </w:p>
        </w:tc>
        <w:tc>
          <w:tcPr>
            <w:tcW w:w="567" w:type="dxa"/>
          </w:tcPr>
          <w:p w14:paraId="571375CB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209AC936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Информация об ответственном исполнителе.</w:t>
            </w:r>
          </w:p>
          <w:p w14:paraId="6D25D5A3" w14:textId="2B95702E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007D7">
              <w:rPr>
                <w:sz w:val="22"/>
                <w:szCs w:val="22"/>
              </w:rPr>
              <w:fldChar w:fldCharType="begin"/>
            </w:r>
            <w:r w:rsidRPr="007007D7">
              <w:rPr>
                <w:sz w:val="22"/>
                <w:szCs w:val="22"/>
              </w:rPr>
              <w:instrText xml:space="preserve"> REF _Ref481774107 \h  \* MERGEFORMAT </w:instrText>
            </w:r>
            <w:r w:rsidRPr="007007D7">
              <w:rPr>
                <w:sz w:val="22"/>
                <w:szCs w:val="22"/>
              </w:rPr>
            </w:r>
            <w:r w:rsidRPr="007007D7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27</w:t>
            </w:r>
            <w:r w:rsidRPr="007007D7">
              <w:rPr>
                <w:sz w:val="22"/>
                <w:szCs w:val="22"/>
              </w:rPr>
              <w:fldChar w:fldCharType="end"/>
            </w:r>
          </w:p>
        </w:tc>
      </w:tr>
      <w:tr w:rsidR="007007D7" w:rsidRPr="00ED7D93" w14:paraId="1A543B1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28" w:type="dxa"/>
            <w:gridSpan w:val="6"/>
          </w:tcPr>
          <w:p w14:paraId="0D6943A1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b/>
                <w:sz w:val="22"/>
                <w:szCs w:val="22"/>
              </w:rPr>
              <w:t>ЭП</w:t>
            </w:r>
          </w:p>
        </w:tc>
      </w:tr>
      <w:tr w:rsidR="007007D7" w:rsidRPr="00ED7D93" w14:paraId="501E304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C6B1B99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7007D7">
              <w:rPr>
                <w:color w:val="000000"/>
                <w:sz w:val="22"/>
                <w:szCs w:val="22"/>
              </w:rPr>
              <w:t>Электронная подпись</w:t>
            </w:r>
          </w:p>
        </w:tc>
        <w:tc>
          <w:tcPr>
            <w:tcW w:w="1700" w:type="dxa"/>
          </w:tcPr>
          <w:p w14:paraId="240E924D" w14:textId="77777777" w:rsidR="007007D7" w:rsidRPr="007007D7" w:rsidRDefault="007007D7" w:rsidP="00474895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sz w:val="22"/>
                <w:szCs w:val="22"/>
              </w:rPr>
              <w:t>Signature</w:t>
            </w:r>
          </w:p>
        </w:tc>
        <w:tc>
          <w:tcPr>
            <w:tcW w:w="567" w:type="dxa"/>
          </w:tcPr>
          <w:p w14:paraId="5E0F6605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0FC9A3B0" w14:textId="77777777" w:rsidR="007007D7" w:rsidRPr="007007D7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007D7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4599508F" w14:textId="77777777" w:rsidR="007007D7" w:rsidRPr="007007D7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НМ</w:t>
            </w:r>
          </w:p>
        </w:tc>
        <w:tc>
          <w:tcPr>
            <w:tcW w:w="3961" w:type="dxa"/>
          </w:tcPr>
          <w:p w14:paraId="25B44B94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10C42723" w14:textId="77777777" w:rsidR="007007D7" w:rsidRPr="007007D7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007D7">
              <w:rPr>
                <w:sz w:val="22"/>
                <w:szCs w:val="22"/>
              </w:rPr>
              <w:t>Заполняется согласно п. 3.5.3 Тома 1 настоящего альбома при взаимодействии между МВУ ПУиО (ПФХД) и ТОФК (ПУР ЭБ), АИФДБ (ФТС, ФНС) и ТОФК (ПУД ЭБ) и п. 3.5.2 Тома 1 настоящего альбома при взаимодействии между МВУ ПУиО (ПФХД) и ТОФК (ППО АСФК)</w:t>
            </w:r>
          </w:p>
        </w:tc>
      </w:tr>
    </w:tbl>
    <w:p w14:paraId="312FB17F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20" w:name="_Toc466661493"/>
      <w:bookmarkStart w:id="221" w:name="_Toc481690849"/>
      <w:bookmarkStart w:id="222" w:name="_Toc219284161"/>
      <w:bookmarkStart w:id="223" w:name="_Toc227840318"/>
      <w:r w:rsidRPr="00ED7D93">
        <w:t>Описание комплексного типа «</w:t>
      </w:r>
      <w:r w:rsidRPr="008005EF">
        <w:t>t</w:t>
      </w:r>
      <w:r w:rsidRPr="00ED7D93">
        <w:t>Pmn_UnExec»</w:t>
      </w:r>
      <w:bookmarkEnd w:id="220"/>
      <w:bookmarkEnd w:id="221"/>
      <w:bookmarkEnd w:id="222"/>
      <w:bookmarkEnd w:id="223"/>
    </w:p>
    <w:p w14:paraId="0DB91F78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</w:t>
      </w:r>
      <w:r w:rsidRPr="00ED7D93">
        <w:rPr>
          <w:sz w:val="24"/>
          <w:szCs w:val="24"/>
          <w:lang w:val="en-US"/>
        </w:rPr>
        <w:t>t</w:t>
      </w:r>
      <w:r w:rsidRPr="00ED7D93">
        <w:rPr>
          <w:sz w:val="24"/>
          <w:szCs w:val="24"/>
        </w:rPr>
        <w:t>Pmn_UnExec» блока «Расшифровка неподтвержденных строк Распоряжения о перечислении».</w:t>
      </w:r>
    </w:p>
    <w:p w14:paraId="11F8F944" w14:textId="523FF805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</w:pPr>
      <w:r w:rsidRPr="00ED7D93">
        <w:rPr>
          <w:rFonts w:eastAsia="Calibri"/>
          <w:szCs w:val="24"/>
        </w:rPr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24" w:name="_Ref483405223"/>
      <w:bookmarkStart w:id="225" w:name="_Toc219283744"/>
      <w:r w:rsidR="00FB7520">
        <w:rPr>
          <w:rFonts w:eastAsia="Calibri"/>
          <w:noProof/>
          <w:szCs w:val="24"/>
        </w:rPr>
        <w:t>21</w:t>
      </w:r>
      <w:bookmarkEnd w:id="224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Описание комплексного типа «</w:t>
      </w:r>
      <w:r w:rsidRPr="00ED7D93">
        <w:rPr>
          <w:rFonts w:eastAsia="Calibri"/>
          <w:szCs w:val="24"/>
          <w:lang w:val="en-US"/>
        </w:rPr>
        <w:t>t</w:t>
      </w:r>
      <w:r w:rsidRPr="00ED7D93">
        <w:rPr>
          <w:rFonts w:eastAsia="Calibri"/>
          <w:szCs w:val="24"/>
        </w:rPr>
        <w:t>Pmn_UnExec»</w:t>
      </w:r>
      <w:bookmarkEnd w:id="22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698"/>
        <w:gridCol w:w="568"/>
        <w:gridCol w:w="1134"/>
        <w:gridCol w:w="566"/>
        <w:gridCol w:w="3961"/>
      </w:tblGrid>
      <w:tr w:rsidR="007007D7" w:rsidRPr="00ED7D93" w14:paraId="36F62F3E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177F61C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14:paraId="0CD79C8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D7D9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5" w:type="pct"/>
          </w:tcPr>
          <w:p w14:paraId="469C196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6D87F0D0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132E5EB1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74F35AF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2AD13C0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tcW w:w="883" w:type="pct"/>
          </w:tcPr>
          <w:p w14:paraId="1D7F324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t</w:t>
            </w:r>
            <w:r w:rsidRPr="00ED7D93">
              <w:rPr>
                <w:sz w:val="22"/>
                <w:szCs w:val="22"/>
              </w:rPr>
              <w:t>Pmn_UnExec</w:t>
            </w:r>
          </w:p>
        </w:tc>
        <w:tc>
          <w:tcPr>
            <w:tcW w:w="882" w:type="pct"/>
          </w:tcPr>
          <w:p w14:paraId="33B84541" w14:textId="77777777" w:rsidR="007007D7" w:rsidRPr="00ED7D93" w:rsidRDefault="007007D7" w:rsidP="00474895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Pmn_UnExec_ITEM</w:t>
            </w:r>
          </w:p>
        </w:tc>
        <w:tc>
          <w:tcPr>
            <w:tcW w:w="295" w:type="pct"/>
          </w:tcPr>
          <w:p w14:paraId="3F458D5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9" w:type="pct"/>
          </w:tcPr>
          <w:p w14:paraId="6A4BAAA0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tPmn_UnExec_ITEM</w:t>
            </w:r>
          </w:p>
        </w:tc>
        <w:tc>
          <w:tcPr>
            <w:tcW w:w="294" w:type="pct"/>
          </w:tcPr>
          <w:p w14:paraId="73DDB78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14:paraId="1BD6BC78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Расшифровка неподтвержденных строк Распоряжения о перечислении.</w:t>
            </w:r>
          </w:p>
          <w:p w14:paraId="1808F5FA" w14:textId="25B7FEC2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D7D93">
              <w:rPr>
                <w:sz w:val="22"/>
                <w:szCs w:val="22"/>
              </w:rPr>
              <w:fldChar w:fldCharType="begin"/>
            </w:r>
            <w:r w:rsidRPr="00ED7D93">
              <w:rPr>
                <w:sz w:val="22"/>
                <w:szCs w:val="22"/>
              </w:rPr>
              <w:instrText xml:space="preserve"> REF _Ref483330201 \h  \* MERGEFORMAT </w:instrText>
            </w:r>
            <w:r w:rsidRPr="00ED7D93">
              <w:rPr>
                <w:sz w:val="22"/>
                <w:szCs w:val="22"/>
              </w:rPr>
            </w:r>
            <w:r w:rsidRPr="00ED7D93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22</w:t>
            </w:r>
            <w:r w:rsidRPr="00ED7D93">
              <w:rPr>
                <w:sz w:val="22"/>
                <w:szCs w:val="22"/>
              </w:rPr>
              <w:fldChar w:fldCharType="end"/>
            </w:r>
            <w:r w:rsidRPr="00ED7D93">
              <w:rPr>
                <w:sz w:val="22"/>
                <w:szCs w:val="22"/>
              </w:rPr>
              <w:t>.</w:t>
            </w:r>
          </w:p>
        </w:tc>
      </w:tr>
    </w:tbl>
    <w:p w14:paraId="37F7D771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26" w:name="_Toc466661494"/>
      <w:bookmarkStart w:id="227" w:name="_Toc481690850"/>
      <w:bookmarkStart w:id="228" w:name="_Toc219284162"/>
      <w:bookmarkStart w:id="229" w:name="_Toc227840319"/>
      <w:r w:rsidRPr="00ED7D93">
        <w:t>Описание комплексного типа «tPmn_UnExec_ITEM»</w:t>
      </w:r>
      <w:bookmarkEnd w:id="226"/>
      <w:bookmarkEnd w:id="227"/>
      <w:bookmarkEnd w:id="228"/>
      <w:bookmarkEnd w:id="229"/>
    </w:p>
    <w:p w14:paraId="3A10E52A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«tPmn_UnExec_ITEM» строк блока «Расшифровка неподтвержденных строк Распоряжения о перечислении».</w:t>
      </w:r>
    </w:p>
    <w:p w14:paraId="3534514D" w14:textId="072B6BB8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ED7D93">
        <w:rPr>
          <w:rFonts w:eastAsia="Calibri"/>
          <w:szCs w:val="24"/>
        </w:rPr>
        <w:lastRenderedPageBreak/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30" w:name="_Ref483330201"/>
      <w:bookmarkStart w:id="231" w:name="_Toc219283745"/>
      <w:r w:rsidR="00FB7520">
        <w:rPr>
          <w:rFonts w:eastAsia="Calibri"/>
          <w:noProof/>
          <w:szCs w:val="24"/>
        </w:rPr>
        <w:t>22</w:t>
      </w:r>
      <w:bookmarkEnd w:id="230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Описание комплексного типа «tPmn_UnExec_ITEM»</w:t>
      </w:r>
      <w:bookmarkEnd w:id="23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3"/>
        <w:gridCol w:w="567"/>
        <w:gridCol w:w="1132"/>
        <w:gridCol w:w="566"/>
        <w:gridCol w:w="3959"/>
      </w:tblGrid>
      <w:tr w:rsidR="007007D7" w:rsidRPr="00ED7D93" w14:paraId="2761B961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31FD70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14:paraId="67892280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12FD651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1E1CD07F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52774C23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45B0B6C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3A06BE6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B118F1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Номер строки Извещения</w:t>
            </w:r>
          </w:p>
        </w:tc>
        <w:tc>
          <w:tcPr>
            <w:tcW w:w="884" w:type="pct"/>
          </w:tcPr>
          <w:p w14:paraId="1BAB1876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Nm</w:t>
            </w:r>
            <w:r w:rsidRPr="00ED7D93">
              <w:rPr>
                <w:sz w:val="22"/>
                <w:szCs w:val="22"/>
                <w:lang w:val="en-US"/>
              </w:rPr>
              <w:t>PP</w:t>
            </w:r>
          </w:p>
        </w:tc>
        <w:tc>
          <w:tcPr>
            <w:tcW w:w="294" w:type="pct"/>
          </w:tcPr>
          <w:p w14:paraId="0DD615D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6910FB66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N</w:t>
            </w:r>
            <w:r w:rsidRPr="00ED7D93">
              <w:rPr>
                <w:sz w:val="22"/>
                <w:szCs w:val="22"/>
              </w:rPr>
              <w:t>(1-7)</w:t>
            </w:r>
          </w:p>
        </w:tc>
        <w:tc>
          <w:tcPr>
            <w:tcW w:w="294" w:type="pct"/>
          </w:tcPr>
          <w:p w14:paraId="4B89628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095B326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порядковый номер строки Извещения для отражения информации по неподтвержденной выплате</w:t>
            </w:r>
          </w:p>
        </w:tc>
      </w:tr>
      <w:tr w:rsidR="007007D7" w:rsidRPr="00ED7D93" w14:paraId="1D5EAB6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FC34A2A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Номер строки выплаты в Распоряжении о перечислении</w:t>
            </w:r>
          </w:p>
        </w:tc>
        <w:tc>
          <w:tcPr>
            <w:tcW w:w="884" w:type="pct"/>
          </w:tcPr>
          <w:p w14:paraId="7200F171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NmLn</w:t>
            </w:r>
          </w:p>
        </w:tc>
        <w:tc>
          <w:tcPr>
            <w:tcW w:w="294" w:type="pct"/>
          </w:tcPr>
          <w:p w14:paraId="293B6121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660A0A2D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N</w:t>
            </w:r>
            <w:r w:rsidRPr="00ED7D93">
              <w:rPr>
                <w:sz w:val="22"/>
                <w:szCs w:val="22"/>
              </w:rPr>
              <w:t>(1-7)</w:t>
            </w:r>
          </w:p>
        </w:tc>
        <w:tc>
          <w:tcPr>
            <w:tcW w:w="294" w:type="pct"/>
          </w:tcPr>
          <w:p w14:paraId="2A353C5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5759715C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неподтвержденной строки выплаты, соответствующий номеру строки выплаты в Распоряжении о перечислении, об исполнении которого сформировано данное Извещение</w:t>
            </w:r>
          </w:p>
        </w:tc>
      </w:tr>
      <w:tr w:rsidR="007007D7" w:rsidRPr="00ED7D93" w14:paraId="252E1B8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53E1F46B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Номер платежной карты</w:t>
            </w:r>
          </w:p>
        </w:tc>
        <w:tc>
          <w:tcPr>
            <w:tcW w:w="884" w:type="pct"/>
          </w:tcPr>
          <w:p w14:paraId="1E6A8597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NmCrd</w:t>
            </w:r>
          </w:p>
        </w:tc>
        <w:tc>
          <w:tcPr>
            <w:tcW w:w="294" w:type="pct"/>
          </w:tcPr>
          <w:p w14:paraId="7793A7B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76967B69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Т(16-19)</w:t>
            </w:r>
          </w:p>
        </w:tc>
        <w:tc>
          <w:tcPr>
            <w:tcW w:w="294" w:type="pct"/>
          </w:tcPr>
          <w:p w14:paraId="06095A4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2FD8A491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платежной карты «Мир», содержащий только цифры (0-9) и соответствующий номеру платежной карты «Мир» по строке Распоряжения о перечислении, указанной в реквизите «Номер строки выплаты в Распоряжении о перечислении»</w:t>
            </w:r>
          </w:p>
        </w:tc>
      </w:tr>
      <w:tr w:rsidR="007007D7" w:rsidRPr="00ED7D93" w14:paraId="2E2F345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74E3D7FF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Дата рождения получателя денежных средств</w:t>
            </w:r>
          </w:p>
        </w:tc>
        <w:tc>
          <w:tcPr>
            <w:tcW w:w="884" w:type="pct"/>
          </w:tcPr>
          <w:p w14:paraId="63E2416E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Dt</w:t>
            </w:r>
            <w:r w:rsidRPr="00ED7D93">
              <w:rPr>
                <w:sz w:val="22"/>
                <w:szCs w:val="22"/>
                <w:lang w:val="en-US"/>
              </w:rPr>
              <w:t>Brth</w:t>
            </w:r>
          </w:p>
        </w:tc>
        <w:tc>
          <w:tcPr>
            <w:tcW w:w="294" w:type="pct"/>
          </w:tcPr>
          <w:p w14:paraId="79F4F319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51EF3A1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4F75308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DD42228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дата рождения получателя денежных средств (при наличии), соответствующая дате рождения получателя средств по строке Распоряжения о перечислении, указанной в реквизите «Номер строки выплаты в Распоряжении о перечислении»</w:t>
            </w:r>
          </w:p>
        </w:tc>
      </w:tr>
      <w:tr w:rsidR="007007D7" w:rsidRPr="00ED7D93" w14:paraId="3A72304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3F6F4D2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Код вида выплаты</w:t>
            </w:r>
          </w:p>
        </w:tc>
        <w:tc>
          <w:tcPr>
            <w:tcW w:w="884" w:type="pct"/>
          </w:tcPr>
          <w:p w14:paraId="141AFDA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VipCd</w:t>
            </w:r>
          </w:p>
        </w:tc>
        <w:tc>
          <w:tcPr>
            <w:tcW w:w="294" w:type="pct"/>
          </w:tcPr>
          <w:p w14:paraId="6A8094B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61D686D9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Т(4)</w:t>
            </w:r>
          </w:p>
        </w:tc>
        <w:tc>
          <w:tcPr>
            <w:tcW w:w="294" w:type="pct"/>
          </w:tcPr>
          <w:p w14:paraId="7E002685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66D2A789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код вида выплаты, соответствующий коду вида выплаты, по строке Распоряжения о перечислении, указанной в реквизите «Номер строки выплаты в Распоряжении о перечислении»</w:t>
            </w:r>
          </w:p>
        </w:tc>
      </w:tr>
      <w:tr w:rsidR="007007D7" w:rsidRPr="00ED7D93" w14:paraId="3254E19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49B2D0C9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Сумма выплаты</w:t>
            </w:r>
          </w:p>
        </w:tc>
        <w:tc>
          <w:tcPr>
            <w:tcW w:w="884" w:type="pct"/>
          </w:tcPr>
          <w:p w14:paraId="6C00835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V</w:t>
            </w:r>
            <w:r w:rsidRPr="00ED7D93">
              <w:rPr>
                <w:sz w:val="22"/>
                <w:szCs w:val="22"/>
              </w:rPr>
              <w:t>ip</w:t>
            </w:r>
            <w:r w:rsidRPr="00ED7D93">
              <w:rPr>
                <w:sz w:val="22"/>
                <w:szCs w:val="22"/>
                <w:lang w:val="en-US"/>
              </w:rPr>
              <w:t>Amnt</w:t>
            </w:r>
          </w:p>
        </w:tc>
        <w:tc>
          <w:tcPr>
            <w:tcW w:w="294" w:type="pct"/>
          </w:tcPr>
          <w:p w14:paraId="6ABA7B29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F13D1B4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N(</w:t>
            </w:r>
            <w:r w:rsidRPr="00ED7D93">
              <w:rPr>
                <w:sz w:val="22"/>
                <w:szCs w:val="22"/>
              </w:rPr>
              <w:t>20.2</w:t>
            </w:r>
            <w:r w:rsidRPr="00ED7D9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066098E5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42D64D0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сумма выплаты, соответствующая сумме выплаты по строке Распоряжения о перечислении, указанной в реквизите «Номер строки выплаты в Распоряжении о перечислении»</w:t>
            </w:r>
          </w:p>
        </w:tc>
      </w:tr>
      <w:tr w:rsidR="007007D7" w:rsidRPr="00ED7D93" w14:paraId="53E9C20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7D5F9A4C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Информация об ошибках</w:t>
            </w:r>
          </w:p>
        </w:tc>
        <w:tc>
          <w:tcPr>
            <w:tcW w:w="884" w:type="pct"/>
          </w:tcPr>
          <w:p w14:paraId="57AF4F24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Errors</w:t>
            </w:r>
          </w:p>
        </w:tc>
        <w:tc>
          <w:tcPr>
            <w:tcW w:w="294" w:type="pct"/>
          </w:tcPr>
          <w:p w14:paraId="7B7C09E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14:paraId="60946CA8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t</w:t>
            </w:r>
            <w:r w:rsidRPr="00ED7D93">
              <w:rPr>
                <w:sz w:val="22"/>
                <w:szCs w:val="22"/>
                <w:lang w:val="en-US"/>
              </w:rPr>
              <w:t>Errors</w:t>
            </w:r>
          </w:p>
        </w:tc>
        <w:tc>
          <w:tcPr>
            <w:tcW w:w="294" w:type="pct"/>
          </w:tcPr>
          <w:p w14:paraId="39195A8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1CB38DD2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Информация об ошибках</w:t>
            </w:r>
          </w:p>
          <w:p w14:paraId="2F54666A" w14:textId="44F37482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D7D93">
              <w:rPr>
                <w:b/>
                <w:sz w:val="22"/>
                <w:szCs w:val="22"/>
              </w:rPr>
              <w:fldChar w:fldCharType="begin"/>
            </w:r>
            <w:r w:rsidRPr="00ED7D93">
              <w:rPr>
                <w:b/>
                <w:sz w:val="22"/>
                <w:szCs w:val="22"/>
              </w:rPr>
              <w:instrText xml:space="preserve"> REF _Ref481584530 \h  \* MERGEFORMAT </w:instrText>
            </w:r>
            <w:r w:rsidRPr="00ED7D93">
              <w:rPr>
                <w:b/>
                <w:sz w:val="22"/>
                <w:szCs w:val="22"/>
              </w:rPr>
            </w:r>
            <w:r w:rsidRPr="00ED7D93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23</w:t>
            </w:r>
            <w:r w:rsidRPr="00ED7D93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49C5785C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32" w:name="_Toc481690851"/>
      <w:bookmarkStart w:id="233" w:name="_Toc219284163"/>
      <w:bookmarkStart w:id="234" w:name="_Toc227840320"/>
      <w:r w:rsidRPr="00ED7D93">
        <w:lastRenderedPageBreak/>
        <w:t>Описание комплексного типа «</w:t>
      </w:r>
      <w:r w:rsidRPr="008005EF">
        <w:t>tErrors</w:t>
      </w:r>
      <w:r w:rsidRPr="00ED7D93">
        <w:t>»</w:t>
      </w:r>
      <w:bookmarkEnd w:id="232"/>
      <w:bookmarkEnd w:id="233"/>
      <w:bookmarkEnd w:id="234"/>
    </w:p>
    <w:p w14:paraId="37A737E4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«t</w:t>
      </w:r>
      <w:r w:rsidRPr="00ED7D93">
        <w:rPr>
          <w:sz w:val="24"/>
          <w:szCs w:val="24"/>
          <w:lang w:val="en-US"/>
        </w:rPr>
        <w:t>Errors</w:t>
      </w:r>
      <w:r w:rsidRPr="00ED7D93">
        <w:rPr>
          <w:sz w:val="24"/>
          <w:szCs w:val="24"/>
        </w:rPr>
        <w:t>» блока «Информация об ошибках».</w:t>
      </w:r>
    </w:p>
    <w:p w14:paraId="2517F0D5" w14:textId="086AB52D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</w:pPr>
      <w:r w:rsidRPr="00ED7D93">
        <w:rPr>
          <w:rFonts w:eastAsia="Calibri"/>
          <w:szCs w:val="24"/>
        </w:rPr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35" w:name="_Ref481584530"/>
      <w:bookmarkStart w:id="236" w:name="_Toc219283746"/>
      <w:r w:rsidR="00FB7520">
        <w:rPr>
          <w:rFonts w:eastAsia="Calibri"/>
          <w:noProof/>
          <w:szCs w:val="24"/>
        </w:rPr>
        <w:t>23</w:t>
      </w:r>
      <w:bookmarkEnd w:id="235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Описание комплексного типа «t</w:t>
      </w:r>
      <w:r w:rsidRPr="00ED7D93">
        <w:rPr>
          <w:rFonts w:eastAsia="Calibri"/>
          <w:szCs w:val="24"/>
          <w:lang w:val="en-US"/>
        </w:rPr>
        <w:t>Errors</w:t>
      </w:r>
      <w:r w:rsidRPr="00ED7D93">
        <w:rPr>
          <w:rFonts w:eastAsia="Calibri"/>
          <w:szCs w:val="24"/>
        </w:rPr>
        <w:t>»</w:t>
      </w:r>
      <w:bookmarkEnd w:id="23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698"/>
        <w:gridCol w:w="568"/>
        <w:gridCol w:w="1132"/>
        <w:gridCol w:w="566"/>
        <w:gridCol w:w="3961"/>
      </w:tblGrid>
      <w:tr w:rsidR="007007D7" w:rsidRPr="00ED7D93" w14:paraId="7FEEB43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227EEE6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14:paraId="7A8CA2C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Текущий элемент/</w:t>
            </w:r>
            <w:r w:rsidRPr="00ED7D9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ED7D93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295" w:type="pct"/>
          </w:tcPr>
          <w:p w14:paraId="004DC9C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4343436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067D3A96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0D3D3389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5FDF154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tcW w:w="884" w:type="pct"/>
          </w:tcPr>
          <w:p w14:paraId="038534BF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t</w:t>
            </w:r>
            <w:r w:rsidRPr="00ED7D93">
              <w:rPr>
                <w:sz w:val="22"/>
                <w:szCs w:val="22"/>
                <w:lang w:val="en-US"/>
              </w:rPr>
              <w:t>Errors</w:t>
            </w:r>
          </w:p>
        </w:tc>
        <w:tc>
          <w:tcPr>
            <w:tcW w:w="882" w:type="pct"/>
          </w:tcPr>
          <w:p w14:paraId="284539DD" w14:textId="77777777" w:rsidR="007007D7" w:rsidRPr="00ED7D93" w:rsidRDefault="007007D7" w:rsidP="00474895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Errors_</w:t>
            </w:r>
            <w:r w:rsidRPr="00ED7D93">
              <w:rPr>
                <w:sz w:val="22"/>
                <w:szCs w:val="22"/>
              </w:rPr>
              <w:t>ITEM</w:t>
            </w:r>
          </w:p>
        </w:tc>
        <w:tc>
          <w:tcPr>
            <w:tcW w:w="295" w:type="pct"/>
          </w:tcPr>
          <w:p w14:paraId="02C988C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8" w:type="pct"/>
          </w:tcPr>
          <w:p w14:paraId="08915506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</w:rPr>
              <w:t>t</w:t>
            </w:r>
            <w:r w:rsidRPr="00ED7D93">
              <w:rPr>
                <w:sz w:val="22"/>
                <w:szCs w:val="22"/>
                <w:lang w:val="en-US"/>
              </w:rPr>
              <w:t>Errors</w:t>
            </w:r>
            <w:r w:rsidRPr="00ED7D93">
              <w:rPr>
                <w:sz w:val="22"/>
                <w:szCs w:val="22"/>
              </w:rPr>
              <w:t>_ITEM</w:t>
            </w:r>
          </w:p>
        </w:tc>
        <w:tc>
          <w:tcPr>
            <w:tcW w:w="294" w:type="pct"/>
          </w:tcPr>
          <w:p w14:paraId="4A777E0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14:paraId="652AC1E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Информация об ошибках.</w:t>
            </w:r>
          </w:p>
          <w:p w14:paraId="345C9C25" w14:textId="6F5ED921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D7D93">
              <w:rPr>
                <w:b/>
                <w:sz w:val="22"/>
                <w:szCs w:val="22"/>
              </w:rPr>
              <w:fldChar w:fldCharType="begin"/>
            </w:r>
            <w:r w:rsidRPr="00ED7D93">
              <w:rPr>
                <w:b/>
                <w:sz w:val="22"/>
                <w:szCs w:val="22"/>
              </w:rPr>
              <w:instrText xml:space="preserve"> REF _Ref481585891 \h  \* MERGEFORMAT </w:instrText>
            </w:r>
            <w:r w:rsidRPr="00ED7D93">
              <w:rPr>
                <w:b/>
                <w:sz w:val="22"/>
                <w:szCs w:val="22"/>
              </w:rPr>
            </w:r>
            <w:r w:rsidRPr="00ED7D93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24</w:t>
            </w:r>
            <w:r w:rsidRPr="00ED7D93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0C3F21FA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37" w:name="_Toc481690852"/>
      <w:bookmarkStart w:id="238" w:name="_Toc219284164"/>
      <w:bookmarkStart w:id="239" w:name="_Toc227840321"/>
      <w:r w:rsidRPr="00ED7D93">
        <w:t>Описание комплексного типа «</w:t>
      </w:r>
      <w:r w:rsidRPr="008005EF">
        <w:t>tErrors</w:t>
      </w:r>
      <w:r w:rsidRPr="00ED7D93">
        <w:t>_ITEM»</w:t>
      </w:r>
      <w:bookmarkEnd w:id="237"/>
      <w:bookmarkEnd w:id="238"/>
      <w:bookmarkEnd w:id="239"/>
    </w:p>
    <w:p w14:paraId="6D07329C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«t</w:t>
      </w:r>
      <w:r w:rsidRPr="00ED7D93">
        <w:rPr>
          <w:sz w:val="24"/>
          <w:szCs w:val="24"/>
          <w:lang w:val="en-US"/>
        </w:rPr>
        <w:t>Errors</w:t>
      </w:r>
      <w:r w:rsidRPr="00ED7D93">
        <w:rPr>
          <w:sz w:val="24"/>
          <w:szCs w:val="24"/>
        </w:rPr>
        <w:t>_ITEM» строк блока «Информация об ошибках».</w:t>
      </w:r>
    </w:p>
    <w:p w14:paraId="482D6CC1" w14:textId="20E3AADC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ED7D93">
        <w:rPr>
          <w:rFonts w:eastAsia="Calibri"/>
          <w:szCs w:val="24"/>
        </w:rPr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40" w:name="_Ref481585891"/>
      <w:bookmarkStart w:id="241" w:name="_Toc219283747"/>
      <w:r w:rsidR="00FB7520">
        <w:rPr>
          <w:rFonts w:eastAsia="Calibri"/>
          <w:noProof/>
          <w:szCs w:val="24"/>
        </w:rPr>
        <w:t>24</w:t>
      </w:r>
      <w:bookmarkEnd w:id="240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Описание комплексного типа «t</w:t>
      </w:r>
      <w:r w:rsidRPr="00ED7D93">
        <w:rPr>
          <w:rFonts w:eastAsia="Calibri"/>
          <w:szCs w:val="24"/>
          <w:lang w:val="en-US"/>
        </w:rPr>
        <w:t>Errors</w:t>
      </w:r>
      <w:r w:rsidRPr="00ED7D93">
        <w:rPr>
          <w:rFonts w:eastAsia="Calibri"/>
          <w:szCs w:val="24"/>
        </w:rPr>
        <w:t>_ITEM»</w:t>
      </w:r>
      <w:bookmarkEnd w:id="24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4"/>
        <w:gridCol w:w="566"/>
        <w:gridCol w:w="1132"/>
        <w:gridCol w:w="568"/>
        <w:gridCol w:w="3955"/>
      </w:tblGrid>
      <w:tr w:rsidR="007007D7" w:rsidRPr="00ED7D93" w14:paraId="434B370D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11B1F91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5" w:type="pct"/>
          </w:tcPr>
          <w:p w14:paraId="73AE8E92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0AA06A5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471CED8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14:paraId="3BD0AD3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5" w:type="pct"/>
          </w:tcPr>
          <w:p w14:paraId="4F9286D3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49837FC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378BC4DD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Код ошибки</w:t>
            </w:r>
          </w:p>
        </w:tc>
        <w:tc>
          <w:tcPr>
            <w:tcW w:w="885" w:type="pct"/>
          </w:tcPr>
          <w:p w14:paraId="080C35A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ErrCd</w:t>
            </w:r>
          </w:p>
        </w:tc>
        <w:tc>
          <w:tcPr>
            <w:tcW w:w="294" w:type="pct"/>
          </w:tcPr>
          <w:p w14:paraId="5772A8DF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64C55A1C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T</w:t>
            </w:r>
            <w:r w:rsidRPr="00ED7D93">
              <w:rPr>
                <w:sz w:val="22"/>
                <w:szCs w:val="22"/>
              </w:rPr>
              <w:t>(4)</w:t>
            </w:r>
          </w:p>
        </w:tc>
        <w:tc>
          <w:tcPr>
            <w:tcW w:w="295" w:type="pct"/>
          </w:tcPr>
          <w:p w14:paraId="021EE1F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14:paraId="75D00CAF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код ошибки по строке Распоряжения о перечислении</w:t>
            </w:r>
          </w:p>
        </w:tc>
      </w:tr>
      <w:tr w:rsidR="007007D7" w:rsidRPr="00ED7D93" w14:paraId="2555B7C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54C8C1FD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Текст</w:t>
            </w:r>
            <w:r w:rsidRPr="00ED7D93">
              <w:rPr>
                <w:sz w:val="22"/>
                <w:szCs w:val="22"/>
                <w:lang w:val="en-US"/>
              </w:rPr>
              <w:t xml:space="preserve"> </w:t>
            </w:r>
            <w:r w:rsidRPr="00ED7D93">
              <w:rPr>
                <w:sz w:val="22"/>
                <w:szCs w:val="22"/>
              </w:rPr>
              <w:t>ошибки</w:t>
            </w:r>
          </w:p>
        </w:tc>
        <w:tc>
          <w:tcPr>
            <w:tcW w:w="885" w:type="pct"/>
          </w:tcPr>
          <w:p w14:paraId="34C6ED90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ErrNm</w:t>
            </w:r>
          </w:p>
        </w:tc>
        <w:tc>
          <w:tcPr>
            <w:tcW w:w="294" w:type="pct"/>
          </w:tcPr>
          <w:p w14:paraId="4E94814E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32317EEE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T(1-2000)</w:t>
            </w:r>
          </w:p>
        </w:tc>
        <w:tc>
          <w:tcPr>
            <w:tcW w:w="295" w:type="pct"/>
          </w:tcPr>
          <w:p w14:paraId="2FDF3206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2055" w:type="pct"/>
          </w:tcPr>
          <w:p w14:paraId="208EE78C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текст ошибки по строке Распоряжения о перечислении</w:t>
            </w:r>
          </w:p>
        </w:tc>
      </w:tr>
    </w:tbl>
    <w:p w14:paraId="64775568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42" w:name="_Toc481690841"/>
      <w:bookmarkStart w:id="243" w:name="_Toc536465744"/>
      <w:bookmarkStart w:id="244" w:name="_Toc219284165"/>
      <w:bookmarkStart w:id="245" w:name="_Toc227840322"/>
      <w:r w:rsidRPr="00ED7D93">
        <w:t>Описание комплексного типа «tAmntKBK»</w:t>
      </w:r>
      <w:bookmarkEnd w:id="242"/>
      <w:bookmarkEnd w:id="243"/>
      <w:bookmarkEnd w:id="244"/>
      <w:bookmarkEnd w:id="245"/>
    </w:p>
    <w:p w14:paraId="51145F01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</w:t>
      </w:r>
      <w:r w:rsidRPr="00ED7D93">
        <w:rPr>
          <w:sz w:val="24"/>
          <w:szCs w:val="24"/>
          <w:lang w:val="en-US"/>
        </w:rPr>
        <w:t>tAmntKBK</w:t>
      </w:r>
      <w:r w:rsidRPr="00ED7D93">
        <w:rPr>
          <w:sz w:val="24"/>
          <w:szCs w:val="24"/>
        </w:rPr>
        <w:t>» блоков «Информация по неподтвержденным выплатам в разрезе КБК» и «Информация по исполненным выплатам в разрезе КБК».</w:t>
      </w:r>
    </w:p>
    <w:p w14:paraId="158D9C9B" w14:textId="7D71504E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ED7D93">
        <w:rPr>
          <w:rFonts w:eastAsia="Calibri"/>
          <w:szCs w:val="24"/>
        </w:rPr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46" w:name="_Ref482635350"/>
      <w:bookmarkStart w:id="247" w:name="_Toc219283748"/>
      <w:r w:rsidR="00FB7520">
        <w:rPr>
          <w:rFonts w:eastAsia="Calibri"/>
          <w:noProof/>
          <w:szCs w:val="24"/>
        </w:rPr>
        <w:t>25</w:t>
      </w:r>
      <w:bookmarkEnd w:id="246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</w:t>
      </w:r>
      <w:r w:rsidRPr="00ED7D93">
        <w:rPr>
          <w:szCs w:val="24"/>
        </w:rPr>
        <w:t>Описание комплексного типа «tAmntKBK»</w:t>
      </w:r>
      <w:bookmarkEnd w:id="24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1"/>
        <w:gridCol w:w="569"/>
        <w:gridCol w:w="1134"/>
        <w:gridCol w:w="566"/>
        <w:gridCol w:w="3959"/>
      </w:tblGrid>
      <w:tr w:rsidR="007007D7" w:rsidRPr="00ED7D93" w14:paraId="1DCAF99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74BDA7B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14:paraId="2AD82DA3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D7D9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5" w:type="pct"/>
          </w:tcPr>
          <w:p w14:paraId="425BA05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50238A3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7E7B356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57BD8CAF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2651D70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tcW w:w="882" w:type="pct"/>
          </w:tcPr>
          <w:p w14:paraId="0ED67598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tAmntKBK</w:t>
            </w:r>
          </w:p>
        </w:tc>
        <w:tc>
          <w:tcPr>
            <w:tcW w:w="883" w:type="pct"/>
          </w:tcPr>
          <w:p w14:paraId="546A0A3B" w14:textId="77777777" w:rsidR="007007D7" w:rsidRPr="00ED7D93" w:rsidRDefault="007007D7" w:rsidP="00474895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AmntKBK_</w:t>
            </w:r>
            <w:r w:rsidRPr="00ED7D93">
              <w:rPr>
                <w:sz w:val="22"/>
                <w:szCs w:val="22"/>
              </w:rPr>
              <w:t>ITEM</w:t>
            </w:r>
          </w:p>
        </w:tc>
        <w:tc>
          <w:tcPr>
            <w:tcW w:w="295" w:type="pct"/>
          </w:tcPr>
          <w:p w14:paraId="03175440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9" w:type="pct"/>
          </w:tcPr>
          <w:p w14:paraId="3107D46C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tAmntKBK_</w:t>
            </w:r>
            <w:r w:rsidRPr="00ED7D93">
              <w:rPr>
                <w:sz w:val="22"/>
                <w:szCs w:val="22"/>
              </w:rPr>
              <w:t>ITEM</w:t>
            </w:r>
          </w:p>
        </w:tc>
        <w:tc>
          <w:tcPr>
            <w:tcW w:w="294" w:type="pct"/>
          </w:tcPr>
          <w:p w14:paraId="146CFD6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14:paraId="3442B59B" w14:textId="77777777" w:rsidR="007007D7" w:rsidRPr="00ED7D93" w:rsidRDefault="007007D7" w:rsidP="00474895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Суммы выплат в разрезе КБК.</w:t>
            </w:r>
          </w:p>
          <w:p w14:paraId="7E3DDCF0" w14:textId="317472D3" w:rsidR="007007D7" w:rsidRPr="00ED7D93" w:rsidRDefault="007007D7" w:rsidP="00474895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D7D93">
              <w:rPr>
                <w:sz w:val="22"/>
                <w:szCs w:val="22"/>
              </w:rPr>
              <w:fldChar w:fldCharType="begin"/>
            </w:r>
            <w:r w:rsidRPr="00ED7D93">
              <w:rPr>
                <w:sz w:val="22"/>
                <w:szCs w:val="22"/>
              </w:rPr>
              <w:instrText xml:space="preserve"> REF _Ref482635468 \h  \* MERGEFORMAT </w:instrText>
            </w:r>
            <w:r w:rsidRPr="00ED7D93">
              <w:rPr>
                <w:sz w:val="22"/>
                <w:szCs w:val="22"/>
              </w:rPr>
            </w:r>
            <w:r w:rsidRPr="00ED7D93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26</w:t>
            </w:r>
            <w:r w:rsidRPr="00ED7D93">
              <w:rPr>
                <w:sz w:val="22"/>
                <w:szCs w:val="22"/>
              </w:rPr>
              <w:fldChar w:fldCharType="end"/>
            </w:r>
          </w:p>
        </w:tc>
      </w:tr>
    </w:tbl>
    <w:p w14:paraId="2CB2FA7D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48" w:name="_Toc481690842"/>
      <w:bookmarkStart w:id="249" w:name="_Toc536465745"/>
      <w:bookmarkStart w:id="250" w:name="_Toc219284166"/>
      <w:bookmarkStart w:id="251" w:name="_Toc227840323"/>
      <w:r w:rsidRPr="00ED7D93">
        <w:t>Описание комплексного типа «tAmntKBK_ITEM»</w:t>
      </w:r>
      <w:bookmarkEnd w:id="248"/>
      <w:bookmarkEnd w:id="249"/>
      <w:bookmarkEnd w:id="250"/>
      <w:bookmarkEnd w:id="251"/>
    </w:p>
    <w:p w14:paraId="69406A2B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</w:t>
      </w:r>
      <w:r w:rsidRPr="00ED7D93">
        <w:rPr>
          <w:sz w:val="24"/>
          <w:szCs w:val="24"/>
          <w:lang w:val="en-US"/>
        </w:rPr>
        <w:t>tAmntKBK</w:t>
      </w:r>
      <w:r w:rsidRPr="00ED7D93">
        <w:rPr>
          <w:sz w:val="24"/>
          <w:szCs w:val="24"/>
        </w:rPr>
        <w:t>_</w:t>
      </w:r>
      <w:r w:rsidRPr="00ED7D93">
        <w:rPr>
          <w:sz w:val="24"/>
          <w:szCs w:val="24"/>
          <w:lang w:val="en-US"/>
        </w:rPr>
        <w:t>ITEM</w:t>
      </w:r>
      <w:r w:rsidRPr="00ED7D93">
        <w:rPr>
          <w:sz w:val="24"/>
          <w:szCs w:val="24"/>
        </w:rPr>
        <w:t>» строк блоков «Информация по неподтвержденным выплатам в разрезе КБК» и «Информация по исполненным выплатам в разрезе КБК».</w:t>
      </w:r>
    </w:p>
    <w:p w14:paraId="6735EEE0" w14:textId="370C1F4E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ED7D93">
        <w:rPr>
          <w:rFonts w:eastAsia="Calibri"/>
          <w:szCs w:val="24"/>
        </w:rPr>
        <w:lastRenderedPageBreak/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52" w:name="_Ref482635468"/>
      <w:bookmarkStart w:id="253" w:name="_Toc219283749"/>
      <w:r w:rsidR="00FB7520">
        <w:rPr>
          <w:rFonts w:eastAsia="Calibri"/>
          <w:noProof/>
          <w:szCs w:val="24"/>
        </w:rPr>
        <w:t>26</w:t>
      </w:r>
      <w:bookmarkEnd w:id="252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</w:t>
      </w:r>
      <w:r w:rsidRPr="00ED7D93">
        <w:rPr>
          <w:szCs w:val="24"/>
        </w:rPr>
        <w:t>Описание комплексного типа «tAmntKBK_ITEM»</w:t>
      </w:r>
      <w:bookmarkEnd w:id="25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8"/>
        <w:gridCol w:w="1132"/>
        <w:gridCol w:w="566"/>
        <w:gridCol w:w="3961"/>
      </w:tblGrid>
      <w:tr w:rsidR="007007D7" w:rsidRPr="00ED7D93" w14:paraId="55832E16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1B19FFD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4F7977C2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14:paraId="01F4295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0EE2BC9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2B6A6386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2B78D4A9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43525C8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48BE1E7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83" w:type="pct"/>
          </w:tcPr>
          <w:p w14:paraId="25662194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KBK</w:t>
            </w:r>
          </w:p>
        </w:tc>
        <w:tc>
          <w:tcPr>
            <w:tcW w:w="295" w:type="pct"/>
          </w:tcPr>
          <w:p w14:paraId="5A22E941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85B4F30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</w:t>
            </w:r>
            <w:r w:rsidRPr="00ED7D93">
              <w:rPr>
                <w:sz w:val="22"/>
                <w:szCs w:val="22"/>
                <w:lang w:val="en-US"/>
              </w:rPr>
              <w:t>20</w:t>
            </w:r>
            <w:r w:rsidRPr="00ED7D93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14:paraId="31F99F7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5068109E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код бюджетной классификации, по которому осуществляется выплата</w:t>
            </w:r>
          </w:p>
        </w:tc>
      </w:tr>
      <w:tr w:rsidR="007007D7" w:rsidRPr="00ED7D93" w14:paraId="7D761DF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tcW w:w="883" w:type="pct"/>
          </w:tcPr>
          <w:p w14:paraId="49B5A7A6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Сумма по коду бюджетной классификации</w:t>
            </w:r>
          </w:p>
        </w:tc>
        <w:tc>
          <w:tcPr>
            <w:tcW w:w="883" w:type="pct"/>
          </w:tcPr>
          <w:p w14:paraId="58ED7301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Sum</w:t>
            </w:r>
          </w:p>
        </w:tc>
        <w:tc>
          <w:tcPr>
            <w:tcW w:w="295" w:type="pct"/>
          </w:tcPr>
          <w:p w14:paraId="2861D631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C62CDB2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057A12D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3731682B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сумма выплаты по соответствующему коду бюджетной классификации</w:t>
            </w:r>
          </w:p>
        </w:tc>
      </w:tr>
      <w:tr w:rsidR="007007D7" w:rsidRPr="00ED7D93" w14:paraId="5300472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767D56F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Аналитический код</w:t>
            </w:r>
          </w:p>
        </w:tc>
        <w:tc>
          <w:tcPr>
            <w:tcW w:w="883" w:type="pct"/>
          </w:tcPr>
          <w:p w14:paraId="2573DB5E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AddKlass</w:t>
            </w:r>
          </w:p>
        </w:tc>
        <w:tc>
          <w:tcPr>
            <w:tcW w:w="295" w:type="pct"/>
          </w:tcPr>
          <w:p w14:paraId="68B3690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5D14779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Т(1-25)</w:t>
            </w:r>
          </w:p>
        </w:tc>
        <w:tc>
          <w:tcPr>
            <w:tcW w:w="294" w:type="pct"/>
          </w:tcPr>
          <w:p w14:paraId="08AFD88F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14:paraId="5D139321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аналитический код (код цели)</w:t>
            </w:r>
          </w:p>
        </w:tc>
      </w:tr>
    </w:tbl>
    <w:p w14:paraId="733911B2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54" w:name="_Toc219284167"/>
      <w:bookmarkStart w:id="255" w:name="_Toc227840324"/>
      <w:r w:rsidRPr="00ED7D93">
        <w:t>Описание комплексного типа «</w:t>
      </w:r>
      <w:r w:rsidRPr="008005EF">
        <w:t>tInf_Signs</w:t>
      </w:r>
      <w:r w:rsidRPr="00ED7D93">
        <w:t>»</w:t>
      </w:r>
      <w:bookmarkEnd w:id="254"/>
      <w:bookmarkEnd w:id="255"/>
    </w:p>
    <w:p w14:paraId="6F68C0B0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«t</w:t>
      </w:r>
      <w:r w:rsidRPr="00ED7D93">
        <w:rPr>
          <w:sz w:val="24"/>
          <w:szCs w:val="24"/>
          <w:lang w:val="en-US"/>
        </w:rPr>
        <w:t>Inf</w:t>
      </w:r>
      <w:r w:rsidRPr="00ED7D93">
        <w:rPr>
          <w:sz w:val="24"/>
          <w:szCs w:val="24"/>
        </w:rPr>
        <w:t>_</w:t>
      </w:r>
      <w:r w:rsidRPr="00ED7D93">
        <w:rPr>
          <w:sz w:val="24"/>
          <w:szCs w:val="24"/>
          <w:lang w:val="en-US"/>
        </w:rPr>
        <w:t>Signs</w:t>
      </w:r>
      <w:r w:rsidRPr="00ED7D93">
        <w:rPr>
          <w:sz w:val="24"/>
          <w:szCs w:val="24"/>
        </w:rPr>
        <w:t>» блока «Информация об ответственном исполнителе».</w:t>
      </w:r>
    </w:p>
    <w:p w14:paraId="20B516DA" w14:textId="47E1DE33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</w:pPr>
      <w:r w:rsidRPr="00ED7D93">
        <w:rPr>
          <w:rFonts w:eastAsia="Calibri"/>
          <w:szCs w:val="24"/>
        </w:rPr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56" w:name="_Ref481774107"/>
      <w:bookmarkStart w:id="257" w:name="_Toc219283750"/>
      <w:r w:rsidR="00FB7520">
        <w:rPr>
          <w:rFonts w:eastAsia="Calibri"/>
          <w:noProof/>
          <w:szCs w:val="24"/>
        </w:rPr>
        <w:t>27</w:t>
      </w:r>
      <w:bookmarkEnd w:id="256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Описание комплексного типа «t</w:t>
      </w:r>
      <w:r w:rsidRPr="00ED7D93">
        <w:rPr>
          <w:rFonts w:eastAsia="Calibri"/>
          <w:szCs w:val="24"/>
          <w:lang w:val="en-US"/>
        </w:rPr>
        <w:t>Inf</w:t>
      </w:r>
      <w:r w:rsidRPr="00ED7D93">
        <w:rPr>
          <w:rFonts w:eastAsia="Calibri"/>
          <w:szCs w:val="24"/>
        </w:rPr>
        <w:t>_</w:t>
      </w:r>
      <w:r w:rsidRPr="00ED7D93">
        <w:rPr>
          <w:rFonts w:eastAsia="Calibri"/>
          <w:szCs w:val="24"/>
          <w:lang w:val="en-US"/>
        </w:rPr>
        <w:t>Signs</w:t>
      </w:r>
      <w:r w:rsidRPr="00ED7D93">
        <w:rPr>
          <w:rFonts w:eastAsia="Calibri"/>
          <w:szCs w:val="24"/>
        </w:rPr>
        <w:t>»</w:t>
      </w:r>
      <w:bookmarkEnd w:id="25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12"/>
        <w:gridCol w:w="1695"/>
        <w:gridCol w:w="566"/>
        <w:gridCol w:w="1132"/>
        <w:gridCol w:w="566"/>
        <w:gridCol w:w="3957"/>
      </w:tblGrid>
      <w:tr w:rsidR="007007D7" w:rsidRPr="00ED7D93" w14:paraId="39927D15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9" w:type="pct"/>
          </w:tcPr>
          <w:p w14:paraId="5E3A66D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0" w:type="pct"/>
          </w:tcPr>
          <w:p w14:paraId="0188F292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4" w:type="pct"/>
          </w:tcPr>
          <w:p w14:paraId="7DCE8D0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78060689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1A35A0D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166847A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1F2AE11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tcW w:w="889" w:type="pct"/>
          </w:tcPr>
          <w:p w14:paraId="43D5622D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t</w:t>
            </w:r>
            <w:r w:rsidRPr="00ED7D93">
              <w:rPr>
                <w:sz w:val="22"/>
                <w:szCs w:val="22"/>
                <w:lang w:val="en-US"/>
              </w:rPr>
              <w:t>Inf</w:t>
            </w:r>
            <w:r w:rsidRPr="00ED7D93">
              <w:rPr>
                <w:sz w:val="22"/>
                <w:szCs w:val="22"/>
              </w:rPr>
              <w:t>_</w:t>
            </w:r>
            <w:r w:rsidRPr="00ED7D93">
              <w:rPr>
                <w:sz w:val="22"/>
                <w:szCs w:val="22"/>
                <w:lang w:val="en-US"/>
              </w:rPr>
              <w:t>Signs</w:t>
            </w:r>
          </w:p>
        </w:tc>
        <w:tc>
          <w:tcPr>
            <w:tcW w:w="880" w:type="pct"/>
          </w:tcPr>
          <w:p w14:paraId="6C242020" w14:textId="77777777" w:rsidR="007007D7" w:rsidRPr="00ED7D93" w:rsidRDefault="007007D7" w:rsidP="00474895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Inf</w:t>
            </w:r>
            <w:r w:rsidRPr="00ED7D93">
              <w:rPr>
                <w:sz w:val="22"/>
                <w:szCs w:val="22"/>
              </w:rPr>
              <w:t>_</w:t>
            </w:r>
            <w:r w:rsidRPr="00ED7D93">
              <w:rPr>
                <w:sz w:val="22"/>
                <w:szCs w:val="22"/>
                <w:lang w:val="en-US"/>
              </w:rPr>
              <w:t>Signs</w:t>
            </w:r>
            <w:r w:rsidRPr="00ED7D93">
              <w:rPr>
                <w:sz w:val="22"/>
                <w:szCs w:val="22"/>
              </w:rPr>
              <w:t>_ITEM</w:t>
            </w:r>
          </w:p>
        </w:tc>
        <w:tc>
          <w:tcPr>
            <w:tcW w:w="294" w:type="pct"/>
          </w:tcPr>
          <w:p w14:paraId="40F16C4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8" w:type="pct"/>
          </w:tcPr>
          <w:p w14:paraId="08D3B4FD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t</w:t>
            </w:r>
            <w:r w:rsidRPr="00ED7D93">
              <w:rPr>
                <w:sz w:val="22"/>
                <w:szCs w:val="22"/>
                <w:lang w:val="en-US"/>
              </w:rPr>
              <w:t>Inf</w:t>
            </w:r>
            <w:r w:rsidRPr="00ED7D93">
              <w:rPr>
                <w:sz w:val="22"/>
                <w:szCs w:val="22"/>
              </w:rPr>
              <w:t>_</w:t>
            </w:r>
            <w:r w:rsidRPr="00ED7D93">
              <w:rPr>
                <w:sz w:val="22"/>
                <w:szCs w:val="22"/>
                <w:lang w:val="en-US"/>
              </w:rPr>
              <w:t>Signs</w:t>
            </w:r>
            <w:r w:rsidRPr="00ED7D93">
              <w:rPr>
                <w:sz w:val="22"/>
                <w:szCs w:val="22"/>
              </w:rPr>
              <w:t>_ITEM</w:t>
            </w:r>
          </w:p>
        </w:tc>
        <w:tc>
          <w:tcPr>
            <w:tcW w:w="294" w:type="pct"/>
          </w:tcPr>
          <w:p w14:paraId="3CD3158B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14:paraId="08EE41DA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Информация об ответственном исполнителе.</w:t>
            </w:r>
          </w:p>
          <w:p w14:paraId="3760FF32" w14:textId="2C80F0CB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Состав элемента представлен в таблице</w:t>
            </w:r>
            <w:r w:rsidRPr="00ED7D93">
              <w:rPr>
                <w:b/>
                <w:sz w:val="22"/>
                <w:szCs w:val="22"/>
              </w:rPr>
              <w:t xml:space="preserve"> </w:t>
            </w:r>
            <w:r w:rsidRPr="00ED7D93">
              <w:rPr>
                <w:b/>
                <w:sz w:val="22"/>
                <w:szCs w:val="22"/>
              </w:rPr>
              <w:fldChar w:fldCharType="begin"/>
            </w:r>
            <w:r w:rsidRPr="00ED7D93">
              <w:rPr>
                <w:b/>
                <w:sz w:val="22"/>
                <w:szCs w:val="22"/>
              </w:rPr>
              <w:instrText xml:space="preserve"> REF _Ref532202216 \h  \* MERGEFORMAT </w:instrText>
            </w:r>
            <w:r w:rsidRPr="00ED7D93">
              <w:rPr>
                <w:b/>
                <w:sz w:val="22"/>
                <w:szCs w:val="22"/>
              </w:rPr>
            </w:r>
            <w:r w:rsidRPr="00ED7D93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28</w:t>
            </w:r>
            <w:r w:rsidRPr="00ED7D93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4B0993C8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58" w:name="_Toc219284168"/>
      <w:bookmarkStart w:id="259" w:name="_Toc227840325"/>
      <w:r w:rsidRPr="00ED7D93">
        <w:t>Описание комплексного типа «</w:t>
      </w:r>
      <w:r w:rsidRPr="008005EF">
        <w:t>tInf</w:t>
      </w:r>
      <w:r w:rsidRPr="00ED7D93">
        <w:t>_</w:t>
      </w:r>
      <w:r w:rsidRPr="008005EF">
        <w:t>Signs_ITEM</w:t>
      </w:r>
      <w:r w:rsidRPr="00ED7D93">
        <w:t>»</w:t>
      </w:r>
      <w:bookmarkEnd w:id="258"/>
      <w:bookmarkEnd w:id="259"/>
    </w:p>
    <w:p w14:paraId="49773F7D" w14:textId="77777777" w:rsidR="007007D7" w:rsidRPr="00ED7D93" w:rsidRDefault="007007D7" w:rsidP="007007D7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  <w:szCs w:val="24"/>
        </w:rPr>
        <w:t>Описание комплексного типа «t</w:t>
      </w:r>
      <w:r w:rsidRPr="00ED7D93">
        <w:rPr>
          <w:sz w:val="24"/>
          <w:szCs w:val="24"/>
          <w:lang w:val="en-US"/>
        </w:rPr>
        <w:t>Inf</w:t>
      </w:r>
      <w:r w:rsidRPr="00ED7D93">
        <w:rPr>
          <w:sz w:val="24"/>
          <w:szCs w:val="24"/>
        </w:rPr>
        <w:t>_</w:t>
      </w:r>
      <w:r w:rsidRPr="00ED7D93">
        <w:rPr>
          <w:sz w:val="24"/>
          <w:szCs w:val="24"/>
          <w:lang w:val="en-US"/>
        </w:rPr>
        <w:t>Signs</w:t>
      </w:r>
      <w:r w:rsidRPr="00ED7D93">
        <w:rPr>
          <w:sz w:val="24"/>
          <w:szCs w:val="24"/>
        </w:rPr>
        <w:t>_ITEM» строк блока «Информация об ответственном исполнителе».</w:t>
      </w:r>
    </w:p>
    <w:p w14:paraId="7ECB8475" w14:textId="641E6A7F" w:rsidR="007007D7" w:rsidRPr="00ED7D93" w:rsidRDefault="007007D7" w:rsidP="007007D7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szCs w:val="24"/>
        </w:rPr>
      </w:pPr>
      <w:r w:rsidRPr="00ED7D93">
        <w:rPr>
          <w:rFonts w:eastAsia="Calibri"/>
          <w:szCs w:val="24"/>
        </w:rPr>
        <w:fldChar w:fldCharType="begin"/>
      </w:r>
      <w:r w:rsidRPr="00ED7D93">
        <w:rPr>
          <w:rFonts w:eastAsia="Calibri"/>
          <w:szCs w:val="24"/>
        </w:rPr>
        <w:instrText xml:space="preserve"> SEQ Таблица \* ARABIC </w:instrText>
      </w:r>
      <w:r w:rsidRPr="00ED7D93">
        <w:rPr>
          <w:rFonts w:eastAsia="Calibri"/>
          <w:szCs w:val="24"/>
        </w:rPr>
        <w:fldChar w:fldCharType="separate"/>
      </w:r>
      <w:bookmarkStart w:id="260" w:name="_Ref532202216"/>
      <w:bookmarkStart w:id="261" w:name="_Toc219283751"/>
      <w:r w:rsidR="00FB7520">
        <w:rPr>
          <w:rFonts w:eastAsia="Calibri"/>
          <w:noProof/>
          <w:szCs w:val="24"/>
        </w:rPr>
        <w:t>28</w:t>
      </w:r>
      <w:bookmarkEnd w:id="260"/>
      <w:r w:rsidRPr="00ED7D93">
        <w:rPr>
          <w:rFonts w:eastAsia="Calibri"/>
          <w:szCs w:val="24"/>
        </w:rPr>
        <w:fldChar w:fldCharType="end"/>
      </w:r>
      <w:r w:rsidRPr="00ED7D93">
        <w:rPr>
          <w:rFonts w:eastAsia="Calibri"/>
          <w:szCs w:val="24"/>
        </w:rPr>
        <w:t xml:space="preserve"> – Описание комплексного типа «t</w:t>
      </w:r>
      <w:r w:rsidRPr="00ED7D93">
        <w:rPr>
          <w:rFonts w:eastAsia="Calibri"/>
          <w:szCs w:val="24"/>
          <w:lang w:val="en-US"/>
        </w:rPr>
        <w:t>Inf</w:t>
      </w:r>
      <w:r w:rsidRPr="00ED7D93">
        <w:rPr>
          <w:rFonts w:eastAsia="Calibri"/>
          <w:szCs w:val="24"/>
        </w:rPr>
        <w:t>_</w:t>
      </w:r>
      <w:r w:rsidRPr="00ED7D93">
        <w:rPr>
          <w:rFonts w:eastAsia="Calibri"/>
          <w:szCs w:val="24"/>
          <w:lang w:val="en-US"/>
        </w:rPr>
        <w:t>Signs</w:t>
      </w:r>
      <w:r w:rsidRPr="00ED7D93">
        <w:rPr>
          <w:szCs w:val="24"/>
        </w:rPr>
        <w:t>_ITEM</w:t>
      </w:r>
      <w:r w:rsidRPr="00ED7D93">
        <w:rPr>
          <w:rFonts w:eastAsia="Calibri"/>
          <w:szCs w:val="24"/>
        </w:rPr>
        <w:t>»</w:t>
      </w:r>
      <w:bookmarkEnd w:id="26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8"/>
        <w:gridCol w:w="1132"/>
        <w:gridCol w:w="566"/>
        <w:gridCol w:w="3961"/>
      </w:tblGrid>
      <w:tr w:rsidR="007007D7" w:rsidRPr="00ED7D93" w14:paraId="6C6491E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0A58BD7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49F2A360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14:paraId="7C7285C5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5082C5FC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43F23248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3D7FD6E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D7D9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007D7" w:rsidRPr="00ED7D93" w14:paraId="3156B5A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93EC613" w14:textId="77777777" w:rsidR="007007D7" w:rsidRPr="00ED7D93" w:rsidRDefault="007007D7" w:rsidP="00474895">
            <w:pPr>
              <w:pStyle w:val="EBTablenorm"/>
              <w:ind w:left="57" w:right="57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ФИО ответственного исполнителя (контактного лица)</w:t>
            </w:r>
          </w:p>
        </w:tc>
        <w:tc>
          <w:tcPr>
            <w:tcW w:w="883" w:type="pct"/>
          </w:tcPr>
          <w:p w14:paraId="2841C1B6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Nm</w:t>
            </w:r>
          </w:p>
        </w:tc>
        <w:tc>
          <w:tcPr>
            <w:tcW w:w="295" w:type="pct"/>
          </w:tcPr>
          <w:p w14:paraId="7DB131C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1D007F3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Т(1-100)</w:t>
            </w:r>
          </w:p>
        </w:tc>
        <w:tc>
          <w:tcPr>
            <w:tcW w:w="294" w:type="pct"/>
          </w:tcPr>
          <w:p w14:paraId="74CDA89A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10CA060C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фамилия, инициалы ответственного исполнителя (контактного лица)</w:t>
            </w:r>
          </w:p>
        </w:tc>
      </w:tr>
      <w:tr w:rsidR="007007D7" w:rsidRPr="00ED7D93" w14:paraId="550FB9F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682AEF6" w14:textId="77777777" w:rsidR="007007D7" w:rsidRPr="00ED7D93" w:rsidRDefault="007007D7" w:rsidP="00474895">
            <w:pPr>
              <w:pStyle w:val="EBTablenorm"/>
              <w:ind w:left="57" w:right="57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lastRenderedPageBreak/>
              <w:t>Должность ответственного исполнителя (контактного лица)</w:t>
            </w:r>
          </w:p>
        </w:tc>
        <w:tc>
          <w:tcPr>
            <w:tcW w:w="883" w:type="pct"/>
          </w:tcPr>
          <w:p w14:paraId="3E7F0C87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Pst</w:t>
            </w:r>
          </w:p>
        </w:tc>
        <w:tc>
          <w:tcPr>
            <w:tcW w:w="295" w:type="pct"/>
          </w:tcPr>
          <w:p w14:paraId="2B1065DE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2F20D2C9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Т(1-100)</w:t>
            </w:r>
          </w:p>
        </w:tc>
        <w:tc>
          <w:tcPr>
            <w:tcW w:w="294" w:type="pct"/>
          </w:tcPr>
          <w:p w14:paraId="19433A65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4323F235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должность ответственного исполнителя (контактного лица)</w:t>
            </w:r>
          </w:p>
        </w:tc>
      </w:tr>
      <w:tr w:rsidR="007007D7" w:rsidRPr="00ED7D93" w14:paraId="20176F6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575E02FC" w14:textId="77777777" w:rsidR="007007D7" w:rsidRPr="00ED7D93" w:rsidRDefault="007007D7" w:rsidP="00474895">
            <w:pPr>
              <w:pStyle w:val="EBTablenorm"/>
              <w:ind w:left="57" w:right="57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Телефон ответственного исполнителя (контактного лица)</w:t>
            </w:r>
          </w:p>
        </w:tc>
        <w:tc>
          <w:tcPr>
            <w:tcW w:w="883" w:type="pct"/>
          </w:tcPr>
          <w:p w14:paraId="4CA5579C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Tel</w:t>
            </w:r>
          </w:p>
        </w:tc>
        <w:tc>
          <w:tcPr>
            <w:tcW w:w="295" w:type="pct"/>
          </w:tcPr>
          <w:p w14:paraId="7E1EE23F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1DA7E48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Т(1-</w:t>
            </w:r>
            <w:r w:rsidRPr="00ED7D93">
              <w:rPr>
                <w:sz w:val="22"/>
                <w:szCs w:val="22"/>
                <w:lang w:val="en-US"/>
              </w:rPr>
              <w:t>50</w:t>
            </w:r>
            <w:r w:rsidRPr="00ED7D93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14:paraId="362B3925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333C01A2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Указывается номер телефона ответственного исполнителя (контактного лица)</w:t>
            </w:r>
          </w:p>
        </w:tc>
      </w:tr>
      <w:tr w:rsidR="007007D7" w:rsidRPr="00ED7D93" w14:paraId="6C77F77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E18B9AD" w14:textId="77777777" w:rsidR="007007D7" w:rsidRPr="00ED7D93" w:rsidRDefault="007007D7" w:rsidP="00474895">
            <w:pPr>
              <w:pStyle w:val="EBTablenorm"/>
              <w:ind w:left="57" w:right="57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</w:rPr>
              <w:t>Дата подписания (регистрации)</w:t>
            </w:r>
          </w:p>
        </w:tc>
        <w:tc>
          <w:tcPr>
            <w:tcW w:w="883" w:type="pct"/>
          </w:tcPr>
          <w:p w14:paraId="5597E8BB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D7D93">
              <w:rPr>
                <w:sz w:val="22"/>
                <w:szCs w:val="22"/>
                <w:lang w:val="en-US"/>
              </w:rPr>
              <w:t>Dt</w:t>
            </w:r>
          </w:p>
        </w:tc>
        <w:tc>
          <w:tcPr>
            <w:tcW w:w="295" w:type="pct"/>
          </w:tcPr>
          <w:p w14:paraId="3FC82154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7BB373B8" w14:textId="77777777" w:rsidR="007007D7" w:rsidRPr="00ED7D93" w:rsidRDefault="007007D7" w:rsidP="0047489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2E6B62BD" w14:textId="77777777" w:rsidR="007007D7" w:rsidRPr="00ED7D93" w:rsidRDefault="007007D7" w:rsidP="0047489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68B7C11A" w14:textId="77777777" w:rsidR="007007D7" w:rsidRPr="00ED7D93" w:rsidRDefault="007007D7" w:rsidP="0047489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 xml:space="preserve">Указывается </w:t>
            </w:r>
            <w:r w:rsidRPr="00ED7D93">
              <w:rPr>
                <w:sz w:val="22"/>
              </w:rPr>
              <w:t xml:space="preserve">дата подписания (регистрации) исполнителем </w:t>
            </w:r>
            <w:r w:rsidRPr="00ED7D93">
              <w:rPr>
                <w:sz w:val="22"/>
                <w:szCs w:val="22"/>
              </w:rPr>
              <w:t>(контактного лица)</w:t>
            </w:r>
          </w:p>
        </w:tc>
      </w:tr>
    </w:tbl>
    <w:p w14:paraId="515E1F3F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62" w:name="_Toc481690855"/>
      <w:bookmarkStart w:id="263" w:name="_Toc219284169"/>
      <w:bookmarkStart w:id="264" w:name="_Toc227840326"/>
      <w:r w:rsidRPr="00ED7D93">
        <w:t xml:space="preserve">Пример </w:t>
      </w:r>
      <w:r w:rsidRPr="008005EF">
        <w:t>XML</w:t>
      </w:r>
      <w:bookmarkEnd w:id="262"/>
      <w:r w:rsidRPr="00ED7D93">
        <w:t xml:space="preserve"> (файловое взаимодействие)</w:t>
      </w:r>
      <w:bookmarkEnd w:id="263"/>
      <w:bookmarkEnd w:id="264"/>
    </w:p>
    <w:p w14:paraId="22E18D9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&lt;?xml version="1.0" encoding="UTF-8"?&gt;</w:t>
      </w:r>
    </w:p>
    <w:p w14:paraId="42012A8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&lt;self:exchangePacket xsi:schemaLocation="http://www.roskazna.ru/eb/domain/Inf_OrderMir/extHeader extHeader.xsd" xmlns:self="http://www.roskazna.ru/eb/domain/Inf_OrderMir/extHeader" xmlns:cm="http://www.roskazna.ru/eb/domain/common" xmlns:xsi="http://www.w3.org/2001/XMLSchema-instance"&gt;</w:t>
      </w:r>
    </w:p>
    <w:p w14:paraId="41C8522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&lt;packetHeader&gt;</w:t>
      </w:r>
    </w:p>
    <w:p w14:paraId="3D03AFD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&lt;serviceInfo&gt;</w:t>
      </w:r>
    </w:p>
    <w:p w14:paraId="517D2AD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&lt;creationDateTime&gt;2023-04-24T09:30:47Z&lt;/creationDateTime&gt;</w:t>
      </w:r>
    </w:p>
    <w:p w14:paraId="49E03C6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&lt;documentType&gt;Inf_OrderMir&lt;/documentType&gt;</w:t>
      </w:r>
    </w:p>
    <w:p w14:paraId="3A797F1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&lt;/serviceInfo&gt;</w:t>
      </w:r>
    </w:p>
    <w:p w14:paraId="620DD9D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&lt;senderParty&gt;</w:t>
      </w:r>
    </w:p>
    <w:p w14:paraId="486A0AC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&lt;TOFKParty&gt;</w:t>
      </w:r>
    </w:p>
    <w:p w14:paraId="272D5F8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&lt;TOFKCode&gt;7400&lt;/TOFKCode&gt;</w:t>
      </w:r>
    </w:p>
    <w:p w14:paraId="12B7481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&lt;/TOFKParty&gt;</w:t>
      </w:r>
    </w:p>
    <w:p w14:paraId="1C565A9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&lt;/senderParty&gt;</w:t>
      </w:r>
    </w:p>
    <w:p w14:paraId="37DE862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&lt;receiverParty&gt;</w:t>
      </w:r>
    </w:p>
    <w:p w14:paraId="6ECD9FE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&lt;organizationParty&gt;</w:t>
      </w:r>
    </w:p>
    <w:p w14:paraId="617CF01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&lt;SRCode&gt;12345678&lt;/SRCode&gt;</w:t>
      </w:r>
    </w:p>
    <w:p w14:paraId="11133D4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&lt;/organizationParty&gt;</w:t>
      </w:r>
    </w:p>
    <w:p w14:paraId="2A21C87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&lt;/receiverParty&gt;</w:t>
      </w:r>
    </w:p>
    <w:p w14:paraId="6D1485F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&lt;/packetHeader&gt;</w:t>
      </w:r>
    </w:p>
    <w:p w14:paraId="47648E4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&lt;self:formularCollection&gt;</w:t>
      </w:r>
    </w:p>
    <w:p w14:paraId="77B2238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&lt;formular metaType="formular" versionID="1.0" xsi:type="self:tInf_OrderMir" xsi:schemaLocation="http://www.roskazna.ru/eb/domain/Inf_OrderMir/formular formulars.xsd" xmlns:self="http://www.roskazna.ru/eb/domain/Inf_OrderMir/formular" xmlns:xsi="http://www.w3.org/2001/XMLSchema-instance"&gt;</w:t>
      </w:r>
    </w:p>
    <w:p w14:paraId="080B1DE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&lt;GUID&gt;6a4b54c6-d792-4871-bfbf-7c8b708c19d0&lt;/GUID&gt;</w:t>
      </w:r>
    </w:p>
    <w:p w14:paraId="2D86478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&lt;GUID_Ord&gt;6a4b54c6-d792-4871-bfbf-7c8b708c19d0&lt;/GUID_Ord&gt;</w:t>
      </w:r>
    </w:p>
    <w:p w14:paraId="137323D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&lt;Inf_NmDoc&gt;1&lt;/Inf_NmDoc&gt;</w:t>
      </w:r>
    </w:p>
    <w:p w14:paraId="4332DD7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&lt;Inf_DtDoc&gt;2023-04-24&lt;/Inf_DtDoc&gt;</w:t>
      </w:r>
    </w:p>
    <w:p w14:paraId="11675A2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&lt;Inf_NmDocOrd&gt;1&lt;/Inf_NmDocOrd&gt;</w:t>
      </w:r>
    </w:p>
    <w:p w14:paraId="44FA52E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&lt;Inf_DtDocOrd&gt;2023-04-24&lt;/Inf_DtDocOrd&gt;</w:t>
      </w:r>
    </w:p>
    <w:p w14:paraId="524C0FE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ab/>
      </w:r>
      <w:r w:rsidRPr="00ED7D93">
        <w:rPr>
          <w:rFonts w:cs="Courier New"/>
          <w:sz w:val="20"/>
        </w:rPr>
        <w:tab/>
        <w:t>&lt;Inf_NmBO&gt;1234567890123450000&lt;/Inf_NmBO&gt;</w:t>
      </w:r>
    </w:p>
    <w:p w14:paraId="4B0A3D5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&lt;Inf_AddKlass1&gt;0011259018600000001001&lt;/Inf_AddKlass1&gt;</w:t>
      </w:r>
    </w:p>
    <w:p w14:paraId="62E1516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&gt;Государственное учреждение - Севастопольское региональное отделение Фонда пенсионного и социального страхования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</w:t>
      </w:r>
    </w:p>
    <w:p w14:paraId="78FCF23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</w:t>
      </w:r>
      <w:r w:rsidRPr="00ED7D93">
        <w:rPr>
          <w:rFonts w:cs="Courier New"/>
          <w:sz w:val="20"/>
          <w:lang w:val="ru-RU"/>
        </w:rPr>
        <w:t>&gt;12345678&lt;/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</w:t>
      </w:r>
      <w:r w:rsidRPr="00ED7D93">
        <w:rPr>
          <w:rFonts w:cs="Courier New"/>
          <w:sz w:val="20"/>
          <w:lang w:val="ru-RU"/>
        </w:rPr>
        <w:t>&gt;</w:t>
      </w:r>
    </w:p>
    <w:p w14:paraId="1AE46C3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NmAccnt</w:t>
      </w:r>
      <w:r w:rsidRPr="00ED7D93">
        <w:rPr>
          <w:rFonts w:cs="Courier New"/>
          <w:sz w:val="20"/>
          <w:lang w:val="ru-RU"/>
        </w:rPr>
        <w:t>&gt;03123456789&lt;/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NmAccnt</w:t>
      </w:r>
      <w:r w:rsidRPr="00ED7D93">
        <w:rPr>
          <w:rFonts w:cs="Courier New"/>
          <w:sz w:val="20"/>
          <w:lang w:val="ru-RU"/>
        </w:rPr>
        <w:t>&gt;</w:t>
      </w:r>
    </w:p>
    <w:p w14:paraId="4817496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NmBdgt</w:t>
      </w:r>
      <w:r w:rsidRPr="00ED7D93">
        <w:rPr>
          <w:rFonts w:cs="Courier New"/>
          <w:sz w:val="20"/>
          <w:lang w:val="ru-RU"/>
        </w:rPr>
        <w:t>&gt;Бюджет Фонда пенсионного и социального страхования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NmBdgt</w:t>
      </w:r>
      <w:r w:rsidRPr="00ED7D93">
        <w:rPr>
          <w:rFonts w:cs="Courier New"/>
          <w:sz w:val="20"/>
          <w:lang w:val="ru-RU"/>
        </w:rPr>
        <w:t>&gt;</w:t>
      </w:r>
    </w:p>
    <w:p w14:paraId="4066BCD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NmFO</w:t>
      </w:r>
      <w:r w:rsidRPr="00ED7D93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NmFO</w:t>
      </w:r>
      <w:r w:rsidRPr="00ED7D93">
        <w:rPr>
          <w:rFonts w:cs="Courier New"/>
          <w:sz w:val="20"/>
          <w:lang w:val="ru-RU"/>
        </w:rPr>
        <w:t>&gt;</w:t>
      </w:r>
    </w:p>
    <w:p w14:paraId="4067838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CdFO</w:t>
      </w:r>
      <w:r w:rsidRPr="00ED7D93">
        <w:rPr>
          <w:rFonts w:cs="Courier New"/>
          <w:sz w:val="20"/>
          <w:lang w:val="ru-RU"/>
        </w:rPr>
        <w:t>&gt;24245678&lt;/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CdFO</w:t>
      </w:r>
      <w:r w:rsidRPr="00ED7D93">
        <w:rPr>
          <w:rFonts w:cs="Courier New"/>
          <w:sz w:val="20"/>
          <w:lang w:val="ru-RU"/>
        </w:rPr>
        <w:t>&gt;</w:t>
      </w:r>
    </w:p>
    <w:p w14:paraId="5E2EDDA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NmTOFK</w:t>
      </w:r>
      <w:r w:rsidRPr="00ED7D93">
        <w:rPr>
          <w:rFonts w:cs="Courier New"/>
          <w:sz w:val="20"/>
          <w:lang w:val="ru-RU"/>
        </w:rPr>
        <w:t>&gt; УФК по г. Севастополю&lt;/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NmTOFK</w:t>
      </w:r>
      <w:r w:rsidRPr="00ED7D93">
        <w:rPr>
          <w:rFonts w:cs="Courier New"/>
          <w:sz w:val="20"/>
          <w:lang w:val="ru-RU"/>
        </w:rPr>
        <w:t>&gt;</w:t>
      </w:r>
    </w:p>
    <w:p w14:paraId="46FA9EF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&lt;Rcp_CdTOFK&gt;7400&lt;/Rcp_CdTOFK&gt;</w:t>
      </w:r>
    </w:p>
    <w:p w14:paraId="17B2671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&lt;Amnt_UnExecAm&gt;1&lt;/Amnt_UnExecAm&gt;</w:t>
      </w:r>
    </w:p>
    <w:p w14:paraId="322AB28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&lt;Amnt_UnExecSum&gt;100.00&lt;/Amnt_UnExecSum&gt;</w:t>
      </w:r>
    </w:p>
    <w:p w14:paraId="2B0ED91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&lt;Amnt_ExecAm&gt;1&lt;/Amnt_ExecAm&gt;</w:t>
      </w:r>
    </w:p>
    <w:p w14:paraId="73AAA26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&lt;Amnt_ExecSum&gt;200&lt;/Amnt_ExecSum&gt;</w:t>
      </w:r>
    </w:p>
    <w:p w14:paraId="7425A7A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&lt;Pmn_UnExec&gt;</w:t>
      </w:r>
    </w:p>
    <w:p w14:paraId="639DA84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&lt;Pmn_UnExec_ITEM&gt;</w:t>
      </w:r>
    </w:p>
    <w:p w14:paraId="324D9A5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&lt;NmPP&gt;1&lt;/NmPP&gt;</w:t>
      </w:r>
    </w:p>
    <w:p w14:paraId="6625C5D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&lt;NmLn&gt;1&lt;/NmLn&gt;</w:t>
      </w:r>
    </w:p>
    <w:p w14:paraId="52233CE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&lt;NmCrd&gt;2200123456789012&lt;/NmCrd&gt;</w:t>
      </w:r>
    </w:p>
    <w:p w14:paraId="2CE3DFB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&lt;DtBrth&gt;1950-05-01&lt;/DtBrth&gt;</w:t>
      </w:r>
    </w:p>
    <w:p w14:paraId="3D0AC7C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&lt;VipCd&gt;0101&lt;/VipCd&gt;</w:t>
      </w:r>
    </w:p>
    <w:p w14:paraId="619FC62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&lt;VipAmnt&gt;100.00&lt;/VipAmnt&gt;</w:t>
      </w:r>
    </w:p>
    <w:p w14:paraId="4981DFB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&lt;Errors&gt;</w:t>
      </w:r>
    </w:p>
    <w:p w14:paraId="166F907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&lt;Errors_ITEM&gt;</w:t>
      </w:r>
    </w:p>
    <w:p w14:paraId="51063F8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&lt;ErrCd&gt;0001&lt;/ErrCd&gt;</w:t>
      </w:r>
    </w:p>
    <w:p w14:paraId="77BF37F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&lt;/Errors_ITEM&gt;</w:t>
      </w:r>
    </w:p>
    <w:p w14:paraId="7DD3D5F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&lt;/Errors&gt;</w:t>
      </w:r>
    </w:p>
    <w:p w14:paraId="42C4B56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&lt;/Pmn_UnExec_ITEM&gt;</w:t>
      </w:r>
    </w:p>
    <w:p w14:paraId="0F702BA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&lt;/Pmn_UnExec&gt;</w:t>
      </w:r>
      <w:r w:rsidRPr="00ED7D93">
        <w:rPr>
          <w:rFonts w:cs="Courier New"/>
          <w:sz w:val="20"/>
        </w:rPr>
        <w:tab/>
      </w:r>
    </w:p>
    <w:p w14:paraId="5D485DF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&lt;KBK_UnExec&gt;</w:t>
      </w:r>
    </w:p>
    <w:p w14:paraId="3C49CFE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&lt;AmntKBK_ITEM&gt;</w:t>
      </w:r>
    </w:p>
    <w:p w14:paraId="76BAB95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&lt;KBK&gt;18702010303003842130&lt;/KBK&gt;</w:t>
      </w:r>
    </w:p>
    <w:p w14:paraId="7464732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&lt;Sum&gt;100.00&lt;/Sum&gt;</w:t>
      </w:r>
    </w:p>
    <w:p w14:paraId="4CA27C7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&lt;AddKlass&gt;18-B71-45745&lt;/AddKlass&gt;</w:t>
      </w:r>
    </w:p>
    <w:p w14:paraId="108D4D8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&lt;/AmntKBK_ITEM&gt;</w:t>
      </w:r>
    </w:p>
    <w:p w14:paraId="17E3F04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&lt;/KBK_UnExec&gt;</w:t>
      </w:r>
    </w:p>
    <w:p w14:paraId="1E85FBD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&lt;KBK_Exec&gt;</w:t>
      </w:r>
    </w:p>
    <w:p w14:paraId="151BEA8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&lt;AmntKBK_ITEM&gt;</w:t>
      </w:r>
    </w:p>
    <w:p w14:paraId="6B0050E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&lt;KBK&gt;18710202010060000160&lt;/KBK&gt;</w:t>
      </w:r>
    </w:p>
    <w:p w14:paraId="062D437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&lt;Sum&gt;200.00&lt;/Sum&gt;</w:t>
      </w:r>
    </w:p>
    <w:p w14:paraId="11818B3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&lt;AddKlass&gt;18-B71-45745&lt;/AddKlass&gt;</w:t>
      </w:r>
    </w:p>
    <w:p w14:paraId="31C5864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&lt;/AmntKBK_ITEM&gt;</w:t>
      </w:r>
    </w:p>
    <w:p w14:paraId="01BE3E5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&lt;/KBK_Exec&gt;</w:t>
      </w:r>
    </w:p>
    <w:p w14:paraId="7A699D6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&lt;Inf_Signs&gt;</w:t>
      </w:r>
    </w:p>
    <w:p w14:paraId="40C8CC3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&lt;Inf_Signs_ITEM&gt;</w:t>
      </w:r>
    </w:p>
    <w:p w14:paraId="7250441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&gt;Гуторова Н. В.&lt;/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</w:t>
      </w:r>
    </w:p>
    <w:p w14:paraId="0C51BAF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Pst</w:t>
      </w:r>
      <w:r w:rsidRPr="00ED7D93">
        <w:rPr>
          <w:rFonts w:cs="Courier New"/>
          <w:sz w:val="20"/>
          <w:lang w:val="ru-RU"/>
        </w:rPr>
        <w:t>&gt;Главный специалист&lt;/</w:t>
      </w:r>
      <w:r w:rsidRPr="00ED7D93">
        <w:rPr>
          <w:rFonts w:cs="Courier New"/>
          <w:sz w:val="20"/>
        </w:rPr>
        <w:t>Pst</w:t>
      </w:r>
      <w:r w:rsidRPr="00ED7D93">
        <w:rPr>
          <w:rFonts w:cs="Courier New"/>
          <w:sz w:val="20"/>
          <w:lang w:val="ru-RU"/>
        </w:rPr>
        <w:t>&gt;</w:t>
      </w:r>
    </w:p>
    <w:p w14:paraId="367F6D6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Tel</w:t>
      </w:r>
      <w:r w:rsidRPr="00ED7D93">
        <w:rPr>
          <w:rFonts w:cs="Courier New"/>
          <w:sz w:val="20"/>
          <w:lang w:val="ru-RU"/>
        </w:rPr>
        <w:t>&gt;188-08-08&lt;/</w:t>
      </w:r>
      <w:r w:rsidRPr="00ED7D93">
        <w:rPr>
          <w:rFonts w:cs="Courier New"/>
          <w:sz w:val="20"/>
        </w:rPr>
        <w:t>Tel</w:t>
      </w:r>
      <w:r w:rsidRPr="00ED7D93">
        <w:rPr>
          <w:rFonts w:cs="Courier New"/>
          <w:sz w:val="20"/>
          <w:lang w:val="ru-RU"/>
        </w:rPr>
        <w:t>&gt;</w:t>
      </w:r>
    </w:p>
    <w:p w14:paraId="5195CF8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&lt;Dt&gt;2023-04-24&lt;/Dt&gt;</w:t>
      </w:r>
    </w:p>
    <w:p w14:paraId="7B48561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&lt;/Inf_Signs_ITEM&gt;</w:t>
      </w:r>
    </w:p>
    <w:p w14:paraId="211AE86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&lt;/Inf_Signs&gt;</w:t>
      </w:r>
    </w:p>
    <w:p w14:paraId="2053690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&lt;/formular&gt;</w:t>
      </w:r>
    </w:p>
    <w:p w14:paraId="3AF1EE3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&lt;/self:formularCollection&gt;</w:t>
      </w:r>
    </w:p>
    <w:p w14:paraId="6E4B98C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  <w:lang w:val="ru-RU"/>
        </w:rPr>
      </w:pPr>
      <w:r w:rsidRPr="00ED7D93">
        <w:rPr>
          <w:rFonts w:cs="Courier New"/>
          <w:sz w:val="20"/>
        </w:rPr>
        <w:t>&lt;/self:exchangePacket&gt;</w:t>
      </w:r>
    </w:p>
    <w:p w14:paraId="6531E9DB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265" w:name="_Toc516670525"/>
      <w:bookmarkStart w:id="266" w:name="_Toc517363418"/>
      <w:bookmarkStart w:id="267" w:name="_Toc517363996"/>
      <w:bookmarkStart w:id="268" w:name="_Toc517439896"/>
      <w:bookmarkStart w:id="269" w:name="_Toc517681265"/>
      <w:bookmarkStart w:id="270" w:name="_Toc517733504"/>
      <w:bookmarkStart w:id="271" w:name="_Toc517733797"/>
      <w:bookmarkStart w:id="272" w:name="_Toc519610766"/>
      <w:bookmarkStart w:id="273" w:name="_Toc519868503"/>
      <w:bookmarkStart w:id="274" w:name="_Toc519869935"/>
      <w:bookmarkStart w:id="275" w:name="_Toc520195932"/>
      <w:bookmarkStart w:id="276" w:name="_Toc520196550"/>
      <w:bookmarkStart w:id="277" w:name="_Toc520196859"/>
      <w:bookmarkStart w:id="278" w:name="_Toc516670526"/>
      <w:bookmarkStart w:id="279" w:name="_Toc517363419"/>
      <w:bookmarkStart w:id="280" w:name="_Toc517363997"/>
      <w:bookmarkStart w:id="281" w:name="_Toc517439897"/>
      <w:bookmarkStart w:id="282" w:name="_Toc517681266"/>
      <w:bookmarkStart w:id="283" w:name="_Toc517733505"/>
      <w:bookmarkStart w:id="284" w:name="_Toc517733798"/>
      <w:bookmarkStart w:id="285" w:name="_Toc519610767"/>
      <w:bookmarkStart w:id="286" w:name="_Toc519868504"/>
      <w:bookmarkStart w:id="287" w:name="_Toc519869936"/>
      <w:bookmarkStart w:id="288" w:name="_Toc520195933"/>
      <w:bookmarkStart w:id="289" w:name="_Toc520196551"/>
      <w:bookmarkStart w:id="290" w:name="_Toc520196860"/>
      <w:bookmarkStart w:id="291" w:name="_Toc516670537"/>
      <w:bookmarkStart w:id="292" w:name="_Toc517363430"/>
      <w:bookmarkStart w:id="293" w:name="_Toc517364008"/>
      <w:bookmarkStart w:id="294" w:name="_Toc517439908"/>
      <w:bookmarkStart w:id="295" w:name="_Toc517681277"/>
      <w:bookmarkStart w:id="296" w:name="_Toc517733516"/>
      <w:bookmarkStart w:id="297" w:name="_Toc517733809"/>
      <w:bookmarkStart w:id="298" w:name="_Toc519610778"/>
      <w:bookmarkStart w:id="299" w:name="_Toc519868515"/>
      <w:bookmarkStart w:id="300" w:name="_Toc519869947"/>
      <w:bookmarkStart w:id="301" w:name="_Toc520195944"/>
      <w:bookmarkStart w:id="302" w:name="_Toc520196562"/>
      <w:bookmarkStart w:id="303" w:name="_Toc520196871"/>
      <w:bookmarkStart w:id="304" w:name="_Toc219284170"/>
      <w:bookmarkStart w:id="305" w:name="_Ref495395180"/>
      <w:bookmarkStart w:id="306" w:name="_Toc496984021"/>
      <w:bookmarkStart w:id="307" w:name="_Toc227840327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ED7D93">
        <w:t xml:space="preserve">Пример </w:t>
      </w:r>
      <w:r w:rsidRPr="008005EF">
        <w:t>XML</w:t>
      </w:r>
      <w:r w:rsidRPr="00ED7D93">
        <w:t xml:space="preserve"> (сервисное взаимодействие)</w:t>
      </w:r>
      <w:bookmarkEnd w:id="304"/>
      <w:bookmarkEnd w:id="307"/>
    </w:p>
    <w:p w14:paraId="46E55A4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>&lt;?xml version="1.0" encoding="UTF-8"?&gt;</w:t>
      </w:r>
    </w:p>
    <w:p w14:paraId="67C599A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&lt;self:Inf_OrderMir metaType="formular" versionID="1.0" xsi:schemaLocation="http://www.roskazna.ru/eb/domain/Inf_OrderMir/formular formulars.xsd" xmlns:self="http://www.roskazna.ru/eb/domain/Inf_OrderMir/formular" xmlns:xsi="http://www.w3.org/2001/XMLSchema-instance"&gt;</w:t>
      </w:r>
    </w:p>
    <w:p w14:paraId="22A4948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&lt;GUID&gt;6a4b54c6-d792-4871-bfbf-7c8b708c19d0&lt;/GUID&gt;</w:t>
      </w:r>
    </w:p>
    <w:p w14:paraId="1EE2D85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&lt;GUID_Ord&gt;6a4b54c6-d792-4871-bfbf-7c8b708c19d0&lt;/GUID_Ord&gt;</w:t>
      </w:r>
    </w:p>
    <w:p w14:paraId="7F9308A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&lt;Inf_NmDoc&gt;1&lt;/Inf_NmDoc&gt;</w:t>
      </w:r>
    </w:p>
    <w:p w14:paraId="46C0CB1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&lt;Inf_DtDoc&gt;2023-04-24&lt;/Inf_DtDoc&gt;</w:t>
      </w:r>
    </w:p>
    <w:p w14:paraId="6D3BD6B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&lt;Inf_NmDocOrd&gt;1&lt;/Inf_NmDocOrd&gt;</w:t>
      </w:r>
    </w:p>
    <w:p w14:paraId="2BAA295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&lt;Inf_DtDocOrd&gt;2023-04-24&lt;/Inf_DtDocOrd&gt;</w:t>
      </w:r>
    </w:p>
    <w:p w14:paraId="3A01B5D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&lt;Inf_NmBO&gt;1234567890123450000&lt;/Inf_NmBO&gt;</w:t>
      </w:r>
    </w:p>
    <w:p w14:paraId="6EA8F56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&lt;Inf_AddKlass1&gt;0011259018600000001001&lt;/Inf_AddKlass1&gt;</w:t>
      </w:r>
    </w:p>
    <w:p w14:paraId="62DA7E0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&gt;Государственное учреждение - Севастопольское региональное отделение Фонда пенсионного и социального страхования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</w:t>
      </w:r>
    </w:p>
    <w:p w14:paraId="7320B84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</w:t>
      </w:r>
      <w:r w:rsidRPr="00ED7D93">
        <w:rPr>
          <w:rFonts w:cs="Courier New"/>
          <w:sz w:val="20"/>
          <w:lang w:val="ru-RU"/>
        </w:rPr>
        <w:t>&gt;12345678&lt;/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</w:t>
      </w:r>
      <w:r w:rsidRPr="00ED7D93">
        <w:rPr>
          <w:rFonts w:cs="Courier New"/>
          <w:sz w:val="20"/>
          <w:lang w:val="ru-RU"/>
        </w:rPr>
        <w:t>&gt;</w:t>
      </w:r>
    </w:p>
    <w:p w14:paraId="4949E29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NmAccnt</w:t>
      </w:r>
      <w:r w:rsidRPr="00ED7D93">
        <w:rPr>
          <w:rFonts w:cs="Courier New"/>
          <w:sz w:val="20"/>
          <w:lang w:val="ru-RU"/>
        </w:rPr>
        <w:t>&gt;03123456789&lt;/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NmAccnt</w:t>
      </w:r>
      <w:r w:rsidRPr="00ED7D93">
        <w:rPr>
          <w:rFonts w:cs="Courier New"/>
          <w:sz w:val="20"/>
          <w:lang w:val="ru-RU"/>
        </w:rPr>
        <w:t>&gt;</w:t>
      </w:r>
    </w:p>
    <w:p w14:paraId="3287A00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NmBdgt</w:t>
      </w:r>
      <w:r w:rsidRPr="00ED7D93">
        <w:rPr>
          <w:rFonts w:cs="Courier New"/>
          <w:sz w:val="20"/>
          <w:lang w:val="ru-RU"/>
        </w:rPr>
        <w:t>&gt;Бюджет Фонда пенсионного и социального страхования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NmBdgt</w:t>
      </w:r>
      <w:r w:rsidRPr="00ED7D93">
        <w:rPr>
          <w:rFonts w:cs="Courier New"/>
          <w:sz w:val="20"/>
          <w:lang w:val="ru-RU"/>
        </w:rPr>
        <w:t>&gt;</w:t>
      </w:r>
    </w:p>
    <w:p w14:paraId="181374E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NmFO</w:t>
      </w:r>
      <w:r w:rsidRPr="00ED7D93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NmFO</w:t>
      </w:r>
      <w:r w:rsidRPr="00ED7D93">
        <w:rPr>
          <w:rFonts w:cs="Courier New"/>
          <w:sz w:val="20"/>
          <w:lang w:val="ru-RU"/>
        </w:rPr>
        <w:t>&gt;</w:t>
      </w:r>
    </w:p>
    <w:p w14:paraId="3D78908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CdFO</w:t>
      </w:r>
      <w:r w:rsidRPr="00ED7D93">
        <w:rPr>
          <w:rFonts w:cs="Courier New"/>
          <w:sz w:val="20"/>
          <w:lang w:val="ru-RU"/>
        </w:rPr>
        <w:t>&gt;24245678&lt;/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CdFO</w:t>
      </w:r>
      <w:r w:rsidRPr="00ED7D93">
        <w:rPr>
          <w:rFonts w:cs="Courier New"/>
          <w:sz w:val="20"/>
          <w:lang w:val="ru-RU"/>
        </w:rPr>
        <w:t>&gt;</w:t>
      </w:r>
    </w:p>
    <w:p w14:paraId="554D068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NmTOFK</w:t>
      </w:r>
      <w:r w:rsidRPr="00ED7D93">
        <w:rPr>
          <w:rFonts w:cs="Courier New"/>
          <w:sz w:val="20"/>
          <w:lang w:val="ru-RU"/>
        </w:rPr>
        <w:t>&gt; УФК по г. Севастополю&lt;/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NmTOFK</w:t>
      </w:r>
      <w:r w:rsidRPr="00ED7D93">
        <w:rPr>
          <w:rFonts w:cs="Courier New"/>
          <w:sz w:val="20"/>
          <w:lang w:val="ru-RU"/>
        </w:rPr>
        <w:t>&gt;</w:t>
      </w:r>
    </w:p>
    <w:p w14:paraId="0701069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&lt;Rcp_CdTOFK&gt;7400&lt;/Rcp_CdTOFK&gt;</w:t>
      </w:r>
    </w:p>
    <w:p w14:paraId="4D66D7F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&lt;Amnt_UnExecAm&gt;1&lt;/Amnt_UnExecAm&gt;</w:t>
      </w:r>
    </w:p>
    <w:p w14:paraId="7D7854B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&lt;Amnt_UnExecSum&gt;100.00&lt;/Amnt_UnExecSum&gt;</w:t>
      </w:r>
    </w:p>
    <w:p w14:paraId="0C576BA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&lt;Amnt_ExecAm&gt;1&lt;/Amnt_ExecAm&gt;</w:t>
      </w:r>
    </w:p>
    <w:p w14:paraId="10C9470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&lt;Amnt_ExecSum&gt;200&lt;/Amnt_ExecSum&gt;</w:t>
      </w:r>
    </w:p>
    <w:p w14:paraId="14B67FD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&lt;Pmn_UnExec&gt;</w:t>
      </w:r>
    </w:p>
    <w:p w14:paraId="3853C3C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&lt;Pmn_UnExec_ITEM&gt;</w:t>
      </w:r>
    </w:p>
    <w:p w14:paraId="0089C31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&lt;NmPP&gt;1&lt;/NmPP&gt;</w:t>
      </w:r>
    </w:p>
    <w:p w14:paraId="400E2C7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&lt;NmLn&gt;1&lt;/NmLn&gt;</w:t>
      </w:r>
    </w:p>
    <w:p w14:paraId="7ACD76C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&lt;NmCrd&gt;2200123456789012&lt;/NmCrd&gt;</w:t>
      </w:r>
    </w:p>
    <w:p w14:paraId="37536F0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&lt;DtBrth&gt;1950-05-01&lt;/DtBrth&gt;</w:t>
      </w:r>
    </w:p>
    <w:p w14:paraId="16D7A11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&lt;VipCd&gt;0101&lt;/VipCd&gt;</w:t>
      </w:r>
    </w:p>
    <w:p w14:paraId="694B834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&lt;VipAmnt&gt;100.00&lt;/VipAmnt&gt;</w:t>
      </w:r>
    </w:p>
    <w:p w14:paraId="10F86D8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&lt;Errors&gt;</w:t>
      </w:r>
    </w:p>
    <w:p w14:paraId="258D832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&lt;Errors_ITEM&gt;</w:t>
      </w:r>
    </w:p>
    <w:p w14:paraId="40ECEC6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&lt;ErrCd&gt;0001&lt;/ErrCd&gt;</w:t>
      </w:r>
    </w:p>
    <w:p w14:paraId="5C35C33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&lt;/Errors_ITEM&gt;</w:t>
      </w:r>
    </w:p>
    <w:p w14:paraId="1590189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&lt;/Errors&gt;</w:t>
      </w:r>
    </w:p>
    <w:p w14:paraId="540BFE0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&lt;/Pmn_UnExec_ITEM&gt;</w:t>
      </w:r>
    </w:p>
    <w:p w14:paraId="6B1CE34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&lt;/Pmn_UnExec&gt;</w:t>
      </w:r>
      <w:r w:rsidRPr="00ED7D93">
        <w:rPr>
          <w:rFonts w:cs="Courier New"/>
          <w:sz w:val="20"/>
        </w:rPr>
        <w:tab/>
      </w:r>
    </w:p>
    <w:p w14:paraId="4E46FB7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&lt;KBK_UnExec&gt;</w:t>
      </w:r>
    </w:p>
    <w:p w14:paraId="142B0AA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&lt;AmntKBK_ITEM&gt;</w:t>
      </w:r>
    </w:p>
    <w:p w14:paraId="5245A35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&lt;KBK&gt;18702010303003842130&lt;/KBK&gt;</w:t>
      </w:r>
    </w:p>
    <w:p w14:paraId="5498B45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&lt;Sum&gt;100.00&lt;/Sum&gt;</w:t>
      </w:r>
    </w:p>
    <w:p w14:paraId="014B8F7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&lt;AddKlass&gt;18-B71-45745&lt;/AddKlass&gt;</w:t>
      </w:r>
    </w:p>
    <w:p w14:paraId="4ACB15C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&lt;/AmntKBK_ITEM&gt;</w:t>
      </w:r>
    </w:p>
    <w:p w14:paraId="6C10504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&lt;/KBK_UnExec&gt;</w:t>
      </w:r>
    </w:p>
    <w:p w14:paraId="48E5CF2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&lt;KBK_Exec&gt;</w:t>
      </w:r>
    </w:p>
    <w:p w14:paraId="3348C6B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&lt;AmntKBK_ITEM&gt;</w:t>
      </w:r>
    </w:p>
    <w:p w14:paraId="09FD03A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&lt;KBK&gt;18710202010060000160&lt;/KBK&gt;</w:t>
      </w:r>
    </w:p>
    <w:p w14:paraId="4A81B99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&lt;Sum&gt;200.00&lt;/Sum&gt;</w:t>
      </w:r>
    </w:p>
    <w:p w14:paraId="6DBAB2B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&lt;AddKlass&gt;18-B71-45745&lt;/AddKlass&gt;</w:t>
      </w:r>
    </w:p>
    <w:p w14:paraId="2E67324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&lt;/AmntKBK_ITEM&gt;</w:t>
      </w:r>
    </w:p>
    <w:p w14:paraId="47FFD9B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&lt;/KBK_Exec&gt;</w:t>
      </w:r>
    </w:p>
    <w:p w14:paraId="3D50A6E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&lt;Inf_Signs&gt;</w:t>
      </w:r>
    </w:p>
    <w:p w14:paraId="5A20198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&lt;Inf_Signs_ITEM&gt;</w:t>
      </w:r>
    </w:p>
    <w:p w14:paraId="1C80249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&gt;Гуторова Н. В.&lt;/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</w:t>
      </w:r>
    </w:p>
    <w:p w14:paraId="7B077DF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lastRenderedPageBreak/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Pst</w:t>
      </w:r>
      <w:r w:rsidRPr="00ED7D93">
        <w:rPr>
          <w:rFonts w:cs="Courier New"/>
          <w:sz w:val="20"/>
          <w:lang w:val="ru-RU"/>
        </w:rPr>
        <w:t>&gt;Главный специалист&lt;/</w:t>
      </w:r>
      <w:r w:rsidRPr="00ED7D93">
        <w:rPr>
          <w:rFonts w:cs="Courier New"/>
          <w:sz w:val="20"/>
        </w:rPr>
        <w:t>Pst</w:t>
      </w:r>
      <w:r w:rsidRPr="00ED7D93">
        <w:rPr>
          <w:rFonts w:cs="Courier New"/>
          <w:sz w:val="20"/>
          <w:lang w:val="ru-RU"/>
        </w:rPr>
        <w:t>&gt;</w:t>
      </w:r>
    </w:p>
    <w:p w14:paraId="6977EB1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Tel</w:t>
      </w:r>
      <w:r w:rsidRPr="00ED7D93">
        <w:rPr>
          <w:rFonts w:cs="Courier New"/>
          <w:sz w:val="20"/>
          <w:lang w:val="ru-RU"/>
        </w:rPr>
        <w:t>&gt;188-08-08&lt;/</w:t>
      </w:r>
      <w:r w:rsidRPr="00ED7D93">
        <w:rPr>
          <w:rFonts w:cs="Courier New"/>
          <w:sz w:val="20"/>
        </w:rPr>
        <w:t>Tel</w:t>
      </w:r>
      <w:r w:rsidRPr="00ED7D93">
        <w:rPr>
          <w:rFonts w:cs="Courier New"/>
          <w:sz w:val="20"/>
          <w:lang w:val="ru-RU"/>
        </w:rPr>
        <w:t>&gt;</w:t>
      </w:r>
    </w:p>
    <w:p w14:paraId="38825EC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&lt;Dt&gt;2023-04-24&lt;/Dt&gt;</w:t>
      </w:r>
    </w:p>
    <w:p w14:paraId="7C7A72B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&lt;/Inf_Signs_ITEM&gt;</w:t>
      </w:r>
    </w:p>
    <w:p w14:paraId="0090F8A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&lt;/Inf_Signs&gt;</w:t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</w:p>
    <w:p w14:paraId="54A014D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ED7D93">
        <w:rPr>
          <w:rFonts w:cs="Courier New"/>
          <w:sz w:val="20"/>
        </w:rPr>
        <w:tab/>
        <w:t>&lt;/self:Inf_OrderMir&gt;</w:t>
      </w:r>
    </w:p>
    <w:p w14:paraId="1C4BF404" w14:textId="77777777" w:rsidR="007007D7" w:rsidRPr="00ED7D93" w:rsidRDefault="007007D7" w:rsidP="00FA4C0B">
      <w:pPr>
        <w:pStyle w:val="32"/>
        <w:keepNext w:val="0"/>
        <w:keepLines w:val="0"/>
        <w:tabs>
          <w:tab w:val="num" w:pos="1146"/>
        </w:tabs>
        <w:suppressAutoHyphens w:val="0"/>
      </w:pPr>
      <w:bookmarkStart w:id="308" w:name="_Toc105750877"/>
      <w:bookmarkStart w:id="309" w:name="_Toc219284171"/>
      <w:bookmarkStart w:id="310" w:name="_Toc227840328"/>
      <w:r w:rsidRPr="00ED7D93">
        <w:t>Пример XML (ЕСМВ)</w:t>
      </w:r>
      <w:bookmarkEnd w:id="308"/>
      <w:bookmarkEnd w:id="309"/>
      <w:bookmarkEnd w:id="310"/>
    </w:p>
    <w:p w14:paraId="28DD0B1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&lt;?xml version="1.0" encoding="UTF-8"?&gt;</w:t>
      </w:r>
    </w:p>
    <w:p w14:paraId="42FEDF0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46BDC99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&lt;soapenv:Header xmlns:env="http://schemas.xmlsoap.org/soap/envelope/"&gt;&lt;wsse:Security wsu:Id="Id-sec-f9cb3040b7ca31cd7876d625c632e1aed304"&gt;</w:t>
      </w:r>
    </w:p>
    <w:p w14:paraId="79EB370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&lt;Signature xmlns="http://www.w3.org/2000/09/xmldsig#" Id="Id-sig-b9199ca934cfa91bcff69e807d7b0dbd26f6"&gt;</w:t>
      </w:r>
    </w:p>
    <w:p w14:paraId="4FAA5EC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&lt;SignedInfo&gt;</w:t>
      </w:r>
    </w:p>
    <w:p w14:paraId="5602FFB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&lt;CanonicalizationMethod Algorithm="http://www.w3.org/2001/10/xml-exc-c14n#"/&gt;</w:t>
      </w:r>
    </w:p>
    <w:p w14:paraId="4C17E56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&lt;SignatureMethod Algorithm="http://www.w3.org/2001/04/xmldsig-more#gostr34102001-gostr3411"/&gt;</w:t>
      </w:r>
    </w:p>
    <w:p w14:paraId="4BC8211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&lt;Reference URI="#Id-wssecdata-29cef34e3106063e64fead91c94aeda97ff4" Id="Id-dataref-ea575c0bb2c994b98298d2c77dcd5a7dbaa1"&gt;</w:t>
      </w:r>
    </w:p>
    <w:p w14:paraId="57AA618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&lt;Transforms&gt;</w:t>
      </w:r>
    </w:p>
    <w:p w14:paraId="3E6D0AC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 Algorithm="http://www.w3.org/2001/10/xml-exc-c14n#"/&gt;</w:t>
      </w:r>
    </w:p>
    <w:p w14:paraId="78445D9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&lt;/Transforms&gt;</w:t>
      </w:r>
    </w:p>
    <w:p w14:paraId="71C78B7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&lt;DigestMethod Algorithm="http://www.w3.org/2001/04/xmldsig-more#gostr3411"/&gt;</w:t>
      </w:r>
    </w:p>
    <w:p w14:paraId="0F3E998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&lt;DigestValue&gt;4bqC9/3OSJqEHDz00XLzUf29YFcetigx2jr08qUp7fQ=&lt;/DigestValue&gt;</w:t>
      </w:r>
    </w:p>
    <w:p w14:paraId="6F9440D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&lt;/Reference&gt;</w:t>
      </w:r>
    </w:p>
    <w:p w14:paraId="25880A1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6EF7DE9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&lt;Transforms&gt;</w:t>
      </w:r>
    </w:p>
    <w:p w14:paraId="3623E0B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 Algorithm="http://www.w3.org/2001/10/xml-exc-c14n#"/&gt;</w:t>
      </w:r>
    </w:p>
    <w:p w14:paraId="1971730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&lt;/Transforms&gt;</w:t>
      </w:r>
    </w:p>
    <w:p w14:paraId="3056882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&lt;DigestMethod Algorithm="http://www.w3.org/2001/04/xmldsig-more#gostr3411"/&gt;</w:t>
      </w:r>
    </w:p>
    <w:p w14:paraId="02B1BA8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&lt;DigestValue&gt;+0q515JTexjW0go5SdPl7+ydqXUKST91N44lIbXt8Yo=&lt;/DigestValue&gt;</w:t>
      </w:r>
    </w:p>
    <w:p w14:paraId="774E752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&lt;/Reference&gt;</w:t>
      </w:r>
    </w:p>
    <w:p w14:paraId="17F179B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&lt;Reference URI="#Id-sp-4179cfd1e4ba9c0aaed70450fc3c741c9c08" Id="Id-ref-cb8cc265f168034494eca1c25ec74bf9433c"&gt;</w:t>
      </w:r>
    </w:p>
    <w:p w14:paraId="25D8425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&lt;Transforms&gt;</w:t>
      </w:r>
    </w:p>
    <w:p w14:paraId="7475048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 Algorithm="http://www.w3.org/2001/10/xml-exc-c14n#"/&gt;</w:t>
      </w:r>
    </w:p>
    <w:p w14:paraId="483B867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&lt;/Transforms&gt;</w:t>
      </w:r>
    </w:p>
    <w:p w14:paraId="2EA31BF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&lt;DigestMethod Algorithm="http://www.w3.org/2001/04/xmldsig-more#gostr3411"/&gt;</w:t>
      </w:r>
    </w:p>
    <w:p w14:paraId="427583B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&lt;DigestValue&gt;f10/P/MZ5W1AwvdMPGkqpWfYGkK10xUw6SycuQIgFIc=&lt;/DigestValue&gt;</w:t>
      </w:r>
    </w:p>
    <w:p w14:paraId="3149DB6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&lt;/Reference&gt;</w:t>
      </w:r>
    </w:p>
    <w:p w14:paraId="7973619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&lt;/SignedInfo&gt;</w:t>
      </w:r>
    </w:p>
    <w:p w14:paraId="5A74209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&lt;SignatureValue&gt;Xg8mlCU46QdjuUgHR/GFI13DKE7tfRDOphsVyNpFnxC/Sa2XnEuGBKeW7azroY19</w:t>
      </w:r>
    </w:p>
    <w:p w14:paraId="3413445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3u7EHXe4dKfnrJ7k7Eq5+A==&lt;/SignatureValue&gt;</w:t>
      </w:r>
    </w:p>
    <w:p w14:paraId="6232286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3945E7D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&lt;Object&gt;</w:t>
      </w:r>
    </w:p>
    <w:p w14:paraId="49DC01D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&lt;QualifyingProperties xmlns="http://uri.etsi.org/01903/v1.4.1#" Target="Id-sig-b9199ca934cfa91bcff69e807d7b0dbd26f6"&gt;</w:t>
      </w:r>
    </w:p>
    <w:p w14:paraId="183E792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&lt;SignedProperties Id="Id-sp-4179cfd1e4ba9c0aaed70450fc3c741c9c08"&gt;</w:t>
      </w:r>
    </w:p>
    <w:p w14:paraId="2FBBB3C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&lt;SignedSignatureProperties Id="Id-ssp-408cecc6a155b8a0f2850e81d5f57496bb2b"/&gt;</w:t>
      </w:r>
    </w:p>
    <w:p w14:paraId="4EEC998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&lt;/SignedProperties&gt;</w:t>
      </w:r>
    </w:p>
    <w:p w14:paraId="65C9DD4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>&lt;/QualifyingProperties&gt;</w:t>
      </w:r>
    </w:p>
    <w:p w14:paraId="0C39D5F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&lt;/Object&gt;</w:t>
      </w:r>
    </w:p>
    <w:p w14:paraId="21D225E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1605834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CVNlcnZlciBDQTEgMB4GCSqGSIb3DQEJARYRdWNfZmtAcm9za2F6bmEucnUxHDAa</w:t>
      </w:r>
    </w:p>
    <w:p w14:paraId="6C89617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BgNVBAgMEzc3INCzLiDQnNC+0YHQutCy0LAxGjAYBggqhQMDgQMBARIMMDA3NzEw</w:t>
      </w:r>
    </w:p>
    <w:p w14:paraId="6D6D71B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NTY4NzYwMRgwFgYFKoUDZAESDTEwNDc3OTcwMTk4MzAxLDAqBgNVBAkMI9GD0LvQ</w:t>
      </w:r>
    </w:p>
    <w:p w14:paraId="1AB1599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uNGG0LAg0JjQu9GM0LjQvdC60LAsINC00L7QvCA3MRUwEwYDVQQHDAzQnNC+0YHQ</w:t>
      </w:r>
    </w:p>
    <w:p w14:paraId="20C5FDE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utCy0LAxCzAJBgNVBAYTAlJVMTgwNgYDVQQKDC/QpNC10LTQtdGA0LDQu9GM0L3Q</w:t>
      </w:r>
    </w:p>
    <w:p w14:paraId="66AA1B7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vtC1INC60LDQt9C90LDRh9C10LnRgdGC0LLQvjE/MD0GA1UEAww20KPQpiDQpNC1</w:t>
      </w:r>
    </w:p>
    <w:p w14:paraId="26EBDBC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0LTQtdGA0LDQu9GM0L3QvtCz0L4g0LrQsNC30L3QsNGH0LXQudGB0YLQstCwMB4X</w:t>
      </w:r>
    </w:p>
    <w:p w14:paraId="415B225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DTE2MDQwNzA4MTExMFoXDTE3MDcwNzA4MTExMFowggITMRYwFAYFKoUDZAMSCzEy</w:t>
      </w:r>
    </w:p>
    <w:p w14:paraId="6040E3D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MzQ1Njc4OTAxMRgwFgYFKoUDZAESDTAxMjM0NTY3ODkxMjMxGjAYBggqhQMDgQMB</w:t>
      </w:r>
    </w:p>
    <w:p w14:paraId="34712AC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ARIMMDAxMjM0NTY3ODkwMSYwJAYJKoZIhvcNAQkBFhduLm5hZ292aXRzeW5AaW5m</w:t>
      </w:r>
    </w:p>
    <w:p w14:paraId="7482402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b3NlYy5ydTELMAkGA1UEBhMCUlUxHDAaBgNVBAgMEzc3INCzLiDQnNC+0YHQutCy</w:t>
      </w:r>
    </w:p>
    <w:p w14:paraId="43E3CC5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0LAxFTATBgNVBAcMDNCc0L7RgdC60LLQsDE4MDYGA1UECgwv0KTQtdC00LXRgNCw</w:t>
      </w:r>
    </w:p>
    <w:p w14:paraId="1522297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0LvRjNC90L7QtSDQutCw0LfQvdCw0YfQtdC50YHRgtCy0L4xNDAyBgNVBAsMK9GC</w:t>
      </w:r>
    </w:p>
    <w:p w14:paraId="5A9CFB7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0LXRgdGC0L7QstC+0LUg0L/QvtC00YDQsNC30LTQtdC70LXQvdC40LUxHDAaBgNV</w:t>
      </w:r>
    </w:p>
    <w:p w14:paraId="5366EFA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BCoME2PQtdGA0YLQuNGE0LjQutCw0YIxGTAXBgNVBAQMENCi0LXRgdGC0L7QstGL</w:t>
      </w:r>
    </w:p>
    <w:p w14:paraId="2F0485B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0LkxPTA7BgNVBAwMNNCi0LXRgdGC0L7QstGL0Lkg0YHQtdGA0YLQuNGE0LjQutCw</w:t>
      </w:r>
    </w:p>
    <w:p w14:paraId="5B8B02E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0YIg0L/QvtC00L/QuNGB0LgxQTA/BgkqhkiG9w0BCQIMMklOTlw9MDEyMzQ1Njc4</w:t>
      </w:r>
    </w:p>
    <w:p w14:paraId="7EFBBCB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OS9LUFBcPTEyMzQ1Njc4OS9PR1JOXD0wMTIzNDU2Nzg5MTIzMS4wLAYDVQQDDCXQ</w:t>
      </w:r>
    </w:p>
    <w:p w14:paraId="1A84E14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otC10YHRgtC+0LLRi9C5INGB0LXRgNGC0LjRhNC40LrQsNGCMGMwHAYGKoUDAgIT</w:t>
      </w:r>
    </w:p>
    <w:p w14:paraId="76C2237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MBIGByqFAwICJAAGByqFAwICHgEDQwAEQM/mE38gcSmh2U183WL3aPaP3tJu0vTq</w:t>
      </w:r>
    </w:p>
    <w:p w14:paraId="10D6CC6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CndMDcb72IGcv8nO7QkaqnFwXrkt6zScdQlQgUX78ct0+jNJa7ZIdLGjggRJMIIE</w:t>
      </w:r>
    </w:p>
    <w:p w14:paraId="1B6BFB7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RTAMBgNVHRMBAf8EAjAAMB0GA1UdIAQWMBQwCAYGKoUDZHEBMAgGBiqFA2RxAjBN</w:t>
      </w:r>
    </w:p>
    <w:p w14:paraId="189A9D4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BgUqhQNkbwREDELQmtGA0LjQv9GC0L7Qn9GA0L4gQ1NQICjQstC10YDRgdC40Y8g</w:t>
      </w:r>
    </w:p>
    <w:p w14:paraId="7E8FBA1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My42KSAo0LjRgdC/0L7Qu9C90LXQvdC40LUgMikwggFhBgUqhQNkcASCAVYwggFS</w:t>
      </w:r>
    </w:p>
    <w:p w14:paraId="6AE2679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DEQi0JrRgNC40L/RgtC+0J/RgNC+IENTUCIgKNCy0LXRgNGB0LjRjyAzLjYpICjQ</w:t>
      </w:r>
    </w:p>
    <w:p w14:paraId="0AACA29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uNGB0L/QvtC70L3QtdC90LjQtSAyKQxoItCf0YDQvtCz0YDQsNC80LzQvdC+LdCw</w:t>
      </w:r>
    </w:p>
    <w:p w14:paraId="1BE5234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0L/Qv9Cw0YDQsNGC0L3Ri9C5INC60L7QvNC/0LvQtdC60YEgItCu0L3QuNGB0LXR</w:t>
      </w:r>
    </w:p>
    <w:p w14:paraId="4087917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gNGCLdCT0J7QodCiIi4g0JLQtdGA0YHQuNGPIDIuMSIMT9Ch0LXRgNGC0LjRhNC4</w:t>
      </w:r>
    </w:p>
    <w:p w14:paraId="2BE47C4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0LrQsNGCINGB0L7QvtGC0LLQtdGC0YHRgtCy0LjRjyDihJYg0KHQpC8xMjQtMjcz</w:t>
      </w:r>
    </w:p>
    <w:p w14:paraId="7780F89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OCDQvtGCIDAxLjA3LjIwMTUMT9Ch0LXRgNGC0LjRhNC40LrQsNGCINGB0L7QvtGC</w:t>
      </w:r>
    </w:p>
    <w:p w14:paraId="29CDFDF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0LLQtdGC0YHRgtCy0LjRjyDihJYg0KHQpC8xMjgtMjE3NSDQvtGCIDIwLjA2LjIw</w:t>
      </w:r>
    </w:p>
    <w:p w14:paraId="5E95CF3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MTMwDgYDVR0PAQH/BAQDAgTwMBMGA1UdJQQMMAoGCCsGAQUFBwMDMCsGA1UdEAQk</w:t>
      </w:r>
    </w:p>
    <w:p w14:paraId="343B57E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MCKADzIwMTYwNDA3MDgwNDI4WoEPMjAxNzA3MDcwODA0MjhaMIIBjwYDVR0jBIIB</w:t>
      </w:r>
    </w:p>
    <w:p w14:paraId="63A9355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hjCCAYKAFJ5xDg/atAEoXz/iy49lFZcCR4yroYIBZaSCAWEwggFdMRgwFgYJKoZI</w:t>
      </w:r>
    </w:p>
    <w:p w14:paraId="6D6FB89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hvcNAQkCEwlTZXJ2ZXIgQ0ExIDAeBgkqhkiG9w0BCQEWEXVjX2ZrQHJvc2them5h</w:t>
      </w:r>
    </w:p>
    <w:p w14:paraId="720A952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LnJ1MRwwGgYDVQQIDBM3NyDQsy4g0JzQvtGB0LrQstCwMRowGAYIKoUDA4EDAQES</w:t>
      </w:r>
    </w:p>
    <w:p w14:paraId="1B0A1BC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DDAwNzcxMDU2ODc2MDEYMBYGBSqFA2QBEg0xMDQ3Nzk3MDE5ODMwMSwwKgYDVQQJ</w:t>
      </w:r>
    </w:p>
    <w:p w14:paraId="6DD90DF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DCPRg9C70LjRhtCwINCY0LvRjNC40L3QutCwLCDQtNC+0LwgNzEVMBMGA1UEBwwM</w:t>
      </w:r>
    </w:p>
    <w:p w14:paraId="3AFA9B8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0JzQvtGB0LrQstCwMQswCQYDVQQGEwJSVTE4MDYGA1UECgwv0KTQtdC00LXRgNCw</w:t>
      </w:r>
    </w:p>
    <w:p w14:paraId="3B2E0E6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0LvRjNC90L7QtSDQutCw0LfQvdCw0YfQtdC50YHRgtCy0L4xPzA9BgNVBAMMNtCj</w:t>
      </w:r>
    </w:p>
    <w:p w14:paraId="70EC006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0KYg0KTQtdC00LXRgNCw0LvRjNC90L7Qs9C+INC60LDQt9C90LDRh9C10LnRgdGC</w:t>
      </w:r>
    </w:p>
    <w:p w14:paraId="28D9427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0LLQsIIBATBeBgNVHR8EVzBVMCmgJ6AlhiNodHRwOi8vY3JsLnJvc2them5hLnJ1</w:t>
      </w:r>
    </w:p>
    <w:p w14:paraId="31D7CC9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L2NybC9mazAxLmNybDAooCagJIYiaHR0cDovL2NybC5mc2ZrLmxvY2FsL2NybC9m</w:t>
      </w:r>
    </w:p>
    <w:p w14:paraId="3ED06BE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azAxLmNybDAdBgNVHQ4EFgQUt0m7wwTPyJQ+5TDMkq5Z0WnD5vQwCAYGKoUDAgID</w:t>
      </w:r>
    </w:p>
    <w:p w14:paraId="5CC8A62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A0EAReUQeQpqERyFF5XRWG8RnguKCWvPIQOt26PZmVTccxOXVHwZyI0rqdcQ2i4L</w:t>
      </w:r>
    </w:p>
    <w:p w14:paraId="189C191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p87xs4bqOAO1BwhmKL/TsoC4pA==&lt;/wsse:BinarySecurityToken&gt;&lt;/wsse:Security&gt;</w:t>
      </w:r>
    </w:p>
    <w:p w14:paraId="377A594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&lt;/soapenv:Header&gt;</w:t>
      </w:r>
    </w:p>
    <w:p w14:paraId="6BC0945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&lt;soapenv:Body xmlns:env="http://schemas.xmlsoap.org/soap/envelope/" wsu:Id="Id-wssecdata-29cef34e3106063e64fead91c94aeda97ff4"&gt;</w:t>
      </w:r>
    </w:p>
    <w:p w14:paraId="5606F43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63D3C78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&lt;typ:header&gt;</w:t>
      </w:r>
    </w:p>
    <w:p w14:paraId="4E99A4C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>&lt;typ:packageId&gt;eca3d6de-0e5e-48dc-bb57-90b11d9d3011&lt;/typ:packageId&gt;</w:t>
      </w:r>
    </w:p>
    <w:p w14:paraId="775395B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&lt;typ:senderSystemId&gt;ASFK&lt;/typ:senderSystemId&gt;</w:t>
      </w:r>
    </w:p>
    <w:p w14:paraId="5CA2D65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&lt;typ:targetSystemId&gt;PFHD&lt;/typ:targetSystemId&gt;</w:t>
      </w:r>
    </w:p>
    <w:p w14:paraId="6E0560B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&lt;typ:documentType&gt;Inf_OrderMir&lt;/typ:documentType&gt;</w:t>
      </w:r>
    </w:p>
    <w:p w14:paraId="5F5BD3D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&lt;typ:documentGuid&gt;8728d43a-e469-420a-98c2-d804a8b65858&lt;/typ:documentGuid&gt;</w:t>
      </w:r>
    </w:p>
    <w:p w14:paraId="60DA17F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&lt;typ:documentOrgCode&gt;001D1013&lt;/typ:documentOrgCode&gt;</w:t>
      </w:r>
    </w:p>
    <w:p w14:paraId="29D7836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&lt;typ:creationDateTime&gt;2022-07-29T17:46:07.689+04:00&lt;/typ:creationDateTime&gt;</w:t>
      </w:r>
    </w:p>
    <w:p w14:paraId="4BD7EFB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&lt;typ:params&gt;</w:t>
      </w:r>
    </w:p>
    <w:p w14:paraId="3614F4C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&lt;typ:param name="tofkCode" value="3200"/&gt;</w:t>
      </w:r>
    </w:p>
    <w:p w14:paraId="5CFF95A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&lt;typ:param name="versionId" value="1.0"/&gt;</w:t>
      </w:r>
    </w:p>
    <w:p w14:paraId="541D820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&lt;typ:param name="ParentDocGUID" value="507d43dc-5711-4f6f-96cb-fadaa37e5c88"/&gt;</w:t>
      </w:r>
    </w:p>
    <w:p w14:paraId="0B116C1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&lt;/typ:params&gt;</w:t>
      </w:r>
    </w:p>
    <w:p w14:paraId="366D186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&lt;/typ:header&gt;</w:t>
      </w:r>
    </w:p>
    <w:p w14:paraId="124F1EE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&lt;typ:document&gt;</w:t>
      </w:r>
    </w:p>
    <w:p w14:paraId="0060A5A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&lt;self:Inf_OrderMir metaType="formular" versionID="1.0" xsi:schemaLocation="http://www.roskazna.ru/eb/domain/Inf_OrderMir/formular formulars.xsd" xmlns:self="http://www.roskazna.ru/eb/domain/Inf_OrderMir/formular" xmlns:xsi="http://www.w3.org/2001/XMLSchema-instance"&gt;</w:t>
      </w:r>
    </w:p>
    <w:p w14:paraId="16C00AE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&lt;GUID&gt;8728d43a-e469-420a-98c2-d804a8b65858&lt;/GUID&gt;</w:t>
      </w:r>
    </w:p>
    <w:p w14:paraId="606F16D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&lt;GUID_Ord&gt;507d43dc-5711-4f6f-96cb-fadaa37e5c88&lt;/GUID_Ord&gt;</w:t>
      </w:r>
    </w:p>
    <w:p w14:paraId="20CBEC9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&lt;Inf_NmDoc&gt;1&lt;/Inf_NmDoc&gt;</w:t>
      </w:r>
    </w:p>
    <w:p w14:paraId="4A3F0DA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&lt;Inf_DtDoc&gt;2022-07-29&lt;/Inf_DtDoc&gt;</w:t>
      </w:r>
    </w:p>
    <w:p w14:paraId="6FFC9CF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&lt;Inf_NmDocOrd&gt;ННРМ-000007&lt;/Inf_NmDocOrd&gt;</w:t>
      </w:r>
    </w:p>
    <w:p w14:paraId="491F420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&lt;Inf_DtDocOrd&gt;2022-07-29&lt;/Inf_DtDocOrd&gt;</w:t>
      </w:r>
    </w:p>
    <w:p w14:paraId="4F35796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&lt;Inf_NmBO&gt;1234567890123450000&lt;/Inf_NmBO&gt;</w:t>
      </w:r>
    </w:p>
    <w:p w14:paraId="517E993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Inf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AddKlass</w:t>
      </w:r>
      <w:r w:rsidRPr="00ED7D93">
        <w:rPr>
          <w:rFonts w:cs="Courier New"/>
          <w:sz w:val="20"/>
          <w:lang w:val="ru-RU"/>
        </w:rPr>
        <w:t>1&gt;0011259018600000001001&lt;/</w:t>
      </w:r>
      <w:r w:rsidRPr="00ED7D93">
        <w:rPr>
          <w:rFonts w:cs="Courier New"/>
          <w:sz w:val="20"/>
        </w:rPr>
        <w:t>Inf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AddKlass</w:t>
      </w:r>
      <w:r w:rsidRPr="00ED7D93">
        <w:rPr>
          <w:rFonts w:cs="Courier New"/>
          <w:sz w:val="20"/>
          <w:lang w:val="ru-RU"/>
        </w:rPr>
        <w:t>1&gt;</w:t>
      </w:r>
    </w:p>
    <w:p w14:paraId="00C7B88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&gt;МЕЖРЕГИОНАЛЬНЫЙ ФИЛИАЛ ФЕДЕРАЛЬНОГО КАЗЕННОГО УЧРЕЖДЕНИЯ "ЦЕНТР ПО ОБЕСПЕЧЕНИЮ ДЕЯТЕЛЬНОСТИ КАЗНАЧЕЙСТВА РОССИИ" В Г. НИЖНЕМ НОВГОРОДЕ&lt;/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</w:t>
      </w:r>
    </w:p>
    <w:p w14:paraId="08FFEB9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&lt;Rcp_Cd&gt;001D1013&lt;/Rcp_Cd&gt;</w:t>
      </w:r>
    </w:p>
    <w:p w14:paraId="5CFCD43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&lt;Rcp_NmAccnt&gt;03321D10130&lt;/Rcp_NmAccnt&gt;</w:t>
      </w:r>
    </w:p>
    <w:p w14:paraId="6A65622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&lt;Rcp_NmBdgt&gt;Федеральный бюджет&lt;/Rcp_NmBdgt&gt;</w:t>
      </w:r>
    </w:p>
    <w:p w14:paraId="4E74895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NmFO</w:t>
      </w:r>
      <w:r w:rsidRPr="00ED7D93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NmFO</w:t>
      </w:r>
      <w:r w:rsidRPr="00ED7D93">
        <w:rPr>
          <w:rFonts w:cs="Courier New"/>
          <w:sz w:val="20"/>
          <w:lang w:val="ru-RU"/>
        </w:rPr>
        <w:t>&gt;</w:t>
      </w:r>
    </w:p>
    <w:p w14:paraId="67C536B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CdFO</w:t>
      </w:r>
      <w:r w:rsidRPr="00ED7D93">
        <w:rPr>
          <w:rFonts w:cs="Courier New"/>
          <w:sz w:val="20"/>
          <w:lang w:val="ru-RU"/>
        </w:rPr>
        <w:t>&gt;00013474&lt;/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CdFO</w:t>
      </w:r>
      <w:r w:rsidRPr="00ED7D93">
        <w:rPr>
          <w:rFonts w:cs="Courier New"/>
          <w:sz w:val="20"/>
          <w:lang w:val="ru-RU"/>
        </w:rPr>
        <w:t>&gt;</w:t>
      </w:r>
    </w:p>
    <w:p w14:paraId="13D0736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NmTOFK</w:t>
      </w:r>
      <w:r w:rsidRPr="00ED7D93">
        <w:rPr>
          <w:rFonts w:cs="Courier New"/>
          <w:sz w:val="20"/>
          <w:lang w:val="ru-RU"/>
        </w:rPr>
        <w:t>&gt;Управление Федерального казначейства по Нижегородской области&lt;/</w:t>
      </w:r>
      <w:r w:rsidRPr="00ED7D93">
        <w:rPr>
          <w:rFonts w:cs="Courier New"/>
          <w:sz w:val="20"/>
        </w:rPr>
        <w:t>Rcp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NmTOFK</w:t>
      </w:r>
      <w:r w:rsidRPr="00ED7D93">
        <w:rPr>
          <w:rFonts w:cs="Courier New"/>
          <w:sz w:val="20"/>
          <w:lang w:val="ru-RU"/>
        </w:rPr>
        <w:t>&gt;</w:t>
      </w:r>
    </w:p>
    <w:p w14:paraId="3EE8125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&lt;Rcp_CdTOFK&gt;3200&lt;/Rcp_CdTOFK&gt;</w:t>
      </w:r>
    </w:p>
    <w:p w14:paraId="6815020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&lt;Amnt_UnExecAm&gt;1&lt;/Amnt_UnExecAm&gt;</w:t>
      </w:r>
    </w:p>
    <w:p w14:paraId="08FB9FA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&lt;Amnt_UnExecSum&gt;8000.00&lt;/Amnt_UnExecSum&gt;</w:t>
      </w:r>
    </w:p>
    <w:p w14:paraId="3827E29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&lt;Amnt_ExecAm&gt;1&lt;/Amnt_ExecAm&gt;</w:t>
      </w:r>
    </w:p>
    <w:p w14:paraId="6D2BB0E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&lt;Amnt_ExecSum&gt;200&lt;/Amnt_ExecSum&gt;</w:t>
      </w:r>
    </w:p>
    <w:p w14:paraId="402ECB7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&lt;Pmn_UnExec&gt;</w:t>
      </w:r>
    </w:p>
    <w:p w14:paraId="5E41432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&lt;Pmn_UnExec_ITEM&gt;</w:t>
      </w:r>
    </w:p>
    <w:p w14:paraId="08BA8A6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&lt;NmPP&gt;1&lt;/NmPP&gt;</w:t>
      </w:r>
    </w:p>
    <w:p w14:paraId="775CA40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&lt;NmLn&gt;1&lt;/NmLn&gt;</w:t>
      </w:r>
    </w:p>
    <w:p w14:paraId="380E729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&lt;NmCrd&gt;2204242200000006&lt;/NmCrd&gt;</w:t>
      </w:r>
    </w:p>
    <w:p w14:paraId="1D5006D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&lt;DtBrth&gt;1978-05-01&lt;/DtBrth&gt;</w:t>
      </w:r>
    </w:p>
    <w:p w14:paraId="22225D9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&lt;VipCd&gt;5007&lt;/VipCd&gt;</w:t>
      </w:r>
    </w:p>
    <w:p w14:paraId="1B6D1F4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&lt;VipAmnt&gt;8000.00&lt;/VipAmnt&gt;</w:t>
      </w:r>
    </w:p>
    <w:p w14:paraId="4455D43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&lt;Errors&gt;</w:t>
      </w:r>
    </w:p>
    <w:p w14:paraId="2BBA16C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&lt;Errors_ITEM&gt;</w:t>
      </w:r>
    </w:p>
    <w:p w14:paraId="1D085B8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&lt;ErrCd&gt;0001&lt;/ErrCd&gt;</w:t>
      </w:r>
    </w:p>
    <w:p w14:paraId="64AC53A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&lt;/Errors_ITEM&gt;</w:t>
      </w:r>
    </w:p>
    <w:p w14:paraId="4213544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&lt;/Errors&gt;</w:t>
      </w:r>
    </w:p>
    <w:p w14:paraId="7A94798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&lt;/Pmn_UnExec_ITEM&gt;</w:t>
      </w:r>
    </w:p>
    <w:p w14:paraId="2D08606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&lt;/Pmn_UnExec&gt;</w:t>
      </w:r>
      <w:r w:rsidRPr="00ED7D93">
        <w:rPr>
          <w:rFonts w:cs="Courier New"/>
          <w:sz w:val="20"/>
        </w:rPr>
        <w:tab/>
      </w:r>
    </w:p>
    <w:p w14:paraId="356645C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&lt;KBK_UnExec&gt;</w:t>
      </w:r>
    </w:p>
    <w:p w14:paraId="2F8FA34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&lt;AmntKBK_ITEM&gt;</w:t>
      </w:r>
    </w:p>
    <w:p w14:paraId="3477DFA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&lt;KBK&gt;10001063920390011121&lt;/KBK&gt;</w:t>
      </w:r>
    </w:p>
    <w:p w14:paraId="75CB724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&lt;Sum&gt;8000.00&lt;/Sum&gt;</w:t>
      </w:r>
    </w:p>
    <w:p w14:paraId="18EC675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&lt;AddKlass&gt;18-B71-45745&lt;/AddKlass&gt;</w:t>
      </w:r>
    </w:p>
    <w:p w14:paraId="4044273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&lt;/AmntKBK_ITEM&gt;</w:t>
      </w:r>
    </w:p>
    <w:p w14:paraId="11A1BAA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&lt;/KBK_UnExec&gt;</w:t>
      </w:r>
    </w:p>
    <w:p w14:paraId="0481952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&lt;KBK_Exec&gt;</w:t>
      </w:r>
    </w:p>
    <w:p w14:paraId="7A4474E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&lt;AmntKBK_ITEM&gt;</w:t>
      </w:r>
    </w:p>
    <w:p w14:paraId="2F468DE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&lt;KBK&gt;10001063920390011121&lt;/KBK&gt;</w:t>
      </w:r>
    </w:p>
    <w:p w14:paraId="40BF913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&lt;Sum&gt;200.00&lt;/Sum&gt;</w:t>
      </w:r>
    </w:p>
    <w:p w14:paraId="1033D0B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&lt;AddKlass&gt;18-B71-45745&lt;/AddKlass&gt;</w:t>
      </w:r>
    </w:p>
    <w:p w14:paraId="2ED9CF9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&lt;/AmntKBK_ITEM&gt;</w:t>
      </w:r>
    </w:p>
    <w:p w14:paraId="74FEDEE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&lt;/KBK_Exec&gt;</w:t>
      </w:r>
    </w:p>
    <w:p w14:paraId="70B9289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&lt;Inf_Signs&gt;</w:t>
      </w:r>
    </w:p>
    <w:p w14:paraId="0A57146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&lt;Inf_Signs_ITEM&gt;</w:t>
      </w:r>
    </w:p>
    <w:p w14:paraId="49B599E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&gt;Гуторова Н. В.&lt;/</w:t>
      </w:r>
      <w:r w:rsidRPr="00ED7D93">
        <w:rPr>
          <w:rFonts w:cs="Courier New"/>
          <w:sz w:val="20"/>
        </w:rPr>
        <w:t>Nm</w:t>
      </w:r>
      <w:r w:rsidRPr="00ED7D93">
        <w:rPr>
          <w:rFonts w:cs="Courier New"/>
          <w:sz w:val="20"/>
          <w:lang w:val="ru-RU"/>
        </w:rPr>
        <w:t>&gt;</w:t>
      </w:r>
    </w:p>
    <w:p w14:paraId="56DD92B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Pst</w:t>
      </w:r>
      <w:r w:rsidRPr="00ED7D93">
        <w:rPr>
          <w:rFonts w:cs="Courier New"/>
          <w:sz w:val="20"/>
          <w:lang w:val="ru-RU"/>
        </w:rPr>
        <w:t>&gt;Главный специалист&lt;/</w:t>
      </w:r>
      <w:r w:rsidRPr="00ED7D93">
        <w:rPr>
          <w:rFonts w:cs="Courier New"/>
          <w:sz w:val="20"/>
        </w:rPr>
        <w:t>Pst</w:t>
      </w:r>
      <w:r w:rsidRPr="00ED7D93">
        <w:rPr>
          <w:rFonts w:cs="Courier New"/>
          <w:sz w:val="20"/>
          <w:lang w:val="ru-RU"/>
        </w:rPr>
        <w:t>&gt;</w:t>
      </w:r>
    </w:p>
    <w:p w14:paraId="0D51B2D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Tel</w:t>
      </w:r>
      <w:r w:rsidRPr="00ED7D93">
        <w:rPr>
          <w:rFonts w:cs="Courier New"/>
          <w:sz w:val="20"/>
          <w:lang w:val="ru-RU"/>
        </w:rPr>
        <w:t>&gt;188-08-08&lt;/</w:t>
      </w:r>
      <w:r w:rsidRPr="00ED7D93">
        <w:rPr>
          <w:rFonts w:cs="Courier New"/>
          <w:sz w:val="20"/>
        </w:rPr>
        <w:t>Tel</w:t>
      </w:r>
      <w:r w:rsidRPr="00ED7D93">
        <w:rPr>
          <w:rFonts w:cs="Courier New"/>
          <w:sz w:val="20"/>
          <w:lang w:val="ru-RU"/>
        </w:rPr>
        <w:t>&gt;</w:t>
      </w:r>
    </w:p>
    <w:p w14:paraId="1245FB4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&lt;Dt&gt;2022-07-29&lt;/Dt&gt;</w:t>
      </w:r>
    </w:p>
    <w:p w14:paraId="21C6B11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&lt;/Inf_Signs_ITEM&gt;</w:t>
      </w:r>
    </w:p>
    <w:p w14:paraId="5E8452F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&lt;/Inf_Signs&gt;</w:t>
      </w:r>
    </w:p>
    <w:p w14:paraId="15707E0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&lt;Signature xmlns="http://www.w3.org/2000/09/xmldsig#" Id="Id-sig-d373256b5942f08343bc8d034aadd7158f61"&gt;</w:t>
      </w:r>
    </w:p>
    <w:p w14:paraId="179F2B9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&lt;SignedInfo&gt;</w:t>
      </w:r>
    </w:p>
    <w:p w14:paraId="5057BB9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&lt;CanonicalizationMethod Algorithm="http://www.w3.org/2001/10/xml-exc-c14n#"/&gt;</w:t>
      </w:r>
    </w:p>
    <w:p w14:paraId="50C435C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&lt;SignatureMethod Algorithm="http://www.w3.org/2001/04/xmldsig-more#gostr34102001-gostr3411"/&gt;</w:t>
      </w:r>
    </w:p>
    <w:p w14:paraId="124F9CF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&lt;Reference URI="Id-xadesdata-eaf97d94646411e9b78d005056834f23" Id="Id-dataref-dfd24e85a456a1a342553e99c27fd5695cff"&gt;</w:t>
      </w:r>
    </w:p>
    <w:p w14:paraId="13454D6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&lt;Transforms&gt;</w:t>
      </w:r>
    </w:p>
    <w:p w14:paraId="64B73F8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 Algorithm="http://www.w3.org/2000/09/xmldsig#enveloped-signature"/&gt;</w:t>
      </w:r>
    </w:p>
    <w:p w14:paraId="650E344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&lt;/Transforms&gt;</w:t>
      </w:r>
    </w:p>
    <w:p w14:paraId="6CF968A1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&lt;DigestMethod Algorithm="http://www.w3.org/2001/04/xmldsig-more#gostr3411"/&gt;</w:t>
      </w:r>
    </w:p>
    <w:p w14:paraId="372FCF9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&lt;DigestValue&gt;tuuoIThRLrpmXrL14i8lPFRl0pwMCiUsBbH5BypOA0I=&lt;/DigestValue&gt;</w:t>
      </w:r>
    </w:p>
    <w:p w14:paraId="403BAB4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&lt;/Reference&gt;</w:t>
      </w:r>
    </w:p>
    <w:p w14:paraId="4C275B7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1CED1B2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&lt;Transforms&gt;</w:t>
      </w:r>
    </w:p>
    <w:p w14:paraId="4F36A99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 Algorithm="http://www.w3.org/2001/10/xml-exc-c14n#"/&gt;</w:t>
      </w:r>
    </w:p>
    <w:p w14:paraId="7F14CF3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&lt;/Transforms&gt;</w:t>
      </w:r>
    </w:p>
    <w:p w14:paraId="5C5E1DC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&lt;DigestMethod Algorithm="http://www.w3.org/2001/04/xmldsig-more#gostr3411"/&gt;</w:t>
      </w:r>
    </w:p>
    <w:p w14:paraId="21A999D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&lt;DigestValue&gt;fIKSx5SIme2CRgDvDzflubM+Qqh4IkAWCXPpzXWD/AQ=&lt;/DigestValue&gt;</w:t>
      </w:r>
    </w:p>
    <w:p w14:paraId="027F7D3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&lt;/Reference&gt;</w:t>
      </w:r>
    </w:p>
    <w:p w14:paraId="6FF34B9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&lt;Reference URI="#Id-sp-c353e147090ff61f2f90dcd64635bcf70055" Id="Id-ref-dbee882997a09b88ec14dafcd7da585e2467"&gt;</w:t>
      </w:r>
    </w:p>
    <w:p w14:paraId="63A8E5C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&lt;Transforms&gt;</w:t>
      </w:r>
    </w:p>
    <w:p w14:paraId="6184247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&lt;Transform Algorithm="http://www.w3.org/2001/10/xml-exc-c14n#"/&gt;</w:t>
      </w:r>
    </w:p>
    <w:p w14:paraId="2577B7E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&lt;/Transforms&gt;</w:t>
      </w:r>
    </w:p>
    <w:p w14:paraId="7CD70E7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&lt;DigestMethod Algorithm="http://www.w3.org/2001/04/xmldsig-more#gostr3411"/&gt;</w:t>
      </w:r>
    </w:p>
    <w:p w14:paraId="61535E4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&lt;DigestValue&gt;ffi2NrwgQYkFPoTAefkLKH2wMBSNjwN3zzDBV+mhwQg=&lt;/DigestValue&gt;</w:t>
      </w:r>
    </w:p>
    <w:p w14:paraId="56556CB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&lt;/Reference&gt;</w:t>
      </w:r>
    </w:p>
    <w:p w14:paraId="2639746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&lt;/SignedInfo&gt;</w:t>
      </w:r>
    </w:p>
    <w:p w14:paraId="0533D39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&lt;SignatureValue&gt;zolZ5HI+TT6shtnB1YnAZeMq9mcqWLWAZlSR+MuKJXXN2NRZS/zapvyY4rW+I5gM</w:t>
      </w:r>
    </w:p>
    <w:p w14:paraId="3049DDF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py5+uThVv9x8n5TApPOJCg==&lt;/SignatureValue&gt;</w:t>
      </w:r>
    </w:p>
    <w:p w14:paraId="1CD6165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&lt;KeyInfo Id="Id-keyinfo-3dfe71fe8d5a7f7591dd337029c400ccf286"&gt;</w:t>
      </w:r>
    </w:p>
    <w:p w14:paraId="5C23E2D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&lt;X509Data&gt;</w:t>
      </w:r>
    </w:p>
    <w:p w14:paraId="67C341A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&lt;X509Certificate&gt;MIIHbzCCBx6gAwIBAgIUCw+9bFynffs/n08sYLaljBr5oXAwCAYGKoUDAgIDMIIB</w:t>
      </w:r>
    </w:p>
    <w:p w14:paraId="48B9954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OTEgMB4GCSqGSIb3DQEJARYRdWNfZmtAcm9za2F6bmEucnUxGTAXBgNVBAgMENCz</w:t>
      </w:r>
    </w:p>
    <w:p w14:paraId="12A1A6A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LiDQnNC+0YHQutCy0LAxGjAYBggqhQMDgQMBARIMMDA3NzEwNTY4NzYwMRgwFgYF</w:t>
      </w:r>
    </w:p>
    <w:p w14:paraId="5E8436C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KoUDZAESDTEwNDc3OTcwMTk4MzAxLDAqBgNVBAkMI9GD0LvQuNGG0LAg0JjQu9GM</w:t>
      </w:r>
    </w:p>
    <w:p w14:paraId="11365AC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0LjQvdC60LAsINC00L7QvCA3MRUwEwYDVQQHDAzQnNC+0YHQutCy0LAxCzAJBgNV</w:t>
      </w:r>
    </w:p>
    <w:p w14:paraId="6D44EF5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>BAYTAlJVMTgwNgYDVQQKDC/QpNC10LTQtdGA0LDQu9GM0L3QvtC1INC60LDQt9C9</w:t>
      </w:r>
    </w:p>
    <w:p w14:paraId="089DAF4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0LDRh9C10LnRgdGC0LLQvjE4MDYGA1UEAwwv0KTQtdC00LXRgNCw0LvRjNC90L7Q</w:t>
      </w:r>
    </w:p>
    <w:p w14:paraId="245ACB5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tSDQutCw0LfQvdCw0YfQtdC50YHRgtCy0L4wHhcNMTgwNDA1MTMzNDQ3WhcNMTkw</w:t>
      </w:r>
    </w:p>
    <w:p w14:paraId="4A38263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NzA1MTMzNDQ3WjCCAS0xGjAYBggqhQMDgQMBARIMMDA3NzEwNTY4NzYwMRgwFgYF</w:t>
      </w:r>
    </w:p>
    <w:p w14:paraId="671FFD9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KoUDZAESDTEwNDc3OTcwMTk4MzAxIzAhBgNVBAkMGtGD0LsuINCY0LvRjNC40L3Q</w:t>
      </w:r>
    </w:p>
    <w:p w14:paraId="5150D80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utCwLCDQtC43MR4wHAYJKoZIhvcNAQkBFg83NzdAcm9za2F6bmEucnUxCzAJBgNV</w:t>
      </w:r>
    </w:p>
    <w:p w14:paraId="257D8C7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BAYTAlJVMRgwFgYDVQQIDA/Qsy7QnNC+0YHQutCy0LAxFTATBgNVBAcMDNCc0L7R</w:t>
      </w:r>
    </w:p>
    <w:p w14:paraId="5C839DD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gdC60LLQsDE4MDYGA1UECgwv0KTQtdC00LXRgNCw0LvRjNC90L7QtSDQutCw0LfQ</w:t>
      </w:r>
    </w:p>
    <w:p w14:paraId="404AC8F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vdCw0YfQtdC50YHRgtCy0L4xODA2BgNVBAMML9Ck0LXQtNC10YDQsNC70YzQvdC+</w:t>
      </w:r>
    </w:p>
    <w:p w14:paraId="100CD51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0LUg0LrQsNC30L3QsNGH0LXQudGB0YLQstC+MGMwHAYGKoUDAgITMBIGByqFAwIC</w:t>
      </w:r>
    </w:p>
    <w:p w14:paraId="5756DA7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IwEGByqFAwICHgEDQwAEQDmzpZ5HcFrSdwi3/h6QJ/jU0i6sTgtJqrYL/Tr+gxBg</w:t>
      </w:r>
    </w:p>
    <w:p w14:paraId="3A09148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Ud3B/sLCyhk3sR3aCrZ0K4YlsFHVmbBhDYe62UsOcnOjggQCMIID/jAMBgNVHRMB</w:t>
      </w:r>
    </w:p>
    <w:p w14:paraId="09644E9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Af8EAjAAMB0GA1UdIAQWMBQwCAYGKoUDZHEBMAgGBiqFA2RxAjA2BgUqhQNkbwQt</w:t>
      </w:r>
    </w:p>
    <w:p w14:paraId="6827B36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DCsi0JrRgNC40L/RgtC+0J/RgNC+IENTUCIgKNCy0LXRgNGB0LjRjyA0LjApMIIB</w:t>
      </w:r>
    </w:p>
    <w:p w14:paraId="561A20E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MQYFKoUDZHAEggEmMIIBIgxEItCa0YDQuNC/0YLQvtCf0YDQviBDU1AiICjQstC1</w:t>
      </w:r>
    </w:p>
    <w:p w14:paraId="436D176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0YDRgdC40Y8gMy42KSAo0LjRgdC/0L7Qu9C90LXQvdC40LUgMikMaCLQn9GA0L7Q</w:t>
      </w:r>
    </w:p>
    <w:p w14:paraId="4B26DFC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s9GA0LDQvNC80L3Qvi3QsNC/0L/QsNGA0LDRgtC90YvQuSDQutC+0LzQv9C70LXQ</w:t>
      </w:r>
    </w:p>
    <w:p w14:paraId="2D645CB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utGBICLQrtC90LjRgdC10YDRgi3Qk9Ce0KHQoiIuINCS0LXRgNGB0LjRjyAyLjEi</w:t>
      </w:r>
    </w:p>
    <w:p w14:paraId="7E46B15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DB/ihJYgMTQ5LzcvNi01Njkg0L7RgiAyMS4xMi4yMDE3DE/QodC10YDRgtC40YTQ</w:t>
      </w:r>
    </w:p>
    <w:p w14:paraId="790F8D3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uNC60LDRgiDRgdC+0L7RgtCy0LXRgtGB0YLQstC40Y8g4oSWINCh0KQvMTI4LTI4</w:t>
      </w:r>
    </w:p>
    <w:p w14:paraId="64AA1D3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Nzgg0L7RgiAyMC4wNi4yMDE2MA4GA1UdDwEB/wQEAwID+DAdBgNVHSUEFjAUBggr</w:t>
      </w:r>
    </w:p>
    <w:p w14:paraId="6D2FF93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BgEFBQcDAgYIKwYBBQUHAwMwKwYDVR0QBCQwIoAPMjAxODA0MDUxMzM0NDVagQ8y</w:t>
      </w:r>
    </w:p>
    <w:p w14:paraId="6479515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MDE5MDcwNTEzMzQ0NVowggGFBgNVHSMEggF8MIIBeIAUFlWRplFYxIksa1Fb0oUZ</w:t>
      </w:r>
    </w:p>
    <w:p w14:paraId="1D32F2E4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CgFESCKhggFSpIIBTjCCAUoxHjAcBgkqhkiG9w0BCQEWD2RpdEBtaW5zdnlhei5y</w:t>
      </w:r>
    </w:p>
    <w:p w14:paraId="469CDEB5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dTELMAkGA1UEBhMCUlUxHDAaBgNVBAgMEzc3INCzLiDQnNC+0YHQutCy0LAxFTAT</w:t>
      </w:r>
    </w:p>
    <w:p w14:paraId="0B18A358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BgNVBAcMDNCc0L7RgdC60LLQsDE/MD0GA1UECQw2MTI1Mzc1INCzLiDQnNC+0YHQ</w:t>
      </w:r>
    </w:p>
    <w:p w14:paraId="4B3F156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utCy0LAsINGD0LsuINCi0LLQtdGA0YHQutCw0Y8sINC0LiA3MSwwKgYDVQQKDCPQ</w:t>
      </w:r>
    </w:p>
    <w:p w14:paraId="4E25C1C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nNC40L3QutC+0LzRgdCy0Y/Qt9GMINCg0L7RgdGB0LjQuDEYMBYGBSqFA2QBEg0x</w:t>
      </w:r>
    </w:p>
    <w:p w14:paraId="1986C3B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MDQ3NzAyMDI2NzAxMRowGAYIKoUDA4EDAQESDDAwNzcxMDQ3NDM3NTFBMD8GA1UE</w:t>
      </w:r>
    </w:p>
    <w:p w14:paraId="620ED23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Aww40JPQvtC70L7QstC90L7QuSDRg9C00L7RgdGC0L7QstC10YDRj9GO0YnQuNC5</w:t>
      </w:r>
    </w:p>
    <w:p w14:paraId="6DA4660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INGG0LXQvdGC0YCCCjas1FUAAAAAAS8wXgYDVR0fBFcwVTApoCegJYYjaHR0cDov</w:t>
      </w:r>
    </w:p>
    <w:p w14:paraId="56EBA5D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L2NybC5yb3NrYXpuYS5ydS9jcmwvdWNmay5jcmwwKKAmoCSGImh0dHA6Ly9jcmwu</w:t>
      </w:r>
    </w:p>
    <w:p w14:paraId="2944F31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ZnNmay5sb2NhbC9jcmwvdWNmay5jcmwwHQYDVR0OBBYEFLkvJG7Rfzg6F53wdndv</w:t>
      </w:r>
    </w:p>
    <w:p w14:paraId="552F24C7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NLDQ/i3nMAgGBiqFAwICAwNBAH1LMUVqEV/HRyesHDkB5eBUk6qDOJwnOBHil2Y1</w:t>
      </w:r>
    </w:p>
    <w:p w14:paraId="0CA2DB8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qNiUhWK7AqT93ErNsumpe8dDCswJmvps2nbQA7xwIJjzJjk=&lt;/X509Certificate&gt;</w:t>
      </w:r>
    </w:p>
    <w:p w14:paraId="5ECDBAB0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&lt;/X509Data&gt;</w:t>
      </w:r>
    </w:p>
    <w:p w14:paraId="157FE58E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&lt;/KeyInfo&gt;</w:t>
      </w:r>
    </w:p>
    <w:p w14:paraId="6696367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&lt;Object&gt;</w:t>
      </w:r>
    </w:p>
    <w:p w14:paraId="2BB4C182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&lt;QualifyingProperties xmlns="http://uri.etsi.org/01903/v1.4.1#" Target="Id-sig-d373256b5942f08343bc8d034aadd7158f61"&gt;</w:t>
      </w:r>
    </w:p>
    <w:p w14:paraId="5070743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&lt;SignedProperties Id="Id-sp-c353e147090ff61f2f90dcd64635bcf70055"&gt;</w:t>
      </w:r>
    </w:p>
    <w:p w14:paraId="0528241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&lt;SignedSignatureProperties Id="Id-ssp-7fd861712d758e7e3004067202146d020fd2"/&gt;</w:t>
      </w:r>
    </w:p>
    <w:p w14:paraId="6FFDA80C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&lt;/SignedProperties&gt;</w:t>
      </w:r>
    </w:p>
    <w:p w14:paraId="7124D3CF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&lt;/QualifyingProperties&gt;</w:t>
      </w:r>
    </w:p>
    <w:p w14:paraId="2CDEAB5B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&lt;/Object&gt;</w:t>
      </w:r>
    </w:p>
    <w:p w14:paraId="75607EF9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&lt;/Signature&gt;</w:t>
      </w:r>
    </w:p>
    <w:p w14:paraId="11F40A26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&lt;/self:Inf_OrderMir&gt;</w:t>
      </w:r>
    </w:p>
    <w:p w14:paraId="5A3618A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&lt;/typ:document&gt;</w:t>
      </w:r>
    </w:p>
    <w:p w14:paraId="685D08D3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&lt;/transferDocumentRequest&gt;</w:t>
      </w:r>
    </w:p>
    <w:p w14:paraId="5428630A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&lt;/soapenv:Body&gt;</w:t>
      </w:r>
    </w:p>
    <w:p w14:paraId="2C6C4F0D" w14:textId="77777777" w:rsidR="007007D7" w:rsidRPr="00ED7D93" w:rsidRDefault="007007D7" w:rsidP="007007D7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ED7D93">
        <w:rPr>
          <w:rFonts w:cs="Courier New"/>
          <w:sz w:val="20"/>
        </w:rPr>
        <w:t>&lt;/soapenv:Envelope&gt;</w:t>
      </w:r>
    </w:p>
    <w:bookmarkEnd w:id="305"/>
    <w:bookmarkEnd w:id="306"/>
    <w:p w14:paraId="0905283F" w14:textId="77777777" w:rsidR="001F5A08" w:rsidRPr="007007D7" w:rsidRDefault="001F5A08" w:rsidP="001F5A08">
      <w:pPr>
        <w:pStyle w:val="GOSTNormal"/>
        <w:rPr>
          <w:lang w:val="en-US"/>
        </w:rPr>
      </w:pPr>
    </w:p>
    <w:p w14:paraId="09A1EB73" w14:textId="77777777" w:rsidR="00544AF2" w:rsidRPr="00E17202" w:rsidRDefault="00544AF2" w:rsidP="00E17202">
      <w:pPr>
        <w:pStyle w:val="14"/>
        <w:jc w:val="both"/>
        <w:rPr>
          <w:rFonts w:eastAsia="Calibri"/>
        </w:rPr>
      </w:pPr>
      <w:bookmarkStart w:id="311" w:name="_Toc222502201"/>
      <w:bookmarkStart w:id="312" w:name="_Toc219219347"/>
      <w:bookmarkStart w:id="313" w:name="_Toc190442977"/>
      <w:bookmarkStart w:id="314" w:name="_Toc190679865"/>
      <w:bookmarkStart w:id="315" w:name="_Toc22784032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17202">
        <w:lastRenderedPageBreak/>
        <w:t>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 (XML-формат)</w:t>
      </w:r>
      <w:bookmarkEnd w:id="311"/>
      <w:bookmarkEnd w:id="315"/>
      <w:r w:rsidRPr="00E17202">
        <w:t xml:space="preserve"> </w:t>
      </w:r>
      <w:bookmarkStart w:id="316" w:name="_Ref2178638"/>
      <w:bookmarkStart w:id="317" w:name="_Ref2180829"/>
    </w:p>
    <w:p w14:paraId="23D2415E" w14:textId="77777777" w:rsidR="00544AF2" w:rsidRPr="003C13ED" w:rsidRDefault="00544AF2" w:rsidP="00FA4C0B">
      <w:pPr>
        <w:pStyle w:val="25"/>
        <w:keepNext w:val="0"/>
        <w:keepLines w:val="0"/>
        <w:numPr>
          <w:ilvl w:val="1"/>
          <w:numId w:val="149"/>
        </w:numPr>
        <w:tabs>
          <w:tab w:val="clear" w:pos="576"/>
        </w:tabs>
        <w:suppressAutoHyphens w:val="0"/>
        <w:jc w:val="both"/>
        <w:rPr>
          <w:highlight w:val="green"/>
        </w:rPr>
      </w:pPr>
      <w:bookmarkStart w:id="318" w:name="_Ref2705887"/>
      <w:bookmarkStart w:id="319" w:name="_Toc217652826"/>
      <w:bookmarkStart w:id="320" w:name="_Toc222502202"/>
      <w:bookmarkStart w:id="321" w:name="_Toc227840330"/>
      <w:r w:rsidRPr="003C13ED">
        <w:rPr>
          <w:highlight w:val="green"/>
        </w:rPr>
        <w:t>Описание документа «</w:t>
      </w:r>
      <w:bookmarkEnd w:id="316"/>
      <w:r w:rsidRPr="003C13ED">
        <w:rPr>
          <w:highlight w:val="green"/>
        </w:rPr>
        <w:t xml:space="preserve">Выписка из лицевого счета администратора </w:t>
      </w:r>
      <w:r w:rsidRPr="003C13ED">
        <w:rPr>
          <w:szCs w:val="22"/>
          <w:highlight w:val="green"/>
        </w:rPr>
        <w:t>поступлений</w:t>
      </w:r>
      <w:r w:rsidRPr="003C13ED">
        <w:rPr>
          <w:highlight w:val="green"/>
        </w:rPr>
        <w:t>»</w:t>
      </w:r>
      <w:bookmarkEnd w:id="317"/>
      <w:bookmarkEnd w:id="318"/>
      <w:bookmarkEnd w:id="319"/>
      <w:bookmarkEnd w:id="320"/>
      <w:bookmarkEnd w:id="321"/>
    </w:p>
    <w:p w14:paraId="54227B87" w14:textId="77777777" w:rsidR="00544AF2" w:rsidRPr="003C13ED" w:rsidRDefault="00544AF2" w:rsidP="00FA4C0B">
      <w:pPr>
        <w:pStyle w:val="32"/>
        <w:numPr>
          <w:ilvl w:val="2"/>
          <w:numId w:val="149"/>
        </w:numPr>
        <w:suppressAutoHyphens w:val="0"/>
        <w:rPr>
          <w:highlight w:val="green"/>
        </w:rPr>
      </w:pPr>
      <w:bookmarkStart w:id="322" w:name="_Toc217652827"/>
      <w:bookmarkStart w:id="323" w:name="_Toc222502203"/>
      <w:bookmarkStart w:id="324" w:name="_Toc227840331"/>
      <w:r w:rsidRPr="003C13ED">
        <w:rPr>
          <w:highlight w:val="green"/>
        </w:rPr>
        <w:t>Назначение и маршрут документа</w:t>
      </w:r>
      <w:bookmarkEnd w:id="322"/>
      <w:bookmarkEnd w:id="323"/>
      <w:bookmarkEnd w:id="324"/>
    </w:p>
    <w:p w14:paraId="49E9D5B7" w14:textId="77777777" w:rsidR="00544AF2" w:rsidRPr="00544AF2" w:rsidRDefault="00544AF2" w:rsidP="00544AF2">
      <w:pPr>
        <w:pStyle w:val="ASFKNormal"/>
        <w:spacing w:before="60" w:after="120"/>
        <w:jc w:val="both"/>
        <w:rPr>
          <w:sz w:val="24"/>
          <w:szCs w:val="24"/>
        </w:rPr>
      </w:pPr>
      <w:r w:rsidRPr="00901A60">
        <w:rPr>
          <w:sz w:val="24"/>
          <w:szCs w:val="24"/>
        </w:rPr>
        <w:t>Документ «</w:t>
      </w:r>
      <w:r>
        <w:rPr>
          <w:sz w:val="24"/>
          <w:szCs w:val="24"/>
        </w:rPr>
        <w:t xml:space="preserve">Выписка из лицевого счета </w:t>
      </w:r>
      <w:r w:rsidRPr="00A21920">
        <w:rPr>
          <w:sz w:val="24"/>
          <w:szCs w:val="24"/>
        </w:rPr>
        <w:t xml:space="preserve">администратора </w:t>
      </w:r>
      <w:r w:rsidRPr="00F06E3D">
        <w:rPr>
          <w:sz w:val="24"/>
          <w:szCs w:val="24"/>
        </w:rPr>
        <w:t>поступлений</w:t>
      </w:r>
      <w:r w:rsidRPr="00A21920">
        <w:rPr>
          <w:sz w:val="24"/>
          <w:szCs w:val="24"/>
        </w:rPr>
        <w:t>» содержит информацию о каждо</w:t>
      </w:r>
      <w:r w:rsidRPr="008640BE">
        <w:rPr>
          <w:sz w:val="24"/>
          <w:szCs w:val="24"/>
        </w:rPr>
        <w:t xml:space="preserve">й операции, отражаемой на л/с АДБ, за указанную дату в разрезе документов </w:t>
      </w:r>
      <w:r w:rsidRPr="00544AF2">
        <w:rPr>
          <w:sz w:val="24"/>
          <w:szCs w:val="24"/>
        </w:rPr>
        <w:t>и остатках соответствующих показателей на л/с на начало и конец дня.</w:t>
      </w:r>
    </w:p>
    <w:bookmarkStart w:id="325" w:name="_Toc424112865"/>
    <w:bookmarkEnd w:id="325"/>
    <w:p w14:paraId="2AB8A7FF" w14:textId="3621AABA" w:rsidR="00544AF2" w:rsidRPr="008D6F09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  <w:highlight w:val="green"/>
        </w:rPr>
      </w:pPr>
      <w:r w:rsidRPr="008D6F09">
        <w:rPr>
          <w:rFonts w:eastAsia="Calibri"/>
          <w:szCs w:val="24"/>
          <w:highlight w:val="green"/>
        </w:rPr>
        <w:fldChar w:fldCharType="begin"/>
      </w:r>
      <w:r w:rsidRPr="008D6F09">
        <w:rPr>
          <w:rFonts w:eastAsia="Calibri"/>
          <w:szCs w:val="24"/>
          <w:highlight w:val="green"/>
        </w:rPr>
        <w:instrText xml:space="preserve"> SEQ Таблица \* ARABIC </w:instrText>
      </w:r>
      <w:r w:rsidRPr="008D6F09">
        <w:rPr>
          <w:rFonts w:eastAsia="Calibri"/>
          <w:szCs w:val="24"/>
          <w:highlight w:val="green"/>
        </w:rPr>
        <w:fldChar w:fldCharType="separate"/>
      </w:r>
      <w:bookmarkStart w:id="326" w:name="_Toc217652403"/>
      <w:r w:rsidR="00FB7520">
        <w:rPr>
          <w:rFonts w:eastAsia="Calibri"/>
          <w:noProof/>
          <w:szCs w:val="24"/>
          <w:highlight w:val="green"/>
        </w:rPr>
        <w:t>29</w:t>
      </w:r>
      <w:r w:rsidRPr="008D6F09">
        <w:rPr>
          <w:rFonts w:eastAsia="Calibri"/>
          <w:szCs w:val="24"/>
          <w:highlight w:val="green"/>
        </w:rPr>
        <w:fldChar w:fldCharType="end"/>
      </w:r>
      <w:r w:rsidRPr="008D6F09">
        <w:rPr>
          <w:rFonts w:eastAsia="Calibri"/>
          <w:szCs w:val="24"/>
          <w:highlight w:val="green"/>
        </w:rPr>
        <w:t xml:space="preserve"> – Маршрут документа «</w:t>
      </w:r>
      <w:r w:rsidRPr="008D6F09">
        <w:rPr>
          <w:szCs w:val="24"/>
          <w:highlight w:val="green"/>
        </w:rPr>
        <w:t>Выписка из лицевого счета администратора поступлений</w:t>
      </w:r>
      <w:r w:rsidRPr="008D6F09">
        <w:rPr>
          <w:rFonts w:eastAsia="Calibri"/>
          <w:szCs w:val="24"/>
          <w:highlight w:val="green"/>
        </w:rPr>
        <w:t>»</w:t>
      </w:r>
      <w:bookmarkEnd w:id="326"/>
    </w:p>
    <w:tbl>
      <w:tblPr>
        <w:tblStyle w:val="GOSTTable"/>
        <w:tblW w:w="4991" w:type="pct"/>
        <w:tblLook w:val="01E0" w:firstRow="1" w:lastRow="1" w:firstColumn="1" w:lastColumn="1" w:noHBand="0" w:noVBand="0"/>
      </w:tblPr>
      <w:tblGrid>
        <w:gridCol w:w="2529"/>
        <w:gridCol w:w="2551"/>
        <w:gridCol w:w="4531"/>
      </w:tblGrid>
      <w:tr w:rsidR="00544AF2" w:rsidRPr="00544AF2" w14:paraId="4B4E78F7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6" w:type="pct"/>
          </w:tcPr>
          <w:p w14:paraId="0911A54D" w14:textId="77777777" w:rsidR="00544AF2" w:rsidRPr="00544AF2" w:rsidRDefault="00544AF2" w:rsidP="00474895">
            <w:pPr>
              <w:pStyle w:val="GOSTTableHead"/>
            </w:pPr>
            <w:r w:rsidRPr="00544AF2">
              <w:t>Отправитель</w:t>
            </w:r>
          </w:p>
        </w:tc>
        <w:tc>
          <w:tcPr>
            <w:tcW w:w="1327" w:type="pct"/>
          </w:tcPr>
          <w:p w14:paraId="04FF2F47" w14:textId="77777777" w:rsidR="00544AF2" w:rsidRPr="00544AF2" w:rsidRDefault="00544AF2" w:rsidP="00474895">
            <w:pPr>
              <w:pStyle w:val="GOSTTableHead"/>
            </w:pPr>
            <w:r w:rsidRPr="00544AF2">
              <w:t>Получатель</w:t>
            </w:r>
          </w:p>
        </w:tc>
        <w:tc>
          <w:tcPr>
            <w:tcW w:w="2357" w:type="pct"/>
          </w:tcPr>
          <w:p w14:paraId="4CC56207" w14:textId="77777777" w:rsidR="00544AF2" w:rsidRPr="00544AF2" w:rsidRDefault="00544AF2" w:rsidP="00474895">
            <w:pPr>
              <w:pStyle w:val="GOSTTableHead"/>
            </w:pPr>
            <w:r w:rsidRPr="00544AF2">
              <w:t>Примечание</w:t>
            </w:r>
          </w:p>
        </w:tc>
      </w:tr>
      <w:tr w:rsidR="00544AF2" w:rsidRPr="00F06E3D" w14:paraId="203B644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6" w:type="pct"/>
          </w:tcPr>
          <w:p w14:paraId="1C836E14" w14:textId="77777777" w:rsidR="00544AF2" w:rsidRPr="008D6F09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D6F09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7" w:type="pct"/>
          </w:tcPr>
          <w:p w14:paraId="7922C0A4" w14:textId="77777777" w:rsidR="00544AF2" w:rsidRPr="008D6F09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D6F09">
              <w:rPr>
                <w:sz w:val="22"/>
                <w:szCs w:val="22"/>
              </w:rPr>
              <w:t>АДБ, АИФДБ (ФНС, ФТС)</w:t>
            </w:r>
          </w:p>
        </w:tc>
        <w:tc>
          <w:tcPr>
            <w:tcW w:w="2357" w:type="pct"/>
            <w:vMerge w:val="restart"/>
          </w:tcPr>
          <w:p w14:paraId="45454971" w14:textId="77777777" w:rsidR="00544AF2" w:rsidRPr="008D6F09" w:rsidRDefault="00544AF2" w:rsidP="00474895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8D6F09">
              <w:rPr>
                <w:sz w:val="22"/>
                <w:szCs w:val="22"/>
                <w:highlight w:val="green"/>
              </w:rPr>
              <w:t>При сервисном взаимодействии передается в конверте:</w:t>
            </w:r>
          </w:p>
          <w:p w14:paraId="0E1F4341" w14:textId="484EEA3B" w:rsidR="00544AF2" w:rsidRPr="008D6F09" w:rsidRDefault="00544AF2" w:rsidP="00E17202">
            <w:pPr>
              <w:pStyle w:val="GOSTTablenorm"/>
              <w:numPr>
                <w:ilvl w:val="0"/>
                <w:numId w:val="178"/>
              </w:numPr>
              <w:ind w:left="284" w:hanging="227"/>
              <w:rPr>
                <w:sz w:val="22"/>
                <w:szCs w:val="22"/>
                <w:highlight w:val="green"/>
                <w:lang w:val="en-US"/>
              </w:rPr>
            </w:pPr>
            <w:r w:rsidRPr="008D6F09">
              <w:rPr>
                <w:sz w:val="22"/>
                <w:szCs w:val="22"/>
                <w:highlight w:val="green"/>
              </w:rPr>
              <w:t>ЕСМВ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E17202" w:rsidRPr="008D6F09">
              <w:rPr>
                <w:rFonts w:eastAsia="Calibri"/>
                <w:sz w:val="22"/>
                <w:szCs w:val="22"/>
                <w:highlight w:val="green"/>
                <w:lang w:val="en-US"/>
              </w:rPr>
              <w:t>–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8D6F09">
              <w:rPr>
                <w:sz w:val="22"/>
                <w:szCs w:val="22"/>
                <w:highlight w:val="green"/>
              </w:rPr>
              <w:t>в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8D6F09">
              <w:rPr>
                <w:sz w:val="22"/>
                <w:szCs w:val="22"/>
                <w:highlight w:val="green"/>
              </w:rPr>
              <w:t>блоке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«attachments» </w:t>
            </w:r>
            <w:r w:rsidRPr="008D6F09">
              <w:rPr>
                <w:sz w:val="22"/>
                <w:szCs w:val="22"/>
                <w:highlight w:val="green"/>
              </w:rPr>
              <w:t>Запроса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(transferDocumentRequest);</w:t>
            </w:r>
          </w:p>
          <w:p w14:paraId="6063C7DD" w14:textId="4A6EE529" w:rsidR="00544AF2" w:rsidRPr="008D6F09" w:rsidRDefault="00544AF2" w:rsidP="00E17202">
            <w:pPr>
              <w:pStyle w:val="GOSTTablenorm"/>
              <w:numPr>
                <w:ilvl w:val="0"/>
                <w:numId w:val="178"/>
              </w:numPr>
              <w:ind w:left="284" w:hanging="227"/>
              <w:rPr>
                <w:sz w:val="22"/>
                <w:szCs w:val="22"/>
                <w:highlight w:val="green"/>
                <w:lang w:val="en-US"/>
              </w:rPr>
            </w:pPr>
            <w:r w:rsidRPr="008D6F09">
              <w:rPr>
                <w:sz w:val="22"/>
                <w:szCs w:val="22"/>
                <w:highlight w:val="green"/>
              </w:rPr>
              <w:t>СМЭВ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E17202" w:rsidRPr="008D6F09">
              <w:rPr>
                <w:rFonts w:eastAsia="Calibri"/>
                <w:sz w:val="22"/>
                <w:szCs w:val="22"/>
                <w:highlight w:val="green"/>
                <w:lang w:val="en-US"/>
              </w:rPr>
              <w:t>–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8D6F09">
              <w:rPr>
                <w:sz w:val="22"/>
                <w:szCs w:val="22"/>
                <w:highlight w:val="green"/>
              </w:rPr>
              <w:t>в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8D6F09">
              <w:rPr>
                <w:sz w:val="22"/>
                <w:szCs w:val="22"/>
                <w:highlight w:val="green"/>
              </w:rPr>
              <w:t>блоке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«AttachmentContentList» </w:t>
            </w:r>
            <w:r w:rsidRPr="008D6F09">
              <w:rPr>
                <w:sz w:val="22"/>
                <w:szCs w:val="22"/>
                <w:highlight w:val="green"/>
              </w:rPr>
              <w:t>Запроса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 xml:space="preserve"> (SendRequestRequest)</w:t>
            </w:r>
          </w:p>
          <w:p w14:paraId="6EF74C6A" w14:textId="6D6A7687" w:rsidR="00544AF2" w:rsidRPr="008D6F09" w:rsidRDefault="00544AF2" w:rsidP="00E17202">
            <w:pPr>
              <w:pStyle w:val="GOSTTablenorm"/>
              <w:rPr>
                <w:rFonts w:asciiTheme="minorHAnsi" w:hAnsiTheme="minorHAnsi"/>
                <w:sz w:val="22"/>
                <w:szCs w:val="22"/>
              </w:rPr>
            </w:pPr>
            <w:r w:rsidRPr="008D6F09">
              <w:rPr>
                <w:sz w:val="22"/>
                <w:szCs w:val="22"/>
                <w:highlight w:val="green"/>
              </w:rPr>
              <w:t xml:space="preserve">в составе zip-архива, в котором содержится 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>xml</w:t>
            </w:r>
            <w:r w:rsidRPr="008D6F09">
              <w:rPr>
                <w:sz w:val="22"/>
                <w:szCs w:val="22"/>
                <w:highlight w:val="green"/>
              </w:rPr>
              <w:t xml:space="preserve">-файл документа и 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>zip</w:t>
            </w:r>
            <w:r w:rsidRPr="008D6F09">
              <w:rPr>
                <w:sz w:val="22"/>
                <w:szCs w:val="22"/>
                <w:highlight w:val="green"/>
              </w:rPr>
              <w:t>-архив, состоящий из одного или нескольких xml-файлов первичных документов, служащи</w:t>
            </w:r>
            <w:r w:rsidR="00E17202" w:rsidRPr="008D6F09">
              <w:rPr>
                <w:sz w:val="22"/>
                <w:szCs w:val="22"/>
                <w:highlight w:val="green"/>
              </w:rPr>
              <w:t>х</w:t>
            </w:r>
            <w:r w:rsidRPr="008D6F09">
              <w:rPr>
                <w:sz w:val="22"/>
                <w:szCs w:val="22"/>
                <w:highlight w:val="green"/>
              </w:rPr>
              <w:t xml:space="preserve"> основанием для отражения операций на лицевом счете, в форматах, предусмотренных настоящим Альбомом ТФО</w:t>
            </w:r>
          </w:p>
        </w:tc>
      </w:tr>
      <w:tr w:rsidR="00544AF2" w:rsidRPr="00545F13" w14:paraId="0571A270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9"/>
        </w:trPr>
        <w:tc>
          <w:tcPr>
            <w:tcW w:w="1316" w:type="pct"/>
          </w:tcPr>
          <w:p w14:paraId="21822B98" w14:textId="77777777" w:rsidR="00544AF2" w:rsidRPr="008D6F09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D6F09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7" w:type="pct"/>
          </w:tcPr>
          <w:p w14:paraId="19CF241D" w14:textId="77777777" w:rsidR="00544AF2" w:rsidRPr="008D6F09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D6F09">
              <w:rPr>
                <w:sz w:val="22"/>
                <w:szCs w:val="22"/>
              </w:rPr>
              <w:t>МВУ ПУиО (ПФХД),</w:t>
            </w:r>
            <w:r w:rsidRPr="008D6F09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357" w:type="pct"/>
            <w:vMerge/>
          </w:tcPr>
          <w:p w14:paraId="3AA9215C" w14:textId="77777777" w:rsidR="00544AF2" w:rsidRPr="008D6F09" w:rsidRDefault="00544AF2" w:rsidP="00474895">
            <w:pPr>
              <w:pStyle w:val="GOSTTablenorm"/>
              <w:rPr>
                <w:i/>
                <w:sz w:val="22"/>
                <w:szCs w:val="22"/>
              </w:rPr>
            </w:pPr>
          </w:p>
        </w:tc>
      </w:tr>
      <w:tr w:rsidR="00544AF2" w:rsidRPr="00545F13" w14:paraId="7BB13FD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6" w:type="pct"/>
          </w:tcPr>
          <w:p w14:paraId="73715842" w14:textId="77777777" w:rsidR="00544AF2" w:rsidRPr="00545F13" w:rsidRDefault="00544AF2" w:rsidP="00474895">
            <w:pPr>
              <w:pStyle w:val="GOSTTablenorm"/>
              <w:rPr>
                <w:szCs w:val="22"/>
              </w:rPr>
            </w:pPr>
            <w:r w:rsidRPr="00545F13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7" w:type="pct"/>
          </w:tcPr>
          <w:p w14:paraId="5E53D74F" w14:textId="77777777" w:rsidR="00544AF2" w:rsidRPr="00545F13" w:rsidRDefault="00544AF2" w:rsidP="00474895">
            <w:pPr>
              <w:pStyle w:val="GOSTTablenorm"/>
              <w:rPr>
                <w:szCs w:val="22"/>
              </w:rPr>
            </w:pPr>
            <w:r w:rsidRPr="00545F13">
              <w:rPr>
                <w:sz w:val="22"/>
                <w:szCs w:val="22"/>
              </w:rPr>
              <w:t>ПИАО ЭБ</w:t>
            </w:r>
          </w:p>
        </w:tc>
        <w:tc>
          <w:tcPr>
            <w:tcW w:w="2357" w:type="pct"/>
            <w:vMerge/>
          </w:tcPr>
          <w:p w14:paraId="5177CAF0" w14:textId="77777777" w:rsidR="00544AF2" w:rsidRPr="00FF6E1C" w:rsidRDefault="00544AF2" w:rsidP="00474895">
            <w:pPr>
              <w:pStyle w:val="GOSTTablenorm"/>
              <w:rPr>
                <w:i/>
                <w:szCs w:val="22"/>
              </w:rPr>
            </w:pPr>
          </w:p>
        </w:tc>
      </w:tr>
    </w:tbl>
    <w:p w14:paraId="59EAEF19" w14:textId="77777777" w:rsidR="00544AF2" w:rsidRPr="00FB7520" w:rsidRDefault="00544AF2" w:rsidP="00FA4C0B">
      <w:pPr>
        <w:pStyle w:val="32"/>
        <w:numPr>
          <w:ilvl w:val="2"/>
          <w:numId w:val="149"/>
        </w:numPr>
        <w:suppressAutoHyphens w:val="0"/>
        <w:rPr>
          <w:highlight w:val="green"/>
        </w:rPr>
      </w:pPr>
      <w:bookmarkStart w:id="327" w:name="_Toc536465729"/>
      <w:bookmarkStart w:id="328" w:name="_Toc217652828"/>
      <w:bookmarkStart w:id="329" w:name="_Toc222502204"/>
      <w:bookmarkStart w:id="330" w:name="_Toc227840332"/>
      <w:r w:rsidRPr="00FB7520">
        <w:rPr>
          <w:highlight w:val="green"/>
        </w:rPr>
        <w:t>Описание комплексного типа «</w:t>
      </w:r>
      <w:r w:rsidRPr="00FB7520">
        <w:rPr>
          <w:highlight w:val="green"/>
          <w:lang w:val="en-US"/>
        </w:rPr>
        <w:t>tOrdLsADB</w:t>
      </w:r>
      <w:r w:rsidRPr="00FB7520">
        <w:rPr>
          <w:highlight w:val="green"/>
        </w:rPr>
        <w:t>»</w:t>
      </w:r>
      <w:bookmarkEnd w:id="327"/>
      <w:bookmarkEnd w:id="328"/>
      <w:bookmarkEnd w:id="329"/>
      <w:bookmarkEnd w:id="330"/>
    </w:p>
    <w:p w14:paraId="24E383C0" w14:textId="4984FA70" w:rsidR="00544AF2" w:rsidRPr="00FB7520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  <w:highlight w:val="green"/>
        </w:rPr>
      </w:pPr>
      <w:r w:rsidRPr="00FB7520">
        <w:rPr>
          <w:rFonts w:eastAsia="Calibri"/>
          <w:szCs w:val="24"/>
          <w:highlight w:val="green"/>
        </w:rPr>
        <w:fldChar w:fldCharType="begin"/>
      </w:r>
      <w:r w:rsidRPr="00FB7520">
        <w:rPr>
          <w:rFonts w:eastAsia="Calibri"/>
          <w:szCs w:val="24"/>
          <w:highlight w:val="green"/>
        </w:rPr>
        <w:instrText xml:space="preserve"> SEQ Таблица \* ARABIC </w:instrText>
      </w:r>
      <w:r w:rsidRPr="00FB7520">
        <w:rPr>
          <w:rFonts w:eastAsia="Calibri"/>
          <w:szCs w:val="24"/>
          <w:highlight w:val="green"/>
        </w:rPr>
        <w:fldChar w:fldCharType="separate"/>
      </w:r>
      <w:bookmarkStart w:id="331" w:name="_Toc217652404"/>
      <w:r w:rsidR="00FB7520">
        <w:rPr>
          <w:rFonts w:eastAsia="Calibri"/>
          <w:noProof/>
          <w:szCs w:val="24"/>
          <w:highlight w:val="green"/>
        </w:rPr>
        <w:t>30</w:t>
      </w:r>
      <w:r w:rsidRPr="00FB7520">
        <w:rPr>
          <w:rFonts w:eastAsia="Calibri"/>
          <w:szCs w:val="24"/>
          <w:highlight w:val="green"/>
        </w:rPr>
        <w:fldChar w:fldCharType="end"/>
      </w:r>
      <w:r w:rsidRPr="00FB7520">
        <w:rPr>
          <w:rFonts w:eastAsia="Calibri"/>
          <w:szCs w:val="24"/>
          <w:highlight w:val="green"/>
        </w:rPr>
        <w:t xml:space="preserve"> – Описание комплексного типа «</w:t>
      </w:r>
      <w:r w:rsidRPr="00FB7520">
        <w:rPr>
          <w:rFonts w:eastAsia="Calibri"/>
          <w:szCs w:val="24"/>
          <w:highlight w:val="green"/>
          <w:lang w:val="en-US"/>
        </w:rPr>
        <w:t>t</w:t>
      </w:r>
      <w:r w:rsidRPr="00FB7520">
        <w:rPr>
          <w:highlight w:val="green"/>
          <w:lang w:val="en-US"/>
        </w:rPr>
        <w:t>OrdLsADB</w:t>
      </w:r>
      <w:r w:rsidRPr="00FB7520">
        <w:rPr>
          <w:rFonts w:eastAsia="Calibri"/>
          <w:szCs w:val="24"/>
          <w:highlight w:val="green"/>
        </w:rPr>
        <w:t>»</w:t>
      </w:r>
      <w:bookmarkEnd w:id="33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0"/>
        <w:gridCol w:w="567"/>
        <w:gridCol w:w="1134"/>
        <w:gridCol w:w="567"/>
        <w:gridCol w:w="3961"/>
      </w:tblGrid>
      <w:tr w:rsidR="00544AF2" w:rsidRPr="00F67E40" w14:paraId="0E5EA951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47422548" w14:textId="77777777" w:rsidR="00544AF2" w:rsidRPr="00F67E40" w:rsidRDefault="00544AF2" w:rsidP="00474895">
            <w:pPr>
              <w:pStyle w:val="GOSTTableHead"/>
            </w:pPr>
            <w:r w:rsidRPr="00F67E40">
              <w:t>Наименование элемента</w:t>
            </w:r>
          </w:p>
        </w:tc>
        <w:tc>
          <w:tcPr>
            <w:tcW w:w="1700" w:type="dxa"/>
          </w:tcPr>
          <w:p w14:paraId="4F9D0E67" w14:textId="77777777" w:rsidR="00544AF2" w:rsidRPr="00F67E40" w:rsidRDefault="00544AF2" w:rsidP="00474895">
            <w:pPr>
              <w:pStyle w:val="GOSTTableHead"/>
            </w:pPr>
            <w:r w:rsidRPr="00F67E40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73E57B0" w14:textId="77777777" w:rsidR="00544AF2" w:rsidRPr="00F67E40" w:rsidRDefault="00544AF2" w:rsidP="00474895">
            <w:pPr>
              <w:pStyle w:val="GOSTTableHead"/>
            </w:pPr>
            <w:r w:rsidRPr="00F67E40">
              <w:t>Тип</w:t>
            </w:r>
          </w:p>
        </w:tc>
        <w:tc>
          <w:tcPr>
            <w:tcW w:w="1134" w:type="dxa"/>
          </w:tcPr>
          <w:p w14:paraId="0DB6E5B7" w14:textId="77777777" w:rsidR="00544AF2" w:rsidRPr="00F67E40" w:rsidRDefault="00544AF2" w:rsidP="00474895">
            <w:pPr>
              <w:pStyle w:val="GOSTTableHead"/>
            </w:pPr>
            <w:r w:rsidRPr="00F67E40">
              <w:t>Формат элемента</w:t>
            </w:r>
          </w:p>
        </w:tc>
        <w:tc>
          <w:tcPr>
            <w:tcW w:w="567" w:type="dxa"/>
          </w:tcPr>
          <w:p w14:paraId="3C974ABD" w14:textId="77777777" w:rsidR="00544AF2" w:rsidRPr="00F67E40" w:rsidRDefault="00544AF2" w:rsidP="00474895">
            <w:pPr>
              <w:pStyle w:val="GOSTTableHead"/>
            </w:pPr>
            <w:r w:rsidRPr="00F67E40">
              <w:t>Обязательность</w:t>
            </w:r>
          </w:p>
        </w:tc>
        <w:tc>
          <w:tcPr>
            <w:tcW w:w="3961" w:type="dxa"/>
          </w:tcPr>
          <w:p w14:paraId="131B036A" w14:textId="77777777" w:rsidR="00544AF2" w:rsidRPr="00F67E40" w:rsidRDefault="00544AF2" w:rsidP="00474895">
            <w:pPr>
              <w:pStyle w:val="GOSTTableHead"/>
            </w:pPr>
            <w:r w:rsidRPr="00F67E40">
              <w:t>Дополнительная информация</w:t>
            </w:r>
          </w:p>
        </w:tc>
      </w:tr>
      <w:tr w:rsidR="00544AF2" w:rsidRPr="00F67E40" w14:paraId="3B18E8B8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6092378E" w14:textId="77777777" w:rsidR="00544AF2" w:rsidRPr="00AA642F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700" w:type="dxa"/>
          </w:tcPr>
          <w:p w14:paraId="646A2617" w14:textId="77777777" w:rsidR="00544AF2" w:rsidRPr="00AA642F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AA642F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57442296" w14:textId="77777777" w:rsidR="00544AF2" w:rsidRPr="00FB752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B752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BEFB359" w14:textId="24BD456A" w:rsidR="00544AF2" w:rsidRPr="00FB7520" w:rsidRDefault="00D03E20" w:rsidP="00474895">
            <w:pPr>
              <w:pStyle w:val="GOSTTablenorm"/>
              <w:rPr>
                <w:sz w:val="22"/>
                <w:szCs w:val="22"/>
              </w:rPr>
            </w:pPr>
            <w:r w:rsidRPr="00FB7520">
              <w:rPr>
                <w:sz w:val="22"/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67" w:type="dxa"/>
          </w:tcPr>
          <w:p w14:paraId="65C05BE2" w14:textId="77777777" w:rsidR="00544AF2" w:rsidRPr="00AA642F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F91E55D" w14:textId="77777777" w:rsidR="00544AF2" w:rsidRPr="00AA642F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544AF2" w:rsidRPr="00F67E40" w14:paraId="44B1ABE9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45A49CB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№ лицевого счета</w:t>
            </w:r>
          </w:p>
        </w:tc>
        <w:tc>
          <w:tcPr>
            <w:tcW w:w="1700" w:type="dxa"/>
          </w:tcPr>
          <w:p w14:paraId="571C98A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L</w:t>
            </w:r>
            <w:r w:rsidRPr="00F67E40">
              <w:rPr>
                <w:sz w:val="22"/>
                <w:szCs w:val="22"/>
                <w:lang w:val="en-US"/>
              </w:rPr>
              <w:t>sADB</w:t>
            </w:r>
          </w:p>
        </w:tc>
        <w:tc>
          <w:tcPr>
            <w:tcW w:w="567" w:type="dxa"/>
          </w:tcPr>
          <w:p w14:paraId="7F184043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0663A2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T(</w:t>
            </w:r>
            <w:r w:rsidRPr="00F67E40">
              <w:rPr>
                <w:sz w:val="22"/>
                <w:szCs w:val="22"/>
              </w:rPr>
              <w:t>11</w:t>
            </w:r>
            <w:r w:rsidRPr="00F67E4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CD1047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9A61CF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Номер лицевого счета администратора поступлений</w:t>
            </w:r>
          </w:p>
        </w:tc>
      </w:tr>
      <w:tr w:rsidR="00544AF2" w:rsidRPr="00F67E40" w14:paraId="1C9581E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6F1CD95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Дата выписки</w:t>
            </w:r>
          </w:p>
        </w:tc>
        <w:tc>
          <w:tcPr>
            <w:tcW w:w="1700" w:type="dxa"/>
          </w:tcPr>
          <w:p w14:paraId="40CBCF2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DtDoc</w:t>
            </w:r>
          </w:p>
        </w:tc>
        <w:tc>
          <w:tcPr>
            <w:tcW w:w="567" w:type="dxa"/>
          </w:tcPr>
          <w:p w14:paraId="65D7DE11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56F218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365C202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1D0A6A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Указывается дата, за которую сформирован документ</w:t>
            </w:r>
          </w:p>
        </w:tc>
      </w:tr>
      <w:tr w:rsidR="00544AF2" w:rsidRPr="00F67E40" w14:paraId="366C401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2EA42CD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lastRenderedPageBreak/>
              <w:t>Дата предыдущей выписки</w:t>
            </w:r>
          </w:p>
        </w:tc>
        <w:tc>
          <w:tcPr>
            <w:tcW w:w="1700" w:type="dxa"/>
          </w:tcPr>
          <w:p w14:paraId="6B5A06D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DtDocOld</w:t>
            </w:r>
          </w:p>
        </w:tc>
        <w:tc>
          <w:tcPr>
            <w:tcW w:w="567" w:type="dxa"/>
          </w:tcPr>
          <w:p w14:paraId="77C5E0F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D5442A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48E52FE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312AF0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Дата, за которую сформирован предыдущий документ «Выписка из лицевого счета администратора поступлений».</w:t>
            </w:r>
          </w:p>
          <w:p w14:paraId="7ED116F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Не заполняется при предоставлении клиенту первой выписки после открытия лицевого счета</w:t>
            </w:r>
          </w:p>
        </w:tc>
      </w:tr>
      <w:tr w:rsidR="00544AF2" w:rsidRPr="00F67E40" w14:paraId="3773F28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71E3316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Признак отчёта</w:t>
            </w:r>
          </w:p>
        </w:tc>
        <w:tc>
          <w:tcPr>
            <w:tcW w:w="1700" w:type="dxa"/>
          </w:tcPr>
          <w:p w14:paraId="33EA489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VidDoc</w:t>
            </w:r>
          </w:p>
        </w:tc>
        <w:tc>
          <w:tcPr>
            <w:tcW w:w="567" w:type="dxa"/>
          </w:tcPr>
          <w:p w14:paraId="3DEF36CC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D16129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</w:t>
            </w:r>
            <w:r w:rsidRPr="00F67E40">
              <w:rPr>
                <w:sz w:val="22"/>
                <w:szCs w:val="22"/>
              </w:rPr>
              <w:t>(1)</w:t>
            </w:r>
          </w:p>
        </w:tc>
        <w:tc>
          <w:tcPr>
            <w:tcW w:w="567" w:type="dxa"/>
          </w:tcPr>
          <w:p w14:paraId="72D31213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669551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Указывается признак промежуточного отчета.</w:t>
            </w:r>
          </w:p>
          <w:p w14:paraId="31F24CAA" w14:textId="77777777" w:rsidR="00544AF2" w:rsidRPr="00F67E40" w:rsidRDefault="00544AF2" w:rsidP="008D6F09">
            <w:pPr>
              <w:pStyle w:val="GOSTTableListMark1"/>
              <w:numPr>
                <w:ilvl w:val="0"/>
                <w:numId w:val="0"/>
              </w:numPr>
              <w:spacing w:before="60" w:after="60"/>
              <w:ind w:left="57"/>
              <w:jc w:val="both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 xml:space="preserve">Допустимое значение «0» </w:t>
            </w:r>
            <w:r w:rsidRPr="00F67E40">
              <w:rPr>
                <w:rFonts w:eastAsia="Calibri"/>
                <w:sz w:val="22"/>
                <w:szCs w:val="22"/>
              </w:rPr>
              <w:t>–</w:t>
            </w:r>
            <w:r w:rsidRPr="00F67E40">
              <w:rPr>
                <w:sz w:val="22"/>
                <w:szCs w:val="22"/>
              </w:rPr>
              <w:t xml:space="preserve"> нулевой / итоговый</w:t>
            </w:r>
          </w:p>
        </w:tc>
      </w:tr>
      <w:tr w:rsidR="00544AF2" w:rsidRPr="00F67E40" w14:paraId="29758DD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762BAD3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органа ФК</w:t>
            </w:r>
          </w:p>
        </w:tc>
        <w:tc>
          <w:tcPr>
            <w:tcW w:w="1700" w:type="dxa"/>
          </w:tcPr>
          <w:p w14:paraId="04A0C2B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CdTOFK</w:t>
            </w:r>
          </w:p>
        </w:tc>
        <w:tc>
          <w:tcPr>
            <w:tcW w:w="567" w:type="dxa"/>
          </w:tcPr>
          <w:p w14:paraId="265BA980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582490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</w:t>
            </w:r>
            <w:r w:rsidRPr="00F67E40">
              <w:rPr>
                <w:sz w:val="22"/>
                <w:szCs w:val="22"/>
              </w:rPr>
              <w:t>(4)</w:t>
            </w:r>
          </w:p>
        </w:tc>
        <w:tc>
          <w:tcPr>
            <w:tcW w:w="567" w:type="dxa"/>
          </w:tcPr>
          <w:p w14:paraId="12375301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F78043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 xml:space="preserve">Код ТОФК, в котором осуществляется обслуживание л/с администратора поступлений. </w:t>
            </w:r>
          </w:p>
          <w:p w14:paraId="6A4663F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544AF2" w:rsidRPr="00F67E40" w14:paraId="074016E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1DCF30CC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Наименование органа ФК</w:t>
            </w:r>
          </w:p>
        </w:tc>
        <w:tc>
          <w:tcPr>
            <w:tcW w:w="1700" w:type="dxa"/>
          </w:tcPr>
          <w:p w14:paraId="308FC4B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NmTOFK</w:t>
            </w:r>
          </w:p>
        </w:tc>
        <w:tc>
          <w:tcPr>
            <w:tcW w:w="567" w:type="dxa"/>
          </w:tcPr>
          <w:p w14:paraId="167AB30B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C336B8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T(1-</w:t>
            </w:r>
            <w:r w:rsidRPr="00F67E40">
              <w:rPr>
                <w:sz w:val="22"/>
                <w:szCs w:val="22"/>
              </w:rPr>
              <w:t>2000</w:t>
            </w:r>
            <w:r w:rsidRPr="00F67E4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BB2407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060D8D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Полное наименование ТОФК, в котором осуществляется обслуживание л/с администратора поступлений.</w:t>
            </w:r>
          </w:p>
          <w:p w14:paraId="7E6BC3B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544AF2" w:rsidRPr="00F67E40" w14:paraId="4A0F8BE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40BA6FA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администратора поступлений</w:t>
            </w:r>
          </w:p>
        </w:tc>
        <w:tc>
          <w:tcPr>
            <w:tcW w:w="1700" w:type="dxa"/>
          </w:tcPr>
          <w:p w14:paraId="4B5A698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CdADB</w:t>
            </w:r>
          </w:p>
        </w:tc>
        <w:tc>
          <w:tcPr>
            <w:tcW w:w="567" w:type="dxa"/>
          </w:tcPr>
          <w:p w14:paraId="668F56A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3FC331D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T(</w:t>
            </w:r>
            <w:r w:rsidRPr="00F67E40">
              <w:rPr>
                <w:sz w:val="22"/>
                <w:szCs w:val="22"/>
              </w:rPr>
              <w:t>8</w:t>
            </w:r>
            <w:r w:rsidRPr="00F67E4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D41AF5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7BF03AE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Заполняется в соответствии со Сводным реестром</w:t>
            </w:r>
          </w:p>
        </w:tc>
      </w:tr>
      <w:tr w:rsidR="00544AF2" w:rsidRPr="00F67E40" w14:paraId="126E910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5176DF6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Администратор поступлений</w:t>
            </w:r>
          </w:p>
        </w:tc>
        <w:tc>
          <w:tcPr>
            <w:tcW w:w="1700" w:type="dxa"/>
          </w:tcPr>
          <w:p w14:paraId="58646A7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NmADB</w:t>
            </w:r>
          </w:p>
        </w:tc>
        <w:tc>
          <w:tcPr>
            <w:tcW w:w="567" w:type="dxa"/>
          </w:tcPr>
          <w:p w14:paraId="1F56774F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32BDE2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T(1-</w:t>
            </w:r>
            <w:r w:rsidRPr="00F67E40">
              <w:rPr>
                <w:sz w:val="22"/>
                <w:szCs w:val="22"/>
              </w:rPr>
              <w:t>2000</w:t>
            </w:r>
            <w:r w:rsidRPr="00F67E4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4F555F4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2EF53C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Полное наименование администратора поступлений по Сводному реестру</w:t>
            </w:r>
          </w:p>
        </w:tc>
      </w:tr>
      <w:tr w:rsidR="00544AF2" w:rsidRPr="00F67E40" w14:paraId="4143A85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36BD895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главного администратора поступлений</w:t>
            </w:r>
          </w:p>
        </w:tc>
        <w:tc>
          <w:tcPr>
            <w:tcW w:w="1700" w:type="dxa"/>
          </w:tcPr>
          <w:p w14:paraId="2049938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CdGADB</w:t>
            </w:r>
          </w:p>
        </w:tc>
        <w:tc>
          <w:tcPr>
            <w:tcW w:w="567" w:type="dxa"/>
          </w:tcPr>
          <w:p w14:paraId="41ACCD13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D442C7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T(3)</w:t>
            </w:r>
          </w:p>
        </w:tc>
        <w:tc>
          <w:tcPr>
            <w:tcW w:w="567" w:type="dxa"/>
          </w:tcPr>
          <w:p w14:paraId="5B6BA86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C284DF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главного администратора поступлений по перечню главных администраторов поступлений, утвержденному законом (решением) о соответствующем бюджете</w:t>
            </w:r>
          </w:p>
        </w:tc>
      </w:tr>
      <w:tr w:rsidR="00544AF2" w:rsidRPr="00F67E40" w14:paraId="65F00FD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5B9DE08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Главный администратор поступлений</w:t>
            </w:r>
          </w:p>
        </w:tc>
        <w:tc>
          <w:tcPr>
            <w:tcW w:w="1700" w:type="dxa"/>
          </w:tcPr>
          <w:p w14:paraId="52BA98F7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NmGADB</w:t>
            </w:r>
          </w:p>
        </w:tc>
        <w:tc>
          <w:tcPr>
            <w:tcW w:w="567" w:type="dxa"/>
          </w:tcPr>
          <w:p w14:paraId="5B8B2F5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5A4273A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T(1-200</w:t>
            </w:r>
            <w:r w:rsidRPr="00F67E40">
              <w:rPr>
                <w:sz w:val="22"/>
                <w:szCs w:val="22"/>
              </w:rPr>
              <w:t>0</w:t>
            </w:r>
            <w:r w:rsidRPr="00F67E4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58190E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6A07D3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Полное наименование главного администратора поступлений</w:t>
            </w:r>
          </w:p>
        </w:tc>
      </w:tr>
      <w:tr w:rsidR="00544AF2" w:rsidRPr="00F67E40" w14:paraId="5114EC9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459C0CFC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700" w:type="dxa"/>
          </w:tcPr>
          <w:p w14:paraId="0EAAF8A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 w:eastAsia="en-US"/>
              </w:rPr>
            </w:pPr>
            <w:r w:rsidRPr="00F67E40">
              <w:rPr>
                <w:sz w:val="22"/>
                <w:szCs w:val="22"/>
              </w:rPr>
              <w:t>NmBud</w:t>
            </w:r>
          </w:p>
        </w:tc>
        <w:tc>
          <w:tcPr>
            <w:tcW w:w="567" w:type="dxa"/>
          </w:tcPr>
          <w:p w14:paraId="50115DEE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4D4FB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14:paraId="41F75082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7D853D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Для администратора поступлений, в л/с которого установлен код типа бюджета «1» указывается «Федеральный бюджет», для администратора поступлений, в л/с которого установлен код типа бюджета «2», «3», «4» или «5» указывается наименование соответствующего бюджета</w:t>
            </w:r>
          </w:p>
        </w:tc>
      </w:tr>
      <w:tr w:rsidR="00544AF2" w:rsidRPr="00F67E40" w14:paraId="042786E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2AC5515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по ОКТМО</w:t>
            </w:r>
          </w:p>
        </w:tc>
        <w:tc>
          <w:tcPr>
            <w:tcW w:w="1700" w:type="dxa"/>
          </w:tcPr>
          <w:p w14:paraId="6ECF6E4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OKTMO</w:t>
            </w:r>
          </w:p>
        </w:tc>
        <w:tc>
          <w:tcPr>
            <w:tcW w:w="567" w:type="dxa"/>
          </w:tcPr>
          <w:p w14:paraId="26C729B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197E55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7B45F33F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591C46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Указывается код бюджета по ОКТМО</w:t>
            </w:r>
          </w:p>
        </w:tc>
      </w:tr>
      <w:tr w:rsidR="00544AF2" w:rsidRPr="00F67E40" w14:paraId="5835AE0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7B6EC7D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bCs/>
                <w:sz w:val="22"/>
                <w:szCs w:val="22"/>
              </w:rPr>
              <w:lastRenderedPageBreak/>
              <w:t>Изменение остатков на лицевом счете</w:t>
            </w:r>
            <w:r w:rsidRPr="00F67E40" w:rsidDel="002E668E">
              <w:rPr>
                <w:sz w:val="22"/>
                <w:szCs w:val="22"/>
              </w:rPr>
              <w:t xml:space="preserve"> </w:t>
            </w:r>
            <w:r w:rsidRPr="00F67E40">
              <w:rPr>
                <w:sz w:val="22"/>
                <w:szCs w:val="22"/>
              </w:rPr>
              <w:t>(раздел 1)</w:t>
            </w:r>
          </w:p>
        </w:tc>
        <w:tc>
          <w:tcPr>
            <w:tcW w:w="1700" w:type="dxa"/>
          </w:tcPr>
          <w:p w14:paraId="63F6973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Razdel1</w:t>
            </w:r>
          </w:p>
        </w:tc>
        <w:tc>
          <w:tcPr>
            <w:tcW w:w="567" w:type="dxa"/>
          </w:tcPr>
          <w:p w14:paraId="0613234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273CDA3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tRazdel1</w:t>
            </w:r>
          </w:p>
        </w:tc>
        <w:tc>
          <w:tcPr>
            <w:tcW w:w="567" w:type="dxa"/>
          </w:tcPr>
          <w:p w14:paraId="648B789E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59F380A" w14:textId="27C4A2CB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F67E40">
              <w:rPr>
                <w:szCs w:val="22"/>
              </w:rPr>
              <w:fldChar w:fldCharType="begin"/>
            </w:r>
            <w:r w:rsidRPr="00F67E40">
              <w:rPr>
                <w:sz w:val="22"/>
                <w:szCs w:val="22"/>
              </w:rPr>
              <w:instrText xml:space="preserve"> REF _Ref2089343 \h  \* MERGEFORMAT </w:instrText>
            </w:r>
            <w:r w:rsidRPr="00F67E40">
              <w:rPr>
                <w:szCs w:val="22"/>
              </w:rPr>
            </w:r>
            <w:r w:rsidRPr="00F67E40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 w:val="22"/>
                <w:szCs w:val="22"/>
              </w:rPr>
              <w:t>31</w:t>
            </w:r>
            <w:r w:rsidRPr="00F67E40">
              <w:rPr>
                <w:szCs w:val="22"/>
              </w:rPr>
              <w:fldChar w:fldCharType="end"/>
            </w:r>
          </w:p>
        </w:tc>
      </w:tr>
      <w:tr w:rsidR="00544AF2" w:rsidRPr="00F67E40" w14:paraId="48CB00D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1E62069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Операции со средствами (раздел 2) и реквизиты ТОФК, по которым учтена операция</w:t>
            </w:r>
          </w:p>
        </w:tc>
        <w:tc>
          <w:tcPr>
            <w:tcW w:w="1700" w:type="dxa"/>
          </w:tcPr>
          <w:p w14:paraId="31A332E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Razdel2</w:t>
            </w:r>
          </w:p>
        </w:tc>
        <w:tc>
          <w:tcPr>
            <w:tcW w:w="567" w:type="dxa"/>
          </w:tcPr>
          <w:p w14:paraId="5CE4D1A2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514B2E8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tRazdel2</w:t>
            </w:r>
          </w:p>
        </w:tc>
        <w:tc>
          <w:tcPr>
            <w:tcW w:w="567" w:type="dxa"/>
          </w:tcPr>
          <w:p w14:paraId="4C441854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6B6625F4" w14:textId="18D67E1A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F67E40">
              <w:rPr>
                <w:szCs w:val="22"/>
              </w:rPr>
              <w:fldChar w:fldCharType="begin"/>
            </w:r>
            <w:r w:rsidRPr="00F67E40">
              <w:rPr>
                <w:sz w:val="22"/>
                <w:szCs w:val="22"/>
              </w:rPr>
              <w:instrText xml:space="preserve"> REF _Ref2089350 \h  \* MERGEFORMAT </w:instrText>
            </w:r>
            <w:r w:rsidRPr="00F67E40">
              <w:rPr>
                <w:szCs w:val="22"/>
              </w:rPr>
            </w:r>
            <w:r w:rsidRPr="00F67E40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 w:val="22"/>
                <w:szCs w:val="22"/>
              </w:rPr>
              <w:t>33</w:t>
            </w:r>
            <w:r w:rsidRPr="00F67E40">
              <w:rPr>
                <w:szCs w:val="22"/>
              </w:rPr>
              <w:fldChar w:fldCharType="end"/>
            </w:r>
          </w:p>
        </w:tc>
      </w:tr>
      <w:tr w:rsidR="00544AF2" w:rsidRPr="00F67E40" w14:paraId="2286B46F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2EED2EF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Итоговые суммы</w:t>
            </w:r>
          </w:p>
        </w:tc>
        <w:tc>
          <w:tcPr>
            <w:tcW w:w="1700" w:type="dxa"/>
          </w:tcPr>
          <w:p w14:paraId="5C2FD6A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SumItog</w:t>
            </w:r>
          </w:p>
        </w:tc>
        <w:tc>
          <w:tcPr>
            <w:tcW w:w="567" w:type="dxa"/>
          </w:tcPr>
          <w:p w14:paraId="3249C5F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533C68A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tSumItog</w:t>
            </w:r>
          </w:p>
        </w:tc>
        <w:tc>
          <w:tcPr>
            <w:tcW w:w="567" w:type="dxa"/>
          </w:tcPr>
          <w:p w14:paraId="4F8792E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F1C7A26" w14:textId="6A8E870E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F67E40">
              <w:rPr>
                <w:szCs w:val="22"/>
              </w:rPr>
              <w:fldChar w:fldCharType="begin"/>
            </w:r>
            <w:r w:rsidRPr="00F67E40">
              <w:rPr>
                <w:sz w:val="22"/>
                <w:szCs w:val="22"/>
              </w:rPr>
              <w:instrText xml:space="preserve"> REF _Ref2089359 \h  \* MERGEFORMAT </w:instrText>
            </w:r>
            <w:r w:rsidRPr="00F67E40">
              <w:rPr>
                <w:szCs w:val="22"/>
              </w:rPr>
            </w:r>
            <w:r w:rsidRPr="00F67E40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 w:val="22"/>
                <w:szCs w:val="22"/>
              </w:rPr>
              <w:t>35</w:t>
            </w:r>
            <w:r w:rsidRPr="00F67E40">
              <w:rPr>
                <w:szCs w:val="22"/>
              </w:rPr>
              <w:fldChar w:fldCharType="end"/>
            </w:r>
          </w:p>
        </w:tc>
      </w:tr>
      <w:tr w:rsidR="00544AF2" w:rsidRPr="00F67E40" w14:paraId="4938C33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24C4DBB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Данные контактного лица</w:t>
            </w:r>
          </w:p>
        </w:tc>
        <w:tc>
          <w:tcPr>
            <w:tcW w:w="1700" w:type="dxa"/>
          </w:tcPr>
          <w:p w14:paraId="2F2EE49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Sign</w:t>
            </w:r>
          </w:p>
        </w:tc>
        <w:tc>
          <w:tcPr>
            <w:tcW w:w="567" w:type="dxa"/>
          </w:tcPr>
          <w:p w14:paraId="3503284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552DF07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tSign</w:t>
            </w:r>
          </w:p>
        </w:tc>
        <w:tc>
          <w:tcPr>
            <w:tcW w:w="567" w:type="dxa"/>
          </w:tcPr>
          <w:p w14:paraId="5E6E943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338E868" w14:textId="33FD81D2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F67E40">
              <w:rPr>
                <w:szCs w:val="22"/>
              </w:rPr>
              <w:fldChar w:fldCharType="begin"/>
            </w:r>
            <w:r w:rsidRPr="00F67E40">
              <w:rPr>
                <w:sz w:val="22"/>
                <w:szCs w:val="22"/>
              </w:rPr>
              <w:instrText xml:space="preserve"> REF _Ref465953925 \h  \* MERGEFORMAT </w:instrText>
            </w:r>
            <w:r w:rsidRPr="00F67E40">
              <w:rPr>
                <w:szCs w:val="22"/>
              </w:rPr>
            </w:r>
            <w:r w:rsidRPr="00F67E40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 w:val="22"/>
                <w:szCs w:val="22"/>
              </w:rPr>
              <w:t>36</w:t>
            </w:r>
            <w:r w:rsidRPr="00F67E40">
              <w:rPr>
                <w:szCs w:val="22"/>
              </w:rPr>
              <w:fldChar w:fldCharType="end"/>
            </w:r>
          </w:p>
        </w:tc>
      </w:tr>
      <w:tr w:rsidR="00544AF2" w:rsidRPr="00F67E40" w14:paraId="123038C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28" w:type="dxa"/>
            <w:gridSpan w:val="6"/>
          </w:tcPr>
          <w:p w14:paraId="21A6AC6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b/>
                <w:sz w:val="22"/>
                <w:szCs w:val="22"/>
              </w:rPr>
              <w:t>ЭП</w:t>
            </w:r>
          </w:p>
        </w:tc>
      </w:tr>
      <w:tr w:rsidR="00544AF2" w:rsidRPr="00F67E40" w14:paraId="26B16C0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5EFE992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Электронная подпись</w:t>
            </w:r>
          </w:p>
        </w:tc>
        <w:tc>
          <w:tcPr>
            <w:tcW w:w="1700" w:type="dxa"/>
          </w:tcPr>
          <w:p w14:paraId="684596B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Signature</w:t>
            </w:r>
          </w:p>
        </w:tc>
        <w:tc>
          <w:tcPr>
            <w:tcW w:w="567" w:type="dxa"/>
          </w:tcPr>
          <w:p w14:paraId="50B339B4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06B97EB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153F018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НМ</w:t>
            </w:r>
          </w:p>
        </w:tc>
        <w:tc>
          <w:tcPr>
            <w:tcW w:w="3961" w:type="dxa"/>
          </w:tcPr>
          <w:p w14:paraId="2D2A8A1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5400330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Заполняется согласно п.3.5.2 Тома 1 настоящего альбома</w:t>
            </w:r>
          </w:p>
        </w:tc>
      </w:tr>
    </w:tbl>
    <w:p w14:paraId="7F893681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</w:pPr>
      <w:bookmarkStart w:id="332" w:name="_Toc412044932"/>
      <w:bookmarkStart w:id="333" w:name="_Toc412046722"/>
      <w:bookmarkStart w:id="334" w:name="_Toc414434233"/>
      <w:bookmarkStart w:id="335" w:name="_Toc415757496"/>
      <w:bookmarkStart w:id="336" w:name="_Toc415758171"/>
      <w:bookmarkStart w:id="337" w:name="_Toc415758315"/>
      <w:bookmarkStart w:id="338" w:name="_Toc416168850"/>
      <w:bookmarkStart w:id="339" w:name="_Toc416180834"/>
      <w:bookmarkStart w:id="340" w:name="_Toc416181082"/>
      <w:bookmarkStart w:id="341" w:name="_Toc416181204"/>
      <w:bookmarkStart w:id="342" w:name="_Toc416181324"/>
      <w:bookmarkStart w:id="343" w:name="_Toc416181445"/>
      <w:bookmarkStart w:id="344" w:name="_Toc416181712"/>
      <w:bookmarkStart w:id="345" w:name="_Toc416181833"/>
      <w:bookmarkStart w:id="346" w:name="_Toc416181943"/>
      <w:bookmarkStart w:id="347" w:name="_Toc416182172"/>
      <w:bookmarkStart w:id="348" w:name="_Toc416182287"/>
      <w:bookmarkStart w:id="349" w:name="_Toc416182404"/>
      <w:bookmarkStart w:id="350" w:name="_Toc416182555"/>
      <w:bookmarkStart w:id="351" w:name="_Toc416182672"/>
      <w:bookmarkStart w:id="352" w:name="_Toc416188353"/>
      <w:bookmarkStart w:id="353" w:name="_Toc416188448"/>
      <w:bookmarkStart w:id="354" w:name="_Toc416188543"/>
      <w:bookmarkStart w:id="355" w:name="_Toc416188638"/>
      <w:bookmarkStart w:id="356" w:name="_Toc416190935"/>
      <w:bookmarkStart w:id="357" w:name="_Toc416191314"/>
      <w:bookmarkStart w:id="358" w:name="_Toc416191391"/>
      <w:bookmarkStart w:id="359" w:name="_Toc416192066"/>
      <w:bookmarkStart w:id="360" w:name="_Toc416192150"/>
      <w:bookmarkStart w:id="361" w:name="_Toc416192371"/>
      <w:bookmarkStart w:id="362" w:name="_Toc416192451"/>
      <w:bookmarkStart w:id="363" w:name="_Toc416425944"/>
      <w:bookmarkStart w:id="364" w:name="_Toc416434738"/>
      <w:bookmarkStart w:id="365" w:name="_Toc419206183"/>
      <w:bookmarkStart w:id="366" w:name="_Toc419206847"/>
      <w:bookmarkStart w:id="367" w:name="_Toc419206919"/>
      <w:bookmarkStart w:id="368" w:name="_Toc419206990"/>
      <w:bookmarkStart w:id="369" w:name="_Toc421026855"/>
      <w:bookmarkStart w:id="370" w:name="_Toc424112869"/>
      <w:bookmarkStart w:id="371" w:name="_Toc416192372"/>
      <w:bookmarkStart w:id="372" w:name="_Toc416192452"/>
      <w:bookmarkStart w:id="373" w:name="_Toc416425945"/>
      <w:bookmarkStart w:id="374" w:name="_Toc416434739"/>
      <w:bookmarkStart w:id="375" w:name="_Toc419206184"/>
      <w:bookmarkStart w:id="376" w:name="_Toc419206848"/>
      <w:bookmarkStart w:id="377" w:name="_Toc419206920"/>
      <w:bookmarkStart w:id="378" w:name="_Toc419206991"/>
      <w:bookmarkStart w:id="379" w:name="_Toc421026856"/>
      <w:bookmarkStart w:id="380" w:name="_Toc424112870"/>
      <w:bookmarkStart w:id="381" w:name="_Toc416192373"/>
      <w:bookmarkStart w:id="382" w:name="_Toc416192453"/>
      <w:bookmarkStart w:id="383" w:name="_Toc416425946"/>
      <w:bookmarkStart w:id="384" w:name="_Toc416434740"/>
      <w:bookmarkStart w:id="385" w:name="_Toc419206185"/>
      <w:bookmarkStart w:id="386" w:name="_Toc419206849"/>
      <w:bookmarkStart w:id="387" w:name="_Toc419206921"/>
      <w:bookmarkStart w:id="388" w:name="_Toc419206992"/>
      <w:bookmarkStart w:id="389" w:name="_Toc421026857"/>
      <w:bookmarkStart w:id="390" w:name="_Toc424112871"/>
      <w:bookmarkStart w:id="391" w:name="_Toc416192374"/>
      <w:bookmarkStart w:id="392" w:name="_Toc416192454"/>
      <w:bookmarkStart w:id="393" w:name="_Toc416425947"/>
      <w:bookmarkStart w:id="394" w:name="_Toc416434741"/>
      <w:bookmarkStart w:id="395" w:name="_Toc419206186"/>
      <w:bookmarkStart w:id="396" w:name="_Toc419206850"/>
      <w:bookmarkStart w:id="397" w:name="_Toc419206922"/>
      <w:bookmarkStart w:id="398" w:name="_Toc419206993"/>
      <w:bookmarkStart w:id="399" w:name="_Toc421026858"/>
      <w:bookmarkStart w:id="400" w:name="_Toc424112872"/>
      <w:bookmarkStart w:id="401" w:name="_Toc416192375"/>
      <w:bookmarkStart w:id="402" w:name="_Toc416192455"/>
      <w:bookmarkStart w:id="403" w:name="_Toc416425948"/>
      <w:bookmarkStart w:id="404" w:name="_Toc416434742"/>
      <w:bookmarkStart w:id="405" w:name="_Toc419206187"/>
      <w:bookmarkStart w:id="406" w:name="_Toc419206851"/>
      <w:bookmarkStart w:id="407" w:name="_Toc419206923"/>
      <w:bookmarkStart w:id="408" w:name="_Toc419206994"/>
      <w:bookmarkStart w:id="409" w:name="_Toc421026859"/>
      <w:bookmarkStart w:id="410" w:name="_Toc424112873"/>
      <w:bookmarkStart w:id="411" w:name="_Toc416192376"/>
      <w:bookmarkStart w:id="412" w:name="_Toc416192456"/>
      <w:bookmarkStart w:id="413" w:name="_Toc416425949"/>
      <w:bookmarkStart w:id="414" w:name="_Toc416434743"/>
      <w:bookmarkStart w:id="415" w:name="_Toc419206188"/>
      <w:bookmarkStart w:id="416" w:name="_Toc419206852"/>
      <w:bookmarkStart w:id="417" w:name="_Toc419206924"/>
      <w:bookmarkStart w:id="418" w:name="_Toc419206995"/>
      <w:bookmarkStart w:id="419" w:name="_Toc421026860"/>
      <w:bookmarkStart w:id="420" w:name="_Toc424112874"/>
      <w:bookmarkStart w:id="421" w:name="_Toc416192377"/>
      <w:bookmarkStart w:id="422" w:name="_Toc416192457"/>
      <w:bookmarkStart w:id="423" w:name="_Toc416425950"/>
      <w:bookmarkStart w:id="424" w:name="_Toc416434744"/>
      <w:bookmarkStart w:id="425" w:name="_Toc419206189"/>
      <w:bookmarkStart w:id="426" w:name="_Toc419206853"/>
      <w:bookmarkStart w:id="427" w:name="_Toc419206925"/>
      <w:bookmarkStart w:id="428" w:name="_Toc419206996"/>
      <w:bookmarkStart w:id="429" w:name="_Toc421026861"/>
      <w:bookmarkStart w:id="430" w:name="_Toc424112875"/>
      <w:bookmarkStart w:id="431" w:name="_Toc416192378"/>
      <w:bookmarkStart w:id="432" w:name="_Toc416192458"/>
      <w:bookmarkStart w:id="433" w:name="_Toc416425951"/>
      <w:bookmarkStart w:id="434" w:name="_Toc416434745"/>
      <w:bookmarkStart w:id="435" w:name="_Toc419206190"/>
      <w:bookmarkStart w:id="436" w:name="_Toc419206854"/>
      <w:bookmarkStart w:id="437" w:name="_Toc419206926"/>
      <w:bookmarkStart w:id="438" w:name="_Toc419206997"/>
      <w:bookmarkStart w:id="439" w:name="_Toc421026862"/>
      <w:bookmarkStart w:id="440" w:name="_Toc424112876"/>
      <w:bookmarkStart w:id="441" w:name="_Toc217652829"/>
      <w:bookmarkStart w:id="442" w:name="_Toc222502205"/>
      <w:bookmarkStart w:id="443" w:name="_Toc536465731"/>
      <w:bookmarkStart w:id="444" w:name="_Toc227840333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A21920">
        <w:t>Описание комплексного типа «</w:t>
      </w:r>
      <w:r w:rsidRPr="00A21920">
        <w:rPr>
          <w:lang w:val="en-US"/>
        </w:rPr>
        <w:t>tRazdel1</w:t>
      </w:r>
      <w:r w:rsidRPr="00A21920">
        <w:t>»</w:t>
      </w:r>
      <w:bookmarkEnd w:id="441"/>
      <w:bookmarkEnd w:id="442"/>
      <w:bookmarkEnd w:id="444"/>
    </w:p>
    <w:p w14:paraId="4DFCF264" w14:textId="77777777" w:rsidR="00544AF2" w:rsidRPr="00A21920" w:rsidRDefault="00544AF2" w:rsidP="00544AF2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A21920">
        <w:rPr>
          <w:sz w:val="24"/>
          <w:szCs w:val="24"/>
        </w:rPr>
        <w:t>Описание комплексного типа «tRazdel1» блока «</w:t>
      </w:r>
      <w:r w:rsidRPr="00A21920">
        <w:rPr>
          <w:bCs/>
          <w:sz w:val="24"/>
          <w:szCs w:val="24"/>
        </w:rPr>
        <w:t>Изменение остатков на лицевом счете</w:t>
      </w:r>
      <w:r w:rsidRPr="00A21920">
        <w:rPr>
          <w:sz w:val="24"/>
          <w:szCs w:val="24"/>
        </w:rPr>
        <w:t xml:space="preserve"> (раздел 1)».</w:t>
      </w:r>
    </w:p>
    <w:p w14:paraId="7BEBC628" w14:textId="4717F751" w:rsidR="00544AF2" w:rsidRPr="00A21920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</w:rPr>
      </w:pPr>
      <w:r w:rsidRPr="00A21920">
        <w:rPr>
          <w:rFonts w:eastAsia="Calibri"/>
          <w:szCs w:val="24"/>
        </w:rPr>
        <w:fldChar w:fldCharType="begin"/>
      </w:r>
      <w:r w:rsidRPr="00A21920">
        <w:rPr>
          <w:rFonts w:eastAsia="Calibri"/>
          <w:szCs w:val="24"/>
        </w:rPr>
        <w:instrText xml:space="preserve"> SEQ Таблица \* ARABIC </w:instrText>
      </w:r>
      <w:r w:rsidRPr="00A21920">
        <w:rPr>
          <w:rFonts w:eastAsia="Calibri"/>
          <w:szCs w:val="24"/>
        </w:rPr>
        <w:fldChar w:fldCharType="separate"/>
      </w:r>
      <w:bookmarkStart w:id="445" w:name="_Ref2089343"/>
      <w:bookmarkStart w:id="446" w:name="_Toc217652405"/>
      <w:r w:rsidR="00FB7520">
        <w:rPr>
          <w:rFonts w:eastAsia="Calibri"/>
          <w:noProof/>
          <w:szCs w:val="24"/>
        </w:rPr>
        <w:t>31</w:t>
      </w:r>
      <w:bookmarkEnd w:id="445"/>
      <w:r w:rsidRPr="00A21920">
        <w:rPr>
          <w:rFonts w:eastAsia="Calibri"/>
          <w:szCs w:val="24"/>
        </w:rPr>
        <w:fldChar w:fldCharType="end"/>
      </w:r>
      <w:r w:rsidRPr="00A21920">
        <w:rPr>
          <w:rFonts w:eastAsia="Calibri"/>
          <w:szCs w:val="24"/>
        </w:rPr>
        <w:t xml:space="preserve"> – Описание комплексного типа «</w:t>
      </w:r>
      <w:r w:rsidRPr="00A21920">
        <w:rPr>
          <w:szCs w:val="24"/>
          <w:lang w:val="en-US"/>
        </w:rPr>
        <w:t>tRazdel1</w:t>
      </w:r>
      <w:r w:rsidRPr="00A21920">
        <w:rPr>
          <w:rFonts w:eastAsia="Calibri"/>
          <w:szCs w:val="24"/>
        </w:rPr>
        <w:t>»</w:t>
      </w:r>
      <w:bookmarkEnd w:id="44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2"/>
        <w:gridCol w:w="566"/>
        <w:gridCol w:w="1134"/>
        <w:gridCol w:w="566"/>
        <w:gridCol w:w="3961"/>
      </w:tblGrid>
      <w:tr w:rsidR="00544AF2" w:rsidRPr="00A21920" w14:paraId="42C6C598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1F1DF8F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 комплексного типа</w:t>
            </w:r>
          </w:p>
        </w:tc>
        <w:tc>
          <w:tcPr>
            <w:tcW w:w="884" w:type="pct"/>
          </w:tcPr>
          <w:p w14:paraId="5BE44509" w14:textId="77777777" w:rsidR="00544AF2" w:rsidRPr="008640BE" w:rsidRDefault="00544AF2" w:rsidP="00474895">
            <w:pPr>
              <w:pStyle w:val="GOSTTableHead"/>
            </w:pPr>
            <w:r w:rsidRPr="008640BE">
              <w:t>Текущий элемент/ атрибут</w:t>
            </w:r>
          </w:p>
        </w:tc>
        <w:tc>
          <w:tcPr>
            <w:tcW w:w="294" w:type="pct"/>
          </w:tcPr>
          <w:p w14:paraId="5F396467" w14:textId="77777777" w:rsidR="00544AF2" w:rsidRPr="008640BE" w:rsidRDefault="00544AF2" w:rsidP="00474895">
            <w:pPr>
              <w:pStyle w:val="GOSTTableHead"/>
            </w:pPr>
            <w:r w:rsidRPr="008640BE">
              <w:t>Тип</w:t>
            </w:r>
          </w:p>
        </w:tc>
        <w:tc>
          <w:tcPr>
            <w:tcW w:w="589" w:type="pct"/>
          </w:tcPr>
          <w:p w14:paraId="37CDA01B" w14:textId="77777777" w:rsidR="00544AF2" w:rsidRPr="008640BE" w:rsidRDefault="00544AF2" w:rsidP="00474895">
            <w:pPr>
              <w:pStyle w:val="GOSTTableHead"/>
            </w:pPr>
            <w:r w:rsidRPr="008640BE">
              <w:t>Формат элемента</w:t>
            </w:r>
          </w:p>
        </w:tc>
        <w:tc>
          <w:tcPr>
            <w:tcW w:w="294" w:type="pct"/>
          </w:tcPr>
          <w:p w14:paraId="6683F9BB" w14:textId="77777777" w:rsidR="00544AF2" w:rsidRPr="008640BE" w:rsidRDefault="00544AF2" w:rsidP="00474895">
            <w:pPr>
              <w:pStyle w:val="GOSTTableHead"/>
            </w:pPr>
            <w:r w:rsidRPr="008640BE">
              <w:t>Обязательность</w:t>
            </w:r>
          </w:p>
        </w:tc>
        <w:tc>
          <w:tcPr>
            <w:tcW w:w="2058" w:type="pct"/>
          </w:tcPr>
          <w:p w14:paraId="70107789" w14:textId="77777777" w:rsidR="00544AF2" w:rsidRPr="008640BE" w:rsidRDefault="00544AF2" w:rsidP="00474895">
            <w:pPr>
              <w:pStyle w:val="GOSTTableHead"/>
            </w:pPr>
            <w:r w:rsidRPr="008640BE">
              <w:t>Дополнительная информация</w:t>
            </w:r>
          </w:p>
        </w:tc>
      </w:tr>
      <w:tr w:rsidR="00544AF2" w:rsidRPr="00A21920" w14:paraId="4137277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5E9737C0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tRazdel1</w:t>
            </w:r>
          </w:p>
        </w:tc>
        <w:tc>
          <w:tcPr>
            <w:tcW w:w="884" w:type="pct"/>
          </w:tcPr>
          <w:p w14:paraId="6A42B14A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Razdel1</w:t>
            </w:r>
            <w:r w:rsidRPr="008640BE">
              <w:rPr>
                <w:sz w:val="22"/>
                <w:szCs w:val="22"/>
                <w:lang w:val="en-US"/>
              </w:rPr>
              <w:t>_ITEM</w:t>
            </w:r>
          </w:p>
        </w:tc>
        <w:tc>
          <w:tcPr>
            <w:tcW w:w="294" w:type="pct"/>
          </w:tcPr>
          <w:p w14:paraId="1B985D58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3F41BD4E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  <w:lang w:val="en-US"/>
              </w:rPr>
              <w:t>t</w:t>
            </w:r>
            <w:r w:rsidRPr="008640BE">
              <w:rPr>
                <w:sz w:val="22"/>
                <w:szCs w:val="22"/>
              </w:rPr>
              <w:t>Razdel1</w:t>
            </w:r>
            <w:r w:rsidRPr="008640BE">
              <w:rPr>
                <w:sz w:val="22"/>
                <w:szCs w:val="22"/>
                <w:lang w:val="en-US"/>
              </w:rPr>
              <w:t>_ITEM</w:t>
            </w:r>
          </w:p>
        </w:tc>
        <w:tc>
          <w:tcPr>
            <w:tcW w:w="294" w:type="pct"/>
          </w:tcPr>
          <w:p w14:paraId="580825FD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О</w:t>
            </w:r>
          </w:p>
        </w:tc>
        <w:tc>
          <w:tcPr>
            <w:tcW w:w="2058" w:type="pct"/>
          </w:tcPr>
          <w:p w14:paraId="4BA62DC8" w14:textId="72778542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Состав элемента представлен в таблице</w:t>
            </w:r>
            <w:r w:rsidRPr="008640BE">
              <w:rPr>
                <w:b/>
                <w:sz w:val="22"/>
                <w:szCs w:val="22"/>
              </w:rPr>
              <w:t xml:space="preserve"> </w:t>
            </w:r>
            <w:r w:rsidRPr="008640BE">
              <w:rPr>
                <w:b/>
                <w:szCs w:val="22"/>
              </w:rPr>
              <w:fldChar w:fldCharType="begin"/>
            </w:r>
            <w:r w:rsidRPr="008640BE">
              <w:rPr>
                <w:b/>
                <w:sz w:val="22"/>
                <w:szCs w:val="22"/>
              </w:rPr>
              <w:instrText xml:space="preserve"> REF _Ref461375024 \h  \* MERGEFORMAT </w:instrText>
            </w:r>
            <w:r w:rsidRPr="008640BE">
              <w:rPr>
                <w:b/>
                <w:szCs w:val="22"/>
              </w:rPr>
            </w:r>
            <w:r w:rsidRPr="008640BE">
              <w:rPr>
                <w:b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32</w:t>
            </w:r>
            <w:r w:rsidRPr="008640BE">
              <w:rPr>
                <w:b/>
                <w:szCs w:val="22"/>
              </w:rPr>
              <w:fldChar w:fldCharType="end"/>
            </w:r>
          </w:p>
        </w:tc>
      </w:tr>
    </w:tbl>
    <w:p w14:paraId="7BF13FCA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</w:pPr>
      <w:bookmarkStart w:id="447" w:name="_Toc217652830"/>
      <w:bookmarkStart w:id="448" w:name="_Toc222502206"/>
      <w:bookmarkStart w:id="449" w:name="_Toc227840334"/>
      <w:r w:rsidRPr="00A21920">
        <w:t>Описание комплексного типа «</w:t>
      </w:r>
      <w:r w:rsidRPr="00A21920">
        <w:rPr>
          <w:lang w:val="en-US"/>
        </w:rPr>
        <w:t>t</w:t>
      </w:r>
      <w:r w:rsidRPr="00A21920">
        <w:t>Razdel1_</w:t>
      </w:r>
      <w:r w:rsidRPr="00A21920">
        <w:rPr>
          <w:lang w:val="en-US"/>
        </w:rPr>
        <w:t>ITEM</w:t>
      </w:r>
      <w:r w:rsidRPr="00A21920">
        <w:t>»</w:t>
      </w:r>
      <w:bookmarkEnd w:id="443"/>
      <w:bookmarkEnd w:id="447"/>
      <w:bookmarkEnd w:id="448"/>
      <w:bookmarkEnd w:id="449"/>
    </w:p>
    <w:p w14:paraId="7129207D" w14:textId="77777777" w:rsidR="00544AF2" w:rsidRPr="00A21920" w:rsidRDefault="00544AF2" w:rsidP="00544AF2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A21920">
        <w:rPr>
          <w:sz w:val="24"/>
          <w:szCs w:val="24"/>
        </w:rPr>
        <w:t>Описание комплексного типа «</w:t>
      </w:r>
      <w:r w:rsidRPr="00A21920">
        <w:rPr>
          <w:sz w:val="24"/>
          <w:szCs w:val="24"/>
          <w:lang w:val="en-US"/>
        </w:rPr>
        <w:t>t</w:t>
      </w:r>
      <w:r w:rsidRPr="00A21920">
        <w:rPr>
          <w:sz w:val="24"/>
          <w:szCs w:val="24"/>
        </w:rPr>
        <w:t>Razdel1_</w:t>
      </w:r>
      <w:r w:rsidRPr="00A21920">
        <w:rPr>
          <w:sz w:val="24"/>
          <w:szCs w:val="24"/>
          <w:lang w:val="en-US"/>
        </w:rPr>
        <w:t>ITEM</w:t>
      </w:r>
      <w:r w:rsidRPr="00A21920">
        <w:rPr>
          <w:sz w:val="24"/>
          <w:szCs w:val="24"/>
        </w:rPr>
        <w:t>» строк блока «</w:t>
      </w:r>
      <w:r w:rsidRPr="00A21920">
        <w:rPr>
          <w:bCs/>
          <w:sz w:val="24"/>
          <w:szCs w:val="24"/>
        </w:rPr>
        <w:t>Изменение остатков на лицевом счете</w:t>
      </w:r>
      <w:r w:rsidRPr="00A21920">
        <w:rPr>
          <w:sz w:val="24"/>
          <w:szCs w:val="24"/>
        </w:rPr>
        <w:t xml:space="preserve"> (раздел 1)».</w:t>
      </w:r>
    </w:p>
    <w:p w14:paraId="51D06235" w14:textId="486295B4" w:rsidR="00544AF2" w:rsidRPr="00A21920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</w:rPr>
      </w:pPr>
      <w:r w:rsidRPr="00A21920">
        <w:rPr>
          <w:rFonts w:eastAsia="Calibri"/>
          <w:szCs w:val="24"/>
        </w:rPr>
        <w:lastRenderedPageBreak/>
        <w:fldChar w:fldCharType="begin"/>
      </w:r>
      <w:r w:rsidRPr="00A21920">
        <w:rPr>
          <w:rFonts w:eastAsia="Calibri"/>
          <w:szCs w:val="24"/>
        </w:rPr>
        <w:instrText xml:space="preserve"> SEQ Таблица \* ARABIC </w:instrText>
      </w:r>
      <w:r w:rsidRPr="00A21920">
        <w:rPr>
          <w:rFonts w:eastAsia="Calibri"/>
          <w:szCs w:val="24"/>
        </w:rPr>
        <w:fldChar w:fldCharType="separate"/>
      </w:r>
      <w:bookmarkStart w:id="450" w:name="_Ref461375024"/>
      <w:bookmarkStart w:id="451" w:name="_Toc217652406"/>
      <w:r w:rsidR="00FB7520">
        <w:rPr>
          <w:rFonts w:eastAsia="Calibri"/>
          <w:noProof/>
          <w:szCs w:val="24"/>
        </w:rPr>
        <w:t>32</w:t>
      </w:r>
      <w:bookmarkEnd w:id="450"/>
      <w:r w:rsidRPr="00A21920">
        <w:rPr>
          <w:rFonts w:eastAsia="Calibri"/>
          <w:szCs w:val="24"/>
        </w:rPr>
        <w:fldChar w:fldCharType="end"/>
      </w:r>
      <w:r w:rsidRPr="00A21920">
        <w:rPr>
          <w:rFonts w:eastAsia="Calibri"/>
          <w:szCs w:val="24"/>
        </w:rPr>
        <w:t xml:space="preserve"> – Описание комплексного типа «</w:t>
      </w:r>
      <w:r w:rsidRPr="00A21920">
        <w:rPr>
          <w:szCs w:val="24"/>
          <w:lang w:val="en-US"/>
        </w:rPr>
        <w:t>t</w:t>
      </w:r>
      <w:r w:rsidRPr="00A21920">
        <w:rPr>
          <w:szCs w:val="24"/>
        </w:rPr>
        <w:t>Razdel1_</w:t>
      </w:r>
      <w:r w:rsidRPr="00A21920">
        <w:rPr>
          <w:szCs w:val="24"/>
          <w:lang w:val="en-US"/>
        </w:rPr>
        <w:t>ITEM</w:t>
      </w:r>
      <w:r w:rsidRPr="00A21920">
        <w:rPr>
          <w:rFonts w:eastAsia="Calibri"/>
          <w:szCs w:val="24"/>
        </w:rPr>
        <w:t>»</w:t>
      </w:r>
      <w:bookmarkEnd w:id="45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2"/>
        <w:gridCol w:w="566"/>
        <w:gridCol w:w="1134"/>
        <w:gridCol w:w="566"/>
        <w:gridCol w:w="3961"/>
      </w:tblGrid>
      <w:tr w:rsidR="00544AF2" w:rsidRPr="0040483C" w14:paraId="184555AD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42545C67" w14:textId="77777777" w:rsidR="00544AF2" w:rsidRPr="0040483C" w:rsidRDefault="00544AF2" w:rsidP="00474895">
            <w:pPr>
              <w:pStyle w:val="GOSTTablenorm"/>
              <w:jc w:val="center"/>
              <w:rPr>
                <w:b/>
                <w:bCs/>
                <w:szCs w:val="22"/>
              </w:rPr>
            </w:pPr>
            <w:r w:rsidRPr="0040483C">
              <w:rPr>
                <w:b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14:paraId="3969AA65" w14:textId="77777777" w:rsidR="00544AF2" w:rsidRPr="0040483C" w:rsidRDefault="00544AF2" w:rsidP="00474895">
            <w:pPr>
              <w:pStyle w:val="GOSTTablenorm"/>
              <w:jc w:val="center"/>
              <w:rPr>
                <w:b/>
                <w:bCs/>
                <w:szCs w:val="22"/>
              </w:rPr>
            </w:pPr>
            <w:r w:rsidRPr="0040483C">
              <w:rPr>
                <w:b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25BAA967" w14:textId="77777777" w:rsidR="00544AF2" w:rsidRPr="0040483C" w:rsidRDefault="00544AF2" w:rsidP="00474895">
            <w:pPr>
              <w:pStyle w:val="GOSTTablenorm"/>
              <w:jc w:val="center"/>
              <w:rPr>
                <w:b/>
                <w:bCs/>
                <w:szCs w:val="22"/>
              </w:rPr>
            </w:pPr>
            <w:r w:rsidRPr="0040483C">
              <w:rPr>
                <w:b/>
                <w:szCs w:val="22"/>
              </w:rPr>
              <w:t>Тип</w:t>
            </w:r>
          </w:p>
        </w:tc>
        <w:tc>
          <w:tcPr>
            <w:tcW w:w="589" w:type="pct"/>
          </w:tcPr>
          <w:p w14:paraId="05019D8D" w14:textId="77777777" w:rsidR="00544AF2" w:rsidRPr="0040483C" w:rsidRDefault="00544AF2" w:rsidP="00474895">
            <w:pPr>
              <w:pStyle w:val="GOSTTablenorm"/>
              <w:jc w:val="center"/>
              <w:rPr>
                <w:b/>
                <w:bCs/>
                <w:szCs w:val="22"/>
              </w:rPr>
            </w:pPr>
            <w:r w:rsidRPr="0040483C">
              <w:rPr>
                <w:b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2A05E87D" w14:textId="77777777" w:rsidR="00544AF2" w:rsidRPr="0040483C" w:rsidRDefault="00544AF2" w:rsidP="00474895">
            <w:pPr>
              <w:pStyle w:val="GOSTTablenorm"/>
              <w:jc w:val="center"/>
              <w:rPr>
                <w:b/>
                <w:bCs/>
                <w:szCs w:val="22"/>
              </w:rPr>
            </w:pPr>
            <w:r w:rsidRPr="0040483C">
              <w:rPr>
                <w:b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3FB4DB14" w14:textId="77777777" w:rsidR="00544AF2" w:rsidRPr="0040483C" w:rsidRDefault="00544AF2" w:rsidP="00474895">
            <w:pPr>
              <w:pStyle w:val="GOSTTablenorm"/>
              <w:jc w:val="center"/>
              <w:rPr>
                <w:b/>
                <w:bCs/>
                <w:szCs w:val="22"/>
              </w:rPr>
            </w:pPr>
            <w:r w:rsidRPr="0040483C">
              <w:rPr>
                <w:b/>
                <w:szCs w:val="22"/>
              </w:rPr>
              <w:t>Дополнительная информация</w:t>
            </w:r>
          </w:p>
        </w:tc>
      </w:tr>
      <w:tr w:rsidR="00544AF2" w:rsidRPr="0040483C" w14:paraId="51F2835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36F4854C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поступлений на начало дня</w:t>
            </w:r>
          </w:p>
        </w:tc>
        <w:tc>
          <w:tcPr>
            <w:tcW w:w="884" w:type="pct"/>
          </w:tcPr>
          <w:p w14:paraId="5DAA77F8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40483C">
              <w:rPr>
                <w:sz w:val="22"/>
                <w:szCs w:val="22"/>
                <w:lang w:val="en-US"/>
              </w:rPr>
              <w:t>SumInN</w:t>
            </w:r>
          </w:p>
        </w:tc>
        <w:tc>
          <w:tcPr>
            <w:tcW w:w="294" w:type="pct"/>
          </w:tcPr>
          <w:p w14:paraId="6FC94A3F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83234F8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5926DF17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43495CC2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Значение поля равно значению поля «Сумма поступлений на конец дня», отраженного по строке «На конец дня» в предыдущем документе «Выписка из лицевого счета администратора поступлений».</w:t>
            </w:r>
          </w:p>
          <w:p w14:paraId="70784B6D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40483C" w14:paraId="239F5BA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5FA58C6D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возвратов на начало дня</w:t>
            </w:r>
          </w:p>
        </w:tc>
        <w:tc>
          <w:tcPr>
            <w:tcW w:w="884" w:type="pct"/>
          </w:tcPr>
          <w:p w14:paraId="6D091A0C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40483C">
              <w:rPr>
                <w:sz w:val="22"/>
                <w:szCs w:val="22"/>
                <w:lang w:val="en-US"/>
              </w:rPr>
              <w:t>SumOutN</w:t>
            </w:r>
          </w:p>
        </w:tc>
        <w:tc>
          <w:tcPr>
            <w:tcW w:w="294" w:type="pct"/>
          </w:tcPr>
          <w:p w14:paraId="11392025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5792E091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38BDEC33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691B2BFA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Значение поля равно значению поля «Сумма возвратов на конец дня», отраженного по строке «На конец дня» в предыдущем документе «Выписка из лицевого счета администратора поступлений».</w:t>
            </w:r>
          </w:p>
          <w:p w14:paraId="527312A6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40483C" w14:paraId="4482B43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338CA882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внутриказначейских операций на начало дня</w:t>
            </w:r>
          </w:p>
        </w:tc>
        <w:tc>
          <w:tcPr>
            <w:tcW w:w="884" w:type="pct"/>
          </w:tcPr>
          <w:p w14:paraId="36294098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40483C">
              <w:rPr>
                <w:sz w:val="22"/>
                <w:szCs w:val="22"/>
                <w:lang w:val="en-US"/>
              </w:rPr>
              <w:t>SumVKzN</w:t>
            </w:r>
          </w:p>
        </w:tc>
        <w:tc>
          <w:tcPr>
            <w:tcW w:w="294" w:type="pct"/>
          </w:tcPr>
          <w:p w14:paraId="679FD7FD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A2DFDC4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516D47E1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686B705B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Значение поля равно значению поля «Сумма внутриказначейских операций на конец дня», отраженного по строке «На конец дня» в предыдущем документе «Выписка из лицевого счета администратора поступлений».</w:t>
            </w:r>
          </w:p>
          <w:p w14:paraId="7CC2494B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40483C" w14:paraId="1C0E963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65486018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поступлений на конец дня</w:t>
            </w:r>
          </w:p>
        </w:tc>
        <w:tc>
          <w:tcPr>
            <w:tcW w:w="884" w:type="pct"/>
          </w:tcPr>
          <w:p w14:paraId="249B68D0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40483C">
              <w:rPr>
                <w:sz w:val="22"/>
                <w:szCs w:val="22"/>
                <w:lang w:val="en-US"/>
              </w:rPr>
              <w:t>SumInK</w:t>
            </w:r>
          </w:p>
        </w:tc>
        <w:tc>
          <w:tcPr>
            <w:tcW w:w="294" w:type="pct"/>
          </w:tcPr>
          <w:p w14:paraId="7910C335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31DCBAE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791B9CC3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3359DAC7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полей «Сумма поступлений на начало дня» Раздела 1, «Итоговая сумма поступлений» Раздела 2.</w:t>
            </w:r>
          </w:p>
          <w:p w14:paraId="192ADA8A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40483C" w14:paraId="69B0A47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76A634D0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возвратов на конец дня</w:t>
            </w:r>
          </w:p>
        </w:tc>
        <w:tc>
          <w:tcPr>
            <w:tcW w:w="884" w:type="pct"/>
          </w:tcPr>
          <w:p w14:paraId="61451888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40483C">
              <w:rPr>
                <w:sz w:val="22"/>
                <w:szCs w:val="22"/>
                <w:lang w:val="en-US"/>
              </w:rPr>
              <w:t>SumOutK</w:t>
            </w:r>
          </w:p>
        </w:tc>
        <w:tc>
          <w:tcPr>
            <w:tcW w:w="294" w:type="pct"/>
          </w:tcPr>
          <w:p w14:paraId="32CAF4BF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F1C06F9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61445226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151077E4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полей «Сумма возвратов на начало дня» Раздела 1, «Итоговая сумма возвратов» Раздела 2.</w:t>
            </w:r>
          </w:p>
          <w:p w14:paraId="33D41183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40483C" w14:paraId="4943EE5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2" w:type="pct"/>
          </w:tcPr>
          <w:p w14:paraId="38A1FC7D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внутриказначейских операций на конец дня</w:t>
            </w:r>
          </w:p>
        </w:tc>
        <w:tc>
          <w:tcPr>
            <w:tcW w:w="884" w:type="pct"/>
          </w:tcPr>
          <w:p w14:paraId="39601509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40483C">
              <w:rPr>
                <w:sz w:val="22"/>
                <w:szCs w:val="22"/>
              </w:rPr>
              <w:t>Sum</w:t>
            </w:r>
            <w:r w:rsidRPr="0040483C">
              <w:rPr>
                <w:sz w:val="22"/>
                <w:szCs w:val="22"/>
                <w:lang w:val="en-US"/>
              </w:rPr>
              <w:t>VKz</w:t>
            </w:r>
            <w:r w:rsidRPr="0040483C">
              <w:rPr>
                <w:sz w:val="22"/>
                <w:szCs w:val="22"/>
              </w:rPr>
              <w:t>K</w:t>
            </w:r>
          </w:p>
        </w:tc>
        <w:tc>
          <w:tcPr>
            <w:tcW w:w="294" w:type="pct"/>
          </w:tcPr>
          <w:p w14:paraId="3613DB01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32C57BF2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5D30D0CC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34C712CD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Сумма полей «Сумма внутриказначейских операций на начало дня» Раздела 1, «Итоговая сумма внутриказначейских операций» Раздела 2.</w:t>
            </w:r>
          </w:p>
          <w:p w14:paraId="54292381" w14:textId="77777777" w:rsidR="00544AF2" w:rsidRPr="0040483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40483C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</w:tbl>
    <w:p w14:paraId="4E1A8D31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</w:pPr>
      <w:bookmarkStart w:id="452" w:name="_Toc416182288"/>
      <w:bookmarkStart w:id="453" w:name="_Toc416182405"/>
      <w:bookmarkStart w:id="454" w:name="_Toc416182556"/>
      <w:bookmarkStart w:id="455" w:name="_Toc416182673"/>
      <w:bookmarkStart w:id="456" w:name="_Toc416188354"/>
      <w:bookmarkStart w:id="457" w:name="_Toc416188449"/>
      <w:bookmarkStart w:id="458" w:name="_Toc416188544"/>
      <w:bookmarkStart w:id="459" w:name="_Toc217652831"/>
      <w:bookmarkStart w:id="460" w:name="_Toc222502207"/>
      <w:bookmarkStart w:id="461" w:name="_Toc411507361"/>
      <w:bookmarkStart w:id="462" w:name="_Toc536465732"/>
      <w:bookmarkStart w:id="463" w:name="_Toc227840335"/>
      <w:bookmarkEnd w:id="452"/>
      <w:bookmarkEnd w:id="453"/>
      <w:bookmarkEnd w:id="454"/>
      <w:bookmarkEnd w:id="455"/>
      <w:bookmarkEnd w:id="456"/>
      <w:bookmarkEnd w:id="457"/>
      <w:bookmarkEnd w:id="458"/>
      <w:r w:rsidRPr="00A21920">
        <w:lastRenderedPageBreak/>
        <w:t>Описание комплексного типа «</w:t>
      </w:r>
      <w:r w:rsidRPr="00A21920">
        <w:rPr>
          <w:lang w:val="en-US"/>
        </w:rPr>
        <w:t>tRazdel2</w:t>
      </w:r>
      <w:r w:rsidRPr="00A21920">
        <w:t>»</w:t>
      </w:r>
      <w:bookmarkEnd w:id="459"/>
      <w:bookmarkEnd w:id="460"/>
      <w:bookmarkEnd w:id="463"/>
    </w:p>
    <w:p w14:paraId="6BA75CA0" w14:textId="77777777" w:rsidR="00544AF2" w:rsidRPr="00A21920" w:rsidRDefault="00544AF2" w:rsidP="00544AF2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A21920">
        <w:rPr>
          <w:sz w:val="24"/>
          <w:szCs w:val="24"/>
        </w:rPr>
        <w:t>Описание комплексного типа «tRazdel2» блока «Операции со средствами (раздел 2) и реквизиты ТОФК, по которым учтена операция».</w:t>
      </w:r>
    </w:p>
    <w:p w14:paraId="0E995F70" w14:textId="6D2303B3" w:rsidR="00544AF2" w:rsidRPr="00A21920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</w:rPr>
      </w:pPr>
      <w:r w:rsidRPr="00A21920">
        <w:rPr>
          <w:rFonts w:eastAsia="Calibri"/>
          <w:szCs w:val="24"/>
        </w:rPr>
        <w:fldChar w:fldCharType="begin"/>
      </w:r>
      <w:r w:rsidRPr="00A21920">
        <w:rPr>
          <w:rFonts w:eastAsia="Calibri"/>
          <w:szCs w:val="24"/>
        </w:rPr>
        <w:instrText xml:space="preserve"> SEQ Таблица \* ARABIC </w:instrText>
      </w:r>
      <w:r w:rsidRPr="00A21920">
        <w:rPr>
          <w:rFonts w:eastAsia="Calibri"/>
          <w:szCs w:val="24"/>
        </w:rPr>
        <w:fldChar w:fldCharType="separate"/>
      </w:r>
      <w:bookmarkStart w:id="464" w:name="_Ref2089350"/>
      <w:bookmarkStart w:id="465" w:name="_Toc217652407"/>
      <w:r w:rsidR="00FB7520">
        <w:rPr>
          <w:rFonts w:eastAsia="Calibri"/>
          <w:noProof/>
          <w:szCs w:val="24"/>
        </w:rPr>
        <w:t>33</w:t>
      </w:r>
      <w:bookmarkEnd w:id="464"/>
      <w:r w:rsidRPr="00A21920">
        <w:rPr>
          <w:rFonts w:eastAsia="Calibri"/>
          <w:szCs w:val="24"/>
        </w:rPr>
        <w:fldChar w:fldCharType="end"/>
      </w:r>
      <w:r w:rsidRPr="00A21920">
        <w:rPr>
          <w:rFonts w:eastAsia="Calibri"/>
          <w:szCs w:val="24"/>
        </w:rPr>
        <w:t xml:space="preserve"> – Описание комплексного типа «</w:t>
      </w:r>
      <w:r w:rsidRPr="00A21920">
        <w:rPr>
          <w:szCs w:val="24"/>
          <w:lang w:val="en-US"/>
        </w:rPr>
        <w:t>tRazdel2</w:t>
      </w:r>
      <w:r w:rsidRPr="00A21920">
        <w:rPr>
          <w:rFonts w:eastAsia="Calibri"/>
          <w:szCs w:val="24"/>
        </w:rPr>
        <w:t>»</w:t>
      </w:r>
      <w:bookmarkEnd w:id="46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8"/>
        <w:gridCol w:w="1134"/>
        <w:gridCol w:w="566"/>
        <w:gridCol w:w="3959"/>
      </w:tblGrid>
      <w:tr w:rsidR="00544AF2" w:rsidRPr="00A21920" w14:paraId="028C19AE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CEF0229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 комплексного типа</w:t>
            </w:r>
          </w:p>
        </w:tc>
        <w:tc>
          <w:tcPr>
            <w:tcW w:w="883" w:type="pct"/>
          </w:tcPr>
          <w:p w14:paraId="6832BAC1" w14:textId="77777777" w:rsidR="00544AF2" w:rsidRPr="008640BE" w:rsidRDefault="00544AF2" w:rsidP="00474895">
            <w:pPr>
              <w:pStyle w:val="GOSTTableHead"/>
            </w:pPr>
            <w:r w:rsidRPr="008640BE">
              <w:t>Текущий элемент/ атрибут</w:t>
            </w:r>
          </w:p>
        </w:tc>
        <w:tc>
          <w:tcPr>
            <w:tcW w:w="295" w:type="pct"/>
          </w:tcPr>
          <w:p w14:paraId="7D337279" w14:textId="77777777" w:rsidR="00544AF2" w:rsidRPr="008640BE" w:rsidRDefault="00544AF2" w:rsidP="00474895">
            <w:pPr>
              <w:pStyle w:val="GOSTTableHead"/>
            </w:pPr>
            <w:r w:rsidRPr="008640BE">
              <w:t>Тип</w:t>
            </w:r>
          </w:p>
        </w:tc>
        <w:tc>
          <w:tcPr>
            <w:tcW w:w="589" w:type="pct"/>
          </w:tcPr>
          <w:p w14:paraId="39BB8F88" w14:textId="77777777" w:rsidR="00544AF2" w:rsidRPr="008640BE" w:rsidRDefault="00544AF2" w:rsidP="00474895">
            <w:pPr>
              <w:pStyle w:val="GOSTTableHead"/>
            </w:pPr>
            <w:r w:rsidRPr="008640BE">
              <w:t>Формат элемента</w:t>
            </w:r>
          </w:p>
        </w:tc>
        <w:tc>
          <w:tcPr>
            <w:tcW w:w="294" w:type="pct"/>
          </w:tcPr>
          <w:p w14:paraId="6B7E2CBF" w14:textId="77777777" w:rsidR="00544AF2" w:rsidRPr="008640BE" w:rsidRDefault="00544AF2" w:rsidP="00474895">
            <w:pPr>
              <w:pStyle w:val="GOSTTableHead"/>
            </w:pPr>
            <w:r w:rsidRPr="008640BE">
              <w:t>Обязательность</w:t>
            </w:r>
          </w:p>
        </w:tc>
        <w:tc>
          <w:tcPr>
            <w:tcW w:w="2057" w:type="pct"/>
          </w:tcPr>
          <w:p w14:paraId="62877B25" w14:textId="77777777" w:rsidR="00544AF2" w:rsidRPr="008640BE" w:rsidRDefault="00544AF2" w:rsidP="00474895">
            <w:pPr>
              <w:pStyle w:val="GOSTTableHead"/>
            </w:pPr>
            <w:r w:rsidRPr="008640BE">
              <w:t>Дополнительная информация</w:t>
            </w:r>
          </w:p>
        </w:tc>
      </w:tr>
      <w:tr w:rsidR="00544AF2" w:rsidRPr="00A21920" w14:paraId="04FAF81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53C1D684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tRazdel</w:t>
            </w:r>
            <w:r w:rsidRPr="008640B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83" w:type="pct"/>
          </w:tcPr>
          <w:p w14:paraId="4E4F6989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Razdel</w:t>
            </w:r>
            <w:r w:rsidRPr="008640BE">
              <w:rPr>
                <w:sz w:val="22"/>
                <w:szCs w:val="22"/>
                <w:lang w:val="en-US"/>
              </w:rPr>
              <w:t>2_ITEM</w:t>
            </w:r>
          </w:p>
        </w:tc>
        <w:tc>
          <w:tcPr>
            <w:tcW w:w="295" w:type="pct"/>
          </w:tcPr>
          <w:p w14:paraId="5790869C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5E88E058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  <w:lang w:val="en-US"/>
              </w:rPr>
              <w:t>t</w:t>
            </w:r>
            <w:r w:rsidRPr="008640BE">
              <w:rPr>
                <w:sz w:val="22"/>
                <w:szCs w:val="22"/>
              </w:rPr>
              <w:t>Razdel</w:t>
            </w:r>
            <w:r w:rsidRPr="008640BE">
              <w:rPr>
                <w:sz w:val="22"/>
                <w:szCs w:val="22"/>
                <w:lang w:val="en-US"/>
              </w:rPr>
              <w:t>2_ITEM</w:t>
            </w:r>
          </w:p>
        </w:tc>
        <w:tc>
          <w:tcPr>
            <w:tcW w:w="294" w:type="pct"/>
          </w:tcPr>
          <w:p w14:paraId="4413695C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14:paraId="37BDBCA6" w14:textId="33332EDB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Состав элемента представлен в таблице</w:t>
            </w:r>
            <w:r w:rsidRPr="008640BE">
              <w:rPr>
                <w:b/>
                <w:sz w:val="22"/>
                <w:szCs w:val="22"/>
              </w:rPr>
              <w:t xml:space="preserve"> </w:t>
            </w:r>
            <w:r w:rsidRPr="008640BE">
              <w:rPr>
                <w:b/>
                <w:szCs w:val="22"/>
              </w:rPr>
              <w:fldChar w:fldCharType="begin"/>
            </w:r>
            <w:r w:rsidRPr="008640BE">
              <w:rPr>
                <w:b/>
                <w:sz w:val="22"/>
                <w:szCs w:val="22"/>
              </w:rPr>
              <w:instrText xml:space="preserve"> REF _Ref2089380 \h  \* MERGEFORMAT </w:instrText>
            </w:r>
            <w:r w:rsidRPr="008640BE">
              <w:rPr>
                <w:b/>
                <w:szCs w:val="22"/>
              </w:rPr>
            </w:r>
            <w:r w:rsidRPr="008640BE">
              <w:rPr>
                <w:b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34</w:t>
            </w:r>
            <w:r w:rsidRPr="008640BE">
              <w:rPr>
                <w:b/>
                <w:szCs w:val="22"/>
              </w:rPr>
              <w:fldChar w:fldCharType="end"/>
            </w:r>
          </w:p>
        </w:tc>
      </w:tr>
    </w:tbl>
    <w:p w14:paraId="2B0B236E" w14:textId="77777777" w:rsidR="00544AF2" w:rsidRPr="001B45C4" w:rsidRDefault="00544AF2" w:rsidP="00FA4C0B">
      <w:pPr>
        <w:pStyle w:val="32"/>
        <w:numPr>
          <w:ilvl w:val="2"/>
          <w:numId w:val="149"/>
        </w:numPr>
        <w:suppressAutoHyphens w:val="0"/>
        <w:rPr>
          <w:highlight w:val="green"/>
        </w:rPr>
      </w:pPr>
      <w:bookmarkStart w:id="466" w:name="_Toc217652832"/>
      <w:bookmarkStart w:id="467" w:name="_Toc222502208"/>
      <w:bookmarkStart w:id="468" w:name="_Toc227840336"/>
      <w:r w:rsidRPr="001B45C4">
        <w:rPr>
          <w:highlight w:val="green"/>
        </w:rPr>
        <w:t xml:space="preserve">Описание комплексного </w:t>
      </w:r>
      <w:r w:rsidRPr="001B45C4">
        <w:rPr>
          <w:szCs w:val="28"/>
          <w:highlight w:val="green"/>
        </w:rPr>
        <w:t>типа «</w:t>
      </w:r>
      <w:r w:rsidRPr="001B45C4">
        <w:rPr>
          <w:szCs w:val="28"/>
          <w:highlight w:val="green"/>
          <w:lang w:val="en-US"/>
        </w:rPr>
        <w:t>t</w:t>
      </w:r>
      <w:r w:rsidRPr="001B45C4">
        <w:rPr>
          <w:szCs w:val="28"/>
          <w:highlight w:val="green"/>
        </w:rPr>
        <w:t>Razdel2_</w:t>
      </w:r>
      <w:r w:rsidRPr="001B45C4">
        <w:rPr>
          <w:szCs w:val="28"/>
          <w:highlight w:val="green"/>
          <w:lang w:val="en-US"/>
        </w:rPr>
        <w:t>ITEM</w:t>
      </w:r>
      <w:r w:rsidRPr="001B45C4">
        <w:rPr>
          <w:szCs w:val="28"/>
          <w:highlight w:val="green"/>
        </w:rPr>
        <w:t>»</w:t>
      </w:r>
      <w:bookmarkEnd w:id="466"/>
      <w:bookmarkEnd w:id="467"/>
      <w:bookmarkEnd w:id="468"/>
    </w:p>
    <w:p w14:paraId="655AED7A" w14:textId="77777777" w:rsidR="00544AF2" w:rsidRPr="00A21920" w:rsidRDefault="00544AF2" w:rsidP="00544AF2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A21920">
        <w:rPr>
          <w:sz w:val="24"/>
          <w:szCs w:val="24"/>
        </w:rPr>
        <w:t>Описание комплексного типа «</w:t>
      </w:r>
      <w:r w:rsidRPr="00A21920">
        <w:rPr>
          <w:sz w:val="24"/>
          <w:szCs w:val="24"/>
          <w:lang w:val="en-US"/>
        </w:rPr>
        <w:t>t</w:t>
      </w:r>
      <w:r w:rsidRPr="00A21920">
        <w:rPr>
          <w:sz w:val="24"/>
          <w:szCs w:val="24"/>
        </w:rPr>
        <w:t>Razdel2_</w:t>
      </w:r>
      <w:r w:rsidRPr="00A21920">
        <w:rPr>
          <w:sz w:val="24"/>
          <w:szCs w:val="24"/>
          <w:lang w:val="en-US"/>
        </w:rPr>
        <w:t>ITEM</w:t>
      </w:r>
      <w:r w:rsidRPr="00A21920">
        <w:rPr>
          <w:sz w:val="24"/>
          <w:szCs w:val="24"/>
        </w:rPr>
        <w:t>» строк блока «Операции со средствами (раздел 2) и реквизиты ТОФК, по которым учтена операция (строки)».</w:t>
      </w:r>
    </w:p>
    <w:p w14:paraId="6C555C33" w14:textId="3EC17B12" w:rsidR="00544AF2" w:rsidRPr="001B45C4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  <w:highlight w:val="green"/>
        </w:rPr>
      </w:pPr>
      <w:r w:rsidRPr="001B45C4">
        <w:rPr>
          <w:rFonts w:eastAsia="Calibri"/>
          <w:szCs w:val="24"/>
          <w:highlight w:val="green"/>
        </w:rPr>
        <w:fldChar w:fldCharType="begin"/>
      </w:r>
      <w:r w:rsidRPr="001B45C4">
        <w:rPr>
          <w:rFonts w:eastAsia="Calibri"/>
          <w:szCs w:val="24"/>
          <w:highlight w:val="green"/>
        </w:rPr>
        <w:instrText xml:space="preserve"> SEQ Таблица \* ARABIC </w:instrText>
      </w:r>
      <w:r w:rsidRPr="001B45C4">
        <w:rPr>
          <w:rFonts w:eastAsia="Calibri"/>
          <w:szCs w:val="24"/>
          <w:highlight w:val="green"/>
        </w:rPr>
        <w:fldChar w:fldCharType="separate"/>
      </w:r>
      <w:bookmarkStart w:id="469" w:name="_Ref2089380"/>
      <w:bookmarkStart w:id="470" w:name="_Toc217652408"/>
      <w:r w:rsidR="00FB7520">
        <w:rPr>
          <w:rFonts w:eastAsia="Calibri"/>
          <w:noProof/>
          <w:szCs w:val="24"/>
          <w:highlight w:val="green"/>
        </w:rPr>
        <w:t>34</w:t>
      </w:r>
      <w:bookmarkEnd w:id="469"/>
      <w:r w:rsidRPr="001B45C4">
        <w:rPr>
          <w:rFonts w:eastAsia="Calibri"/>
          <w:szCs w:val="24"/>
          <w:highlight w:val="green"/>
        </w:rPr>
        <w:fldChar w:fldCharType="end"/>
      </w:r>
      <w:r w:rsidRPr="001B45C4">
        <w:rPr>
          <w:rFonts w:eastAsia="Calibri"/>
          <w:szCs w:val="24"/>
          <w:highlight w:val="green"/>
        </w:rPr>
        <w:t xml:space="preserve"> – Описание комплексного типа «</w:t>
      </w:r>
      <w:r w:rsidRPr="001B45C4">
        <w:rPr>
          <w:szCs w:val="24"/>
          <w:highlight w:val="green"/>
          <w:lang w:val="en-US"/>
        </w:rPr>
        <w:t>t</w:t>
      </w:r>
      <w:r w:rsidRPr="001B45C4">
        <w:rPr>
          <w:szCs w:val="24"/>
          <w:highlight w:val="green"/>
        </w:rPr>
        <w:t>Razdel2_</w:t>
      </w:r>
      <w:r w:rsidRPr="001B45C4">
        <w:rPr>
          <w:szCs w:val="24"/>
          <w:highlight w:val="green"/>
          <w:lang w:val="en-US"/>
        </w:rPr>
        <w:t>ITEM</w:t>
      </w:r>
      <w:r w:rsidRPr="001B45C4">
        <w:rPr>
          <w:rFonts w:eastAsia="Calibri"/>
          <w:szCs w:val="24"/>
          <w:highlight w:val="green"/>
        </w:rPr>
        <w:t>»</w:t>
      </w:r>
      <w:bookmarkEnd w:id="47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567"/>
        <w:gridCol w:w="1133"/>
        <w:gridCol w:w="567"/>
        <w:gridCol w:w="3963"/>
      </w:tblGrid>
      <w:tr w:rsidR="00544AF2" w:rsidRPr="00F67E40" w14:paraId="4616D4C4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21BF0C89" w14:textId="77777777" w:rsidR="00544AF2" w:rsidRPr="00F67E40" w:rsidRDefault="00544AF2" w:rsidP="00474895">
            <w:pPr>
              <w:pStyle w:val="GOSTTableHead"/>
            </w:pPr>
            <w:r w:rsidRPr="00F67E40">
              <w:t>Наименование элемента</w:t>
            </w:r>
          </w:p>
        </w:tc>
        <w:tc>
          <w:tcPr>
            <w:tcW w:w="884" w:type="pct"/>
          </w:tcPr>
          <w:p w14:paraId="3950AEEC" w14:textId="77777777" w:rsidR="00544AF2" w:rsidRPr="00F67E40" w:rsidRDefault="00544AF2" w:rsidP="00474895">
            <w:pPr>
              <w:pStyle w:val="GOSTTableHead"/>
            </w:pPr>
            <w:r w:rsidRPr="00F67E4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675374B1" w14:textId="77777777" w:rsidR="00544AF2" w:rsidRPr="00F67E40" w:rsidRDefault="00544AF2" w:rsidP="00474895">
            <w:pPr>
              <w:pStyle w:val="GOSTTableHead"/>
            </w:pPr>
            <w:r w:rsidRPr="00F67E40">
              <w:t>Тип</w:t>
            </w:r>
          </w:p>
        </w:tc>
        <w:tc>
          <w:tcPr>
            <w:tcW w:w="588" w:type="pct"/>
          </w:tcPr>
          <w:p w14:paraId="07B085CB" w14:textId="77777777" w:rsidR="00544AF2" w:rsidRPr="00F67E40" w:rsidRDefault="00544AF2" w:rsidP="00474895">
            <w:pPr>
              <w:pStyle w:val="GOSTTableHead"/>
            </w:pPr>
            <w:r w:rsidRPr="00F67E40">
              <w:t>Формат элемента</w:t>
            </w:r>
          </w:p>
        </w:tc>
        <w:tc>
          <w:tcPr>
            <w:tcW w:w="294" w:type="pct"/>
          </w:tcPr>
          <w:p w14:paraId="1A0967E8" w14:textId="77777777" w:rsidR="00544AF2" w:rsidRPr="00F67E40" w:rsidRDefault="00544AF2" w:rsidP="00474895">
            <w:pPr>
              <w:pStyle w:val="GOSTTableHead"/>
            </w:pPr>
            <w:r w:rsidRPr="00F67E40">
              <w:t>Обязательность</w:t>
            </w:r>
          </w:p>
        </w:tc>
        <w:tc>
          <w:tcPr>
            <w:tcW w:w="2056" w:type="pct"/>
          </w:tcPr>
          <w:p w14:paraId="75E3FABB" w14:textId="77777777" w:rsidR="00544AF2" w:rsidRPr="00F67E40" w:rsidRDefault="00544AF2" w:rsidP="00474895">
            <w:pPr>
              <w:pStyle w:val="GOSTTableHead"/>
            </w:pPr>
            <w:r w:rsidRPr="00F67E40">
              <w:t>Дополнительная информация</w:t>
            </w:r>
          </w:p>
        </w:tc>
      </w:tr>
      <w:tr w:rsidR="00544AF2" w:rsidRPr="00F67E40" w14:paraId="24AC7EC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74ED2E5A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№ п/п</w:t>
            </w:r>
          </w:p>
        </w:tc>
        <w:tc>
          <w:tcPr>
            <w:tcW w:w="884" w:type="pct"/>
          </w:tcPr>
          <w:p w14:paraId="4A183A0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RcrdNm</w:t>
            </w:r>
          </w:p>
        </w:tc>
        <w:tc>
          <w:tcPr>
            <w:tcW w:w="294" w:type="pct"/>
          </w:tcPr>
          <w:p w14:paraId="1E76871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4295CD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N</w:t>
            </w:r>
            <w:r w:rsidRPr="00F67E40">
              <w:rPr>
                <w:sz w:val="22"/>
                <w:szCs w:val="22"/>
                <w:lang w:val="en-US"/>
              </w:rPr>
              <w:t>(</w:t>
            </w:r>
            <w:r w:rsidRPr="00F67E40">
              <w:rPr>
                <w:sz w:val="22"/>
                <w:szCs w:val="22"/>
              </w:rPr>
              <w:t>1-15</w:t>
            </w:r>
            <w:r w:rsidRPr="00F67E4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01DA8124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698F2E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Порядковый номер строки</w:t>
            </w:r>
          </w:p>
        </w:tc>
      </w:tr>
      <w:tr w:rsidR="00544AF2" w:rsidRPr="00F67E40" w14:paraId="0F78240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0888CC3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884" w:type="pct"/>
          </w:tcPr>
          <w:p w14:paraId="030E7894" w14:textId="77777777" w:rsidR="00544AF2" w:rsidRPr="00AA642F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GUID</w:t>
            </w:r>
          </w:p>
        </w:tc>
        <w:tc>
          <w:tcPr>
            <w:tcW w:w="294" w:type="pct"/>
          </w:tcPr>
          <w:p w14:paraId="5D347425" w14:textId="77777777" w:rsidR="00544AF2" w:rsidRPr="00AA642F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05899FE" w14:textId="46D68E53" w:rsidR="00544AF2" w:rsidRPr="00AA642F" w:rsidRDefault="00D03E20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B7520">
              <w:rPr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294" w:type="pct"/>
          </w:tcPr>
          <w:p w14:paraId="22187AFE" w14:textId="77777777" w:rsidR="00544AF2" w:rsidRPr="00AA642F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20333452" w14:textId="77777777" w:rsidR="00544AF2" w:rsidRPr="00AA642F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 xml:space="preserve">Глобальный уникальный идентификатор документа, подтверждающего проведение операции, присвоенный ТОФК. </w:t>
            </w:r>
          </w:p>
          <w:p w14:paraId="676B03A8" w14:textId="77777777" w:rsidR="00544AF2" w:rsidRPr="00AA642F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AA642F">
              <w:rPr>
                <w:sz w:val="22"/>
                <w:szCs w:val="22"/>
              </w:rPr>
              <w:t>Служит для установления связи между строками выписки и первичными документами</w:t>
            </w:r>
          </w:p>
        </w:tc>
      </w:tr>
      <w:tr w:rsidR="00544AF2" w:rsidRPr="00F67E40" w14:paraId="26B64AF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0F0A7B1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документа, подтверждающий проведение операции</w:t>
            </w:r>
          </w:p>
        </w:tc>
        <w:tc>
          <w:tcPr>
            <w:tcW w:w="884" w:type="pct"/>
          </w:tcPr>
          <w:p w14:paraId="20208F0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CdDoc</w:t>
            </w:r>
          </w:p>
        </w:tc>
        <w:tc>
          <w:tcPr>
            <w:tcW w:w="294" w:type="pct"/>
          </w:tcPr>
          <w:p w14:paraId="1C1AB99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84E670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Т(2)</w:t>
            </w:r>
          </w:p>
        </w:tc>
        <w:tc>
          <w:tcPr>
            <w:tcW w:w="294" w:type="pct"/>
          </w:tcPr>
          <w:p w14:paraId="02D2CEC9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6C53AFB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Может принимать следующие значения:</w:t>
            </w:r>
          </w:p>
          <w:p w14:paraId="6187D565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«PP»:</w:t>
            </w:r>
          </w:p>
          <w:p w14:paraId="3312682C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Платежное поручение (ED101);</w:t>
            </w:r>
          </w:p>
          <w:p w14:paraId="643329B6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Платежное требование (ED103);</w:t>
            </w:r>
          </w:p>
          <w:p w14:paraId="19D42122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Инкассовое поручение (ED104);</w:t>
            </w:r>
          </w:p>
          <w:p w14:paraId="7A07CC0C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Платежный ордер (ED105);</w:t>
            </w:r>
          </w:p>
          <w:p w14:paraId="182BD921" w14:textId="77777777" w:rsidR="00544AF2" w:rsidRPr="00EA6B94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EA6B94">
              <w:rPr>
                <w:sz w:val="22"/>
                <w:szCs w:val="22"/>
              </w:rPr>
              <w:t>Платежное поручение на общую сумму с реестром (</w:t>
            </w:r>
            <w:r w:rsidRPr="00545F13">
              <w:rPr>
                <w:sz w:val="22"/>
                <w:szCs w:val="22"/>
                <w:lang w:val="en-US"/>
              </w:rPr>
              <w:t>ED</w:t>
            </w:r>
            <w:r w:rsidRPr="00EA6B94">
              <w:rPr>
                <w:sz w:val="22"/>
                <w:szCs w:val="22"/>
              </w:rPr>
              <w:t>108);</w:t>
            </w:r>
          </w:p>
          <w:p w14:paraId="653588B3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Платежное поручение (СБП) (VDG25);</w:t>
            </w:r>
          </w:p>
          <w:p w14:paraId="51CA2054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Платежное поручение (ЦР) (G101</w:t>
            </w:r>
            <w:r w:rsidRPr="00FB7520">
              <w:rPr>
                <w:sz w:val="22"/>
                <w:szCs w:val="22"/>
                <w:highlight w:val="green"/>
                <w:lang w:val="en-US"/>
              </w:rPr>
              <w:t>);</w:t>
            </w:r>
          </w:p>
          <w:p w14:paraId="0E9E1E74" w14:textId="452C8109" w:rsidR="00544AF2" w:rsidRPr="00EA6B94" w:rsidRDefault="009072B4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EA6B94" w:rsidDel="009072B4">
              <w:rPr>
                <w:sz w:val="22"/>
                <w:szCs w:val="22"/>
              </w:rPr>
              <w:t xml:space="preserve"> </w:t>
            </w:r>
            <w:r w:rsidR="00544AF2" w:rsidRPr="00EA6B94">
              <w:rPr>
                <w:sz w:val="22"/>
                <w:szCs w:val="22"/>
              </w:rPr>
              <w:t>«</w:t>
            </w:r>
            <w:r w:rsidR="00544AF2" w:rsidRPr="00545F13">
              <w:rPr>
                <w:sz w:val="22"/>
                <w:szCs w:val="22"/>
                <w:lang w:val="en-US"/>
              </w:rPr>
              <w:t>VW</w:t>
            </w:r>
            <w:r w:rsidR="00544AF2" w:rsidRPr="00EA6B94">
              <w:rPr>
                <w:sz w:val="22"/>
                <w:szCs w:val="22"/>
              </w:rPr>
              <w:t>» – Поручение о перечислении на счет, Требование получателя платежа;</w:t>
            </w:r>
          </w:p>
          <w:p w14:paraId="630302F5" w14:textId="77777777" w:rsidR="00544AF2" w:rsidRPr="00EA6B94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EA6B94">
              <w:rPr>
                <w:sz w:val="22"/>
                <w:szCs w:val="22"/>
              </w:rPr>
              <w:t>«</w:t>
            </w:r>
            <w:r w:rsidRPr="00545F13">
              <w:rPr>
                <w:sz w:val="22"/>
                <w:szCs w:val="22"/>
                <w:lang w:val="en-US"/>
              </w:rPr>
              <w:t>AC</w:t>
            </w:r>
            <w:r w:rsidRPr="00EA6B94">
              <w:rPr>
                <w:sz w:val="22"/>
                <w:szCs w:val="22"/>
              </w:rPr>
              <w:t>» – Распоряжение о совершении казначейского платежа (уточнение);</w:t>
            </w:r>
          </w:p>
          <w:p w14:paraId="05956166" w14:textId="77777777" w:rsidR="00544AF2" w:rsidRPr="00EA6B94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EA6B94">
              <w:rPr>
                <w:sz w:val="22"/>
                <w:szCs w:val="22"/>
              </w:rPr>
              <w:t>«</w:t>
            </w:r>
            <w:r w:rsidRPr="00545F13">
              <w:rPr>
                <w:sz w:val="22"/>
                <w:szCs w:val="22"/>
                <w:lang w:val="en-US"/>
              </w:rPr>
              <w:t>RC</w:t>
            </w:r>
            <w:r w:rsidRPr="00EA6B94">
              <w:rPr>
                <w:sz w:val="22"/>
                <w:szCs w:val="22"/>
              </w:rPr>
              <w:t xml:space="preserve">» – Реестр передаваемых (принимаемых) платежей, </w:t>
            </w:r>
            <w:r w:rsidRPr="00EA6B94">
              <w:rPr>
                <w:sz w:val="22"/>
                <w:szCs w:val="22"/>
              </w:rPr>
              <w:lastRenderedPageBreak/>
              <w:t>прилагаемый к выписке из лицевого счета администратора поступлений;</w:t>
            </w:r>
          </w:p>
          <w:p w14:paraId="4EC64B37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  <w:lang w:val="en-US"/>
              </w:rPr>
            </w:pPr>
            <w:r w:rsidRPr="00545F13">
              <w:rPr>
                <w:sz w:val="22"/>
                <w:szCs w:val="22"/>
                <w:lang w:val="en-US"/>
              </w:rPr>
              <w:t>«KC» – Казначейская справка;</w:t>
            </w:r>
          </w:p>
          <w:p w14:paraId="2840498F" w14:textId="77777777" w:rsidR="00544AF2" w:rsidRPr="00EA6B94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EA6B94">
              <w:rPr>
                <w:sz w:val="22"/>
                <w:szCs w:val="22"/>
              </w:rPr>
              <w:t>«</w:t>
            </w:r>
            <w:r w:rsidRPr="00545F13">
              <w:rPr>
                <w:sz w:val="22"/>
                <w:szCs w:val="22"/>
                <w:lang w:val="en-US"/>
              </w:rPr>
              <w:t>IZ</w:t>
            </w:r>
            <w:r w:rsidRPr="00EA6B94">
              <w:rPr>
                <w:sz w:val="22"/>
                <w:szCs w:val="22"/>
              </w:rPr>
              <w:t>» – Извещение о поступлении в иностранной валюте;</w:t>
            </w:r>
          </w:p>
          <w:p w14:paraId="4552BEDA" w14:textId="77777777" w:rsidR="00544AF2" w:rsidRPr="00EA6B94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EA6B94">
              <w:rPr>
                <w:sz w:val="22"/>
                <w:szCs w:val="22"/>
              </w:rPr>
              <w:t>«</w:t>
            </w:r>
            <w:r w:rsidRPr="00545F13">
              <w:rPr>
                <w:sz w:val="22"/>
                <w:szCs w:val="22"/>
                <w:lang w:val="en-US"/>
              </w:rPr>
              <w:t>UN</w:t>
            </w:r>
            <w:r w:rsidRPr="00EA6B94">
              <w:rPr>
                <w:sz w:val="22"/>
                <w:szCs w:val="22"/>
              </w:rPr>
              <w:t>» – Распоряжение налогового органа (уточнение);</w:t>
            </w:r>
          </w:p>
          <w:p w14:paraId="12708B1D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545F13">
              <w:rPr>
                <w:sz w:val="22"/>
                <w:szCs w:val="22"/>
              </w:rPr>
              <w:t>«</w:t>
            </w:r>
            <w:r w:rsidRPr="00545F13">
              <w:rPr>
                <w:sz w:val="22"/>
                <w:szCs w:val="22"/>
                <w:lang w:val="en-US"/>
              </w:rPr>
              <w:t>UZ</w:t>
            </w:r>
            <w:r w:rsidRPr="00545F13">
              <w:rPr>
                <w:sz w:val="22"/>
                <w:szCs w:val="22"/>
              </w:rPr>
              <w:t>» – Распоряжение налогового органа (зачет);</w:t>
            </w:r>
          </w:p>
          <w:p w14:paraId="029589D1" w14:textId="77777777" w:rsidR="00544AF2" w:rsidRPr="00545F13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545F13">
              <w:rPr>
                <w:sz w:val="22"/>
                <w:szCs w:val="22"/>
              </w:rPr>
              <w:t>«</w:t>
            </w:r>
            <w:r w:rsidRPr="00F67E40">
              <w:rPr>
                <w:sz w:val="22"/>
                <w:szCs w:val="22"/>
                <w:lang w:val="en-US"/>
              </w:rPr>
              <w:t>AF</w:t>
            </w:r>
            <w:r w:rsidRPr="00545F13">
              <w:rPr>
                <w:sz w:val="22"/>
                <w:szCs w:val="22"/>
              </w:rPr>
              <w:t>» – Заявление на проведение операций с иностранной валютой;</w:t>
            </w:r>
            <w:r w:rsidRPr="00545F13" w:rsidDel="003B7B1F">
              <w:rPr>
                <w:sz w:val="22"/>
                <w:szCs w:val="22"/>
              </w:rPr>
              <w:t xml:space="preserve"> </w:t>
            </w:r>
          </w:p>
          <w:p w14:paraId="3DD4C5D5" w14:textId="77777777" w:rsidR="00544AF2" w:rsidRPr="00F67E40" w:rsidRDefault="00544AF2" w:rsidP="00FA4C0B">
            <w:pPr>
              <w:pStyle w:val="afffffc"/>
              <w:numPr>
                <w:ilvl w:val="0"/>
                <w:numId w:val="175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545F13">
              <w:rPr>
                <w:sz w:val="22"/>
                <w:szCs w:val="22"/>
                <w:lang w:val="en-US"/>
              </w:rPr>
              <w:t>«XX» – прочие документы</w:t>
            </w:r>
          </w:p>
        </w:tc>
      </w:tr>
      <w:tr w:rsidR="00544AF2" w:rsidRPr="00F67E40" w14:paraId="7E33A519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3A675E6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lastRenderedPageBreak/>
              <w:t>Номер документа, подтверждающего проведение операции</w:t>
            </w:r>
          </w:p>
        </w:tc>
        <w:tc>
          <w:tcPr>
            <w:tcW w:w="884" w:type="pct"/>
          </w:tcPr>
          <w:p w14:paraId="2A9E038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NumDoc</w:t>
            </w:r>
          </w:p>
        </w:tc>
        <w:tc>
          <w:tcPr>
            <w:tcW w:w="294" w:type="pct"/>
          </w:tcPr>
          <w:p w14:paraId="0AFAA8B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D27375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T(1-</w:t>
            </w:r>
            <w:r w:rsidRPr="00F67E40">
              <w:rPr>
                <w:sz w:val="22"/>
                <w:szCs w:val="22"/>
              </w:rPr>
              <w:t>15)</w:t>
            </w:r>
          </w:p>
        </w:tc>
        <w:tc>
          <w:tcPr>
            <w:tcW w:w="294" w:type="pct"/>
          </w:tcPr>
          <w:p w14:paraId="7481F929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94098D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Номер документа, на основании которого была отражена операция на л/с администратора поступлений</w:t>
            </w:r>
          </w:p>
        </w:tc>
      </w:tr>
      <w:tr w:rsidR="00544AF2" w:rsidRPr="00F67E40" w14:paraId="142271A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1E51B71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Дата документа, подтверждающего проведение операции</w:t>
            </w:r>
          </w:p>
        </w:tc>
        <w:tc>
          <w:tcPr>
            <w:tcW w:w="884" w:type="pct"/>
          </w:tcPr>
          <w:p w14:paraId="3FEA469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DtDoc</w:t>
            </w:r>
          </w:p>
        </w:tc>
        <w:tc>
          <w:tcPr>
            <w:tcW w:w="294" w:type="pct"/>
          </w:tcPr>
          <w:p w14:paraId="19A23EFC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0570B4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2657C84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10AB3BD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Дата документа, на основании которого была отражена операция на л/с администратора поступлений</w:t>
            </w:r>
          </w:p>
        </w:tc>
      </w:tr>
      <w:tr w:rsidR="00544AF2" w:rsidRPr="00F67E40" w14:paraId="0EBB487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086E09E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документа администратора поступлений</w:t>
            </w:r>
          </w:p>
        </w:tc>
        <w:tc>
          <w:tcPr>
            <w:tcW w:w="884" w:type="pct"/>
          </w:tcPr>
          <w:p w14:paraId="007DAEC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CdDocADB</w:t>
            </w:r>
          </w:p>
        </w:tc>
        <w:tc>
          <w:tcPr>
            <w:tcW w:w="294" w:type="pct"/>
          </w:tcPr>
          <w:p w14:paraId="70A7621B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606BA72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Т(2)</w:t>
            </w:r>
          </w:p>
        </w:tc>
        <w:tc>
          <w:tcPr>
            <w:tcW w:w="294" w:type="pct"/>
          </w:tcPr>
          <w:p w14:paraId="1CF7BC5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701FCAC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Может принимать следующие значения:</w:t>
            </w:r>
          </w:p>
          <w:p w14:paraId="524737DD" w14:textId="77777777" w:rsidR="00544AF2" w:rsidRPr="00F67E40" w:rsidRDefault="00544AF2" w:rsidP="00FA4C0B">
            <w:pPr>
              <w:pStyle w:val="GOSTTableListMark1"/>
              <w:numPr>
                <w:ilvl w:val="0"/>
                <w:numId w:val="174"/>
              </w:numPr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«AB» – Распоряжение о совершении казначейского платежа (возврат);</w:t>
            </w:r>
          </w:p>
          <w:p w14:paraId="1136E9E9" w14:textId="77777777" w:rsidR="00544AF2" w:rsidRPr="00F67E40" w:rsidRDefault="00544AF2" w:rsidP="00FA4C0B">
            <w:pPr>
              <w:pStyle w:val="GOSTTableListMark1"/>
              <w:numPr>
                <w:ilvl w:val="0"/>
                <w:numId w:val="174"/>
              </w:numPr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«AC» – Распоряжение о совершении казначейского платежа (уточнение);</w:t>
            </w:r>
          </w:p>
          <w:p w14:paraId="02B85435" w14:textId="77777777" w:rsidR="00544AF2" w:rsidRPr="00F67E40" w:rsidRDefault="00544AF2" w:rsidP="00FA4C0B">
            <w:pPr>
              <w:pStyle w:val="GOSTTableListMark1"/>
              <w:numPr>
                <w:ilvl w:val="0"/>
                <w:numId w:val="174"/>
              </w:numPr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«UN» – Распоряжение налогового органа (уточнение);</w:t>
            </w:r>
          </w:p>
          <w:p w14:paraId="74833072" w14:textId="77777777" w:rsidR="00544AF2" w:rsidRPr="00F67E40" w:rsidRDefault="00544AF2" w:rsidP="00FA4C0B">
            <w:pPr>
              <w:pStyle w:val="GOSTTableListMark1"/>
              <w:numPr>
                <w:ilvl w:val="0"/>
                <w:numId w:val="174"/>
              </w:numPr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«UZ» – Распоряжение налогового органа (зачет);</w:t>
            </w:r>
          </w:p>
          <w:p w14:paraId="67E67249" w14:textId="6902CAEA" w:rsidR="00544AF2" w:rsidRPr="00F67E40" w:rsidRDefault="00544AF2" w:rsidP="00FA4C0B">
            <w:pPr>
              <w:pStyle w:val="GOSTTableListMark1"/>
              <w:numPr>
                <w:ilvl w:val="0"/>
                <w:numId w:val="174"/>
              </w:numPr>
              <w:spacing w:before="60" w:after="60"/>
              <w:ind w:left="284"/>
              <w:jc w:val="both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«</w:t>
            </w:r>
            <w:r w:rsidRPr="00F67E40">
              <w:rPr>
                <w:sz w:val="22"/>
                <w:szCs w:val="22"/>
                <w:lang w:val="en-US"/>
              </w:rPr>
              <w:t>DM</w:t>
            </w:r>
            <w:r w:rsidRPr="00F67E40">
              <w:rPr>
                <w:sz w:val="22"/>
                <w:szCs w:val="22"/>
              </w:rPr>
              <w:t>» – Распоряжение о перечислении денежных средств на банковские карты «Мир» физических лиц</w:t>
            </w:r>
            <w:r w:rsidRPr="00474895">
              <w:rPr>
                <w:szCs w:val="22"/>
                <w:highlight w:val="green"/>
              </w:rPr>
              <w:t>*</w:t>
            </w:r>
          </w:p>
        </w:tc>
      </w:tr>
      <w:tr w:rsidR="00544AF2" w:rsidRPr="00F67E40" w14:paraId="52DCE458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41D6DC6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Номер документа администратора поступлений</w:t>
            </w:r>
          </w:p>
        </w:tc>
        <w:tc>
          <w:tcPr>
            <w:tcW w:w="884" w:type="pct"/>
          </w:tcPr>
          <w:p w14:paraId="6AD36FC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NumDoc</w:t>
            </w:r>
            <w:r w:rsidRPr="00F67E40">
              <w:rPr>
                <w:sz w:val="22"/>
                <w:szCs w:val="22"/>
              </w:rPr>
              <w:t>ADB</w:t>
            </w:r>
          </w:p>
        </w:tc>
        <w:tc>
          <w:tcPr>
            <w:tcW w:w="294" w:type="pct"/>
          </w:tcPr>
          <w:p w14:paraId="4C7517B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31C88B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T(1-</w:t>
            </w:r>
            <w:r w:rsidRPr="00F67E40">
              <w:rPr>
                <w:sz w:val="22"/>
                <w:szCs w:val="22"/>
              </w:rPr>
              <w:t>15)</w:t>
            </w:r>
          </w:p>
        </w:tc>
        <w:tc>
          <w:tcPr>
            <w:tcW w:w="294" w:type="pct"/>
          </w:tcPr>
          <w:p w14:paraId="38B5091A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142B0EA1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Номер документа администратора поступлений, на основании которого была отражена операция на л/с администратора поступлений</w:t>
            </w:r>
          </w:p>
        </w:tc>
      </w:tr>
      <w:tr w:rsidR="00544AF2" w:rsidRPr="00F67E40" w14:paraId="48F970F4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7F30E41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Дата документа администратора поступлений</w:t>
            </w:r>
          </w:p>
        </w:tc>
        <w:tc>
          <w:tcPr>
            <w:tcW w:w="884" w:type="pct"/>
          </w:tcPr>
          <w:p w14:paraId="11AB950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D</w:t>
            </w:r>
            <w:r w:rsidRPr="00F67E40">
              <w:rPr>
                <w:sz w:val="22"/>
                <w:szCs w:val="22"/>
                <w:lang w:val="en-US"/>
              </w:rPr>
              <w:t>tDoc</w:t>
            </w:r>
            <w:r w:rsidRPr="00F67E40">
              <w:rPr>
                <w:sz w:val="22"/>
                <w:szCs w:val="22"/>
              </w:rPr>
              <w:t>ADB</w:t>
            </w:r>
          </w:p>
        </w:tc>
        <w:tc>
          <w:tcPr>
            <w:tcW w:w="294" w:type="pct"/>
          </w:tcPr>
          <w:p w14:paraId="7E80465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A18596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332B2C9F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1A5BA5E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Дата документа администратора поступлений, на основании которого была отражена операция на л/с администратора поступлений</w:t>
            </w:r>
          </w:p>
        </w:tc>
      </w:tr>
      <w:tr w:rsidR="00544AF2" w:rsidRPr="00F67E40" w14:paraId="4B8C624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246F242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lastRenderedPageBreak/>
              <w:t>Код по БК</w:t>
            </w:r>
          </w:p>
        </w:tc>
        <w:tc>
          <w:tcPr>
            <w:tcW w:w="884" w:type="pct"/>
          </w:tcPr>
          <w:p w14:paraId="56CA81AC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KBK</w:t>
            </w:r>
          </w:p>
        </w:tc>
        <w:tc>
          <w:tcPr>
            <w:tcW w:w="294" w:type="pct"/>
          </w:tcPr>
          <w:p w14:paraId="31DD825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9DE422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T(20)</w:t>
            </w:r>
          </w:p>
        </w:tc>
        <w:tc>
          <w:tcPr>
            <w:tcW w:w="294" w:type="pct"/>
          </w:tcPr>
          <w:p w14:paraId="7E9CF0B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65CB83C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Указывается КБК в соответствии с действующими Указаниями по БК,</w:t>
            </w:r>
            <w:r w:rsidRPr="00F67E4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F67E40">
              <w:rPr>
                <w:sz w:val="22"/>
                <w:szCs w:val="22"/>
              </w:rPr>
              <w:t>по которому была учтена операция</w:t>
            </w:r>
          </w:p>
        </w:tc>
      </w:tr>
      <w:tr w:rsidR="00544AF2" w:rsidRPr="00F67E40" w14:paraId="1BB89E8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63A2517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АК</w:t>
            </w:r>
          </w:p>
        </w:tc>
        <w:tc>
          <w:tcPr>
            <w:tcW w:w="884" w:type="pct"/>
          </w:tcPr>
          <w:p w14:paraId="651B6997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AddKlass</w:t>
            </w:r>
          </w:p>
        </w:tc>
        <w:tc>
          <w:tcPr>
            <w:tcW w:w="294" w:type="pct"/>
          </w:tcPr>
          <w:p w14:paraId="67AEA443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31E0997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Т(1-25)</w:t>
            </w:r>
          </w:p>
        </w:tc>
        <w:tc>
          <w:tcPr>
            <w:tcW w:w="294" w:type="pct"/>
          </w:tcPr>
          <w:p w14:paraId="106B94F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A3E867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Указывается аналитический код,</w:t>
            </w:r>
            <w:r w:rsidRPr="00F67E4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F67E40">
              <w:rPr>
                <w:sz w:val="22"/>
                <w:szCs w:val="22"/>
              </w:rPr>
              <w:t>по которому была учтена операция</w:t>
            </w:r>
          </w:p>
        </w:tc>
      </w:tr>
      <w:tr w:rsidR="00544AF2" w:rsidRPr="00F67E40" w14:paraId="1E269E6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14A67617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Код по ОКТМО</w:t>
            </w:r>
          </w:p>
        </w:tc>
        <w:tc>
          <w:tcPr>
            <w:tcW w:w="884" w:type="pct"/>
          </w:tcPr>
          <w:p w14:paraId="510D0A0D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OKTMO</w:t>
            </w:r>
          </w:p>
        </w:tc>
        <w:tc>
          <w:tcPr>
            <w:tcW w:w="294" w:type="pct"/>
          </w:tcPr>
          <w:p w14:paraId="7C476950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5AA0250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T(8)</w:t>
            </w:r>
          </w:p>
        </w:tc>
        <w:tc>
          <w:tcPr>
            <w:tcW w:w="294" w:type="pct"/>
          </w:tcPr>
          <w:p w14:paraId="4CB9B797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0BC4F63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Указывается код в соответствии с ОКТМО,</w:t>
            </w:r>
            <w:r w:rsidRPr="00F67E4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F67E40">
              <w:rPr>
                <w:sz w:val="22"/>
                <w:szCs w:val="22"/>
              </w:rPr>
              <w:t>по которому была учтена операция</w:t>
            </w:r>
          </w:p>
        </w:tc>
      </w:tr>
      <w:tr w:rsidR="00544AF2" w:rsidRPr="00F67E40" w14:paraId="27A3C1F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4A98C4D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Сумма поступлений</w:t>
            </w:r>
          </w:p>
        </w:tc>
        <w:tc>
          <w:tcPr>
            <w:tcW w:w="884" w:type="pct"/>
          </w:tcPr>
          <w:p w14:paraId="61C5497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S</w:t>
            </w:r>
            <w:r w:rsidRPr="00F67E40">
              <w:rPr>
                <w:sz w:val="22"/>
                <w:szCs w:val="22"/>
                <w:lang w:val="en-US"/>
              </w:rPr>
              <w:t>um</w:t>
            </w:r>
            <w:r w:rsidRPr="00F67E40">
              <w:rPr>
                <w:sz w:val="22"/>
                <w:szCs w:val="22"/>
              </w:rPr>
              <w:t>I</w:t>
            </w:r>
            <w:r w:rsidRPr="00F67E40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94" w:type="pct"/>
          </w:tcPr>
          <w:p w14:paraId="68A16699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2E9F72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34BAE7B6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157FD7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Сумма поступления по соответствующему документу</w:t>
            </w:r>
          </w:p>
        </w:tc>
      </w:tr>
      <w:tr w:rsidR="00544AF2" w:rsidRPr="00F67E40" w14:paraId="4E847F5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505493EB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Сумма возвратов</w:t>
            </w:r>
          </w:p>
        </w:tc>
        <w:tc>
          <w:tcPr>
            <w:tcW w:w="884" w:type="pct"/>
          </w:tcPr>
          <w:p w14:paraId="57BB816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S</w:t>
            </w:r>
            <w:r w:rsidRPr="00F67E40">
              <w:rPr>
                <w:sz w:val="22"/>
                <w:szCs w:val="22"/>
                <w:lang w:val="en-US"/>
              </w:rPr>
              <w:t>um</w:t>
            </w:r>
            <w:r w:rsidRPr="00F67E40">
              <w:rPr>
                <w:sz w:val="22"/>
                <w:szCs w:val="22"/>
              </w:rPr>
              <w:t>O</w:t>
            </w:r>
            <w:r w:rsidRPr="00F67E40">
              <w:rPr>
                <w:sz w:val="22"/>
                <w:szCs w:val="22"/>
                <w:lang w:val="en-US"/>
              </w:rPr>
              <w:t>ut</w:t>
            </w:r>
          </w:p>
        </w:tc>
        <w:tc>
          <w:tcPr>
            <w:tcW w:w="294" w:type="pct"/>
          </w:tcPr>
          <w:p w14:paraId="4F5FA169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22C008F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3C23F08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49D0136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Сумма возврата по соответствующему документу</w:t>
            </w:r>
          </w:p>
        </w:tc>
      </w:tr>
      <w:tr w:rsidR="00544AF2" w:rsidRPr="00F67E40" w14:paraId="542FB15F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"/>
        </w:trPr>
        <w:tc>
          <w:tcPr>
            <w:tcW w:w="884" w:type="pct"/>
          </w:tcPr>
          <w:p w14:paraId="4C1676FD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Сумма внутриказначейских операций</w:t>
            </w:r>
          </w:p>
        </w:tc>
        <w:tc>
          <w:tcPr>
            <w:tcW w:w="884" w:type="pct"/>
          </w:tcPr>
          <w:p w14:paraId="14DF92D7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SumVKz</w:t>
            </w:r>
          </w:p>
        </w:tc>
        <w:tc>
          <w:tcPr>
            <w:tcW w:w="294" w:type="pct"/>
          </w:tcPr>
          <w:p w14:paraId="60110E2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958FC6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35D70C00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15F4320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Сумма внутриказначейских операций. По соответствующему документу</w:t>
            </w:r>
          </w:p>
        </w:tc>
      </w:tr>
      <w:tr w:rsidR="00544AF2" w:rsidRPr="00F67E40" w14:paraId="304B40F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  <w:tcBorders>
              <w:bottom w:val="single" w:sz="4" w:space="0" w:color="auto"/>
            </w:tcBorders>
          </w:tcPr>
          <w:p w14:paraId="44B4754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Примечание</w:t>
            </w: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5A03467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Note</w:t>
            </w: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4AB2DC68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ABE5CD2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  <w:lang w:val="en-US"/>
              </w:rPr>
              <w:t>T(1-</w:t>
            </w:r>
            <w:r w:rsidRPr="00F67E40">
              <w:rPr>
                <w:sz w:val="22"/>
                <w:szCs w:val="22"/>
              </w:rPr>
              <w:t>254)</w:t>
            </w: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03FBB25E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  <w:tcBorders>
              <w:bottom w:val="single" w:sz="4" w:space="0" w:color="auto"/>
            </w:tcBorders>
          </w:tcPr>
          <w:p w14:paraId="69F67DF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Заполняется по необходимости</w:t>
            </w:r>
          </w:p>
        </w:tc>
      </w:tr>
      <w:tr w:rsidR="00544AF2" w:rsidRPr="00F67E40" w14:paraId="16E1068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5000" w:type="pct"/>
            <w:gridSpan w:val="6"/>
            <w:tcBorders>
              <w:left w:val="nil"/>
              <w:bottom w:val="nil"/>
              <w:right w:val="nil"/>
            </w:tcBorders>
          </w:tcPr>
          <w:p w14:paraId="5ED47032" w14:textId="7C3721A7" w:rsidR="00544AF2" w:rsidRPr="008D6F09" w:rsidRDefault="00544AF2" w:rsidP="00544AF2">
            <w:pPr>
              <w:pStyle w:val="GOSTTablenorm"/>
              <w:rPr>
                <w:sz w:val="22"/>
                <w:szCs w:val="22"/>
              </w:rPr>
            </w:pPr>
            <w:r w:rsidRPr="008D6F09">
              <w:rPr>
                <w:sz w:val="22"/>
                <w:szCs w:val="22"/>
                <w:highlight w:val="green"/>
              </w:rPr>
              <w:t xml:space="preserve">* </w:t>
            </w:r>
            <w:r w:rsidR="008D6F09" w:rsidRPr="008D6F09">
              <w:rPr>
                <w:rFonts w:eastAsia="Calibri"/>
                <w:sz w:val="22"/>
                <w:szCs w:val="22"/>
                <w:highlight w:val="green"/>
              </w:rPr>
              <w:t>–</w:t>
            </w:r>
            <w:r w:rsidR="008D6F09" w:rsidRPr="008D6F09">
              <w:rPr>
                <w:sz w:val="22"/>
                <w:szCs w:val="22"/>
                <w:highlight w:val="green"/>
              </w:rPr>
              <w:t xml:space="preserve"> </w:t>
            </w:r>
            <w:r w:rsidRPr="008D6F09">
              <w:rPr>
                <w:sz w:val="22"/>
                <w:szCs w:val="22"/>
                <w:highlight w:val="green"/>
              </w:rPr>
              <w:t xml:space="preserve">изменение в </w:t>
            </w:r>
            <w:r w:rsidRPr="008D6F09">
              <w:rPr>
                <w:sz w:val="22"/>
                <w:szCs w:val="22"/>
                <w:highlight w:val="green"/>
                <w:lang w:val="en-US"/>
              </w:rPr>
              <w:t>xsd</w:t>
            </w:r>
            <w:r w:rsidRPr="008D6F09">
              <w:rPr>
                <w:sz w:val="22"/>
                <w:szCs w:val="22"/>
                <w:highlight w:val="green"/>
              </w:rPr>
              <w:t xml:space="preserve"> схеме</w:t>
            </w:r>
            <w:r w:rsidRPr="008D6F09">
              <w:rPr>
                <w:sz w:val="22"/>
                <w:szCs w:val="22"/>
              </w:rPr>
              <w:t xml:space="preserve"> </w:t>
            </w:r>
          </w:p>
        </w:tc>
      </w:tr>
    </w:tbl>
    <w:p w14:paraId="52078A69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</w:pPr>
      <w:bookmarkStart w:id="471" w:name="_Toc217652833"/>
      <w:bookmarkStart w:id="472" w:name="_Toc222502209"/>
      <w:bookmarkStart w:id="473" w:name="_Toc536465730"/>
      <w:bookmarkStart w:id="474" w:name="_Toc227840337"/>
      <w:r w:rsidRPr="00A21920">
        <w:t>Описание комплексного типа «</w:t>
      </w:r>
      <w:r w:rsidRPr="00A21920">
        <w:rPr>
          <w:lang w:val="en-US"/>
        </w:rPr>
        <w:t>tSumItog</w:t>
      </w:r>
      <w:r w:rsidRPr="00A21920">
        <w:t>»</w:t>
      </w:r>
      <w:bookmarkEnd w:id="471"/>
      <w:bookmarkEnd w:id="472"/>
      <w:bookmarkEnd w:id="474"/>
    </w:p>
    <w:p w14:paraId="0655B9B6" w14:textId="77777777" w:rsidR="00544AF2" w:rsidRPr="00A21920" w:rsidRDefault="00544AF2" w:rsidP="00544AF2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A21920">
        <w:rPr>
          <w:sz w:val="24"/>
          <w:szCs w:val="24"/>
        </w:rPr>
        <w:t>Описание комплексного типа «</w:t>
      </w:r>
      <w:r w:rsidRPr="00A21920">
        <w:rPr>
          <w:sz w:val="24"/>
          <w:szCs w:val="24"/>
          <w:lang w:val="en-US"/>
        </w:rPr>
        <w:t>tSumItog</w:t>
      </w:r>
      <w:r w:rsidRPr="00A21920">
        <w:rPr>
          <w:sz w:val="24"/>
          <w:szCs w:val="24"/>
        </w:rPr>
        <w:t>» блока «Итоговые суммы».</w:t>
      </w:r>
    </w:p>
    <w:p w14:paraId="21C22D3F" w14:textId="127949B2" w:rsidR="00544AF2" w:rsidRPr="00A21920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</w:rPr>
      </w:pPr>
      <w:r w:rsidRPr="00A21920">
        <w:rPr>
          <w:rFonts w:eastAsia="Calibri"/>
          <w:szCs w:val="24"/>
        </w:rPr>
        <w:fldChar w:fldCharType="begin"/>
      </w:r>
      <w:r w:rsidRPr="00A21920">
        <w:rPr>
          <w:rFonts w:eastAsia="Calibri"/>
          <w:szCs w:val="24"/>
        </w:rPr>
        <w:instrText xml:space="preserve"> SEQ Таблица \* ARABIC </w:instrText>
      </w:r>
      <w:r w:rsidRPr="00A21920">
        <w:rPr>
          <w:rFonts w:eastAsia="Calibri"/>
          <w:szCs w:val="24"/>
        </w:rPr>
        <w:fldChar w:fldCharType="separate"/>
      </w:r>
      <w:bookmarkStart w:id="475" w:name="_Ref2089359"/>
      <w:bookmarkStart w:id="476" w:name="_Toc217652409"/>
      <w:r w:rsidR="00FB7520">
        <w:rPr>
          <w:rFonts w:eastAsia="Calibri"/>
          <w:noProof/>
          <w:szCs w:val="24"/>
        </w:rPr>
        <w:t>35</w:t>
      </w:r>
      <w:bookmarkEnd w:id="475"/>
      <w:r w:rsidRPr="00A21920">
        <w:rPr>
          <w:rFonts w:eastAsia="Calibri"/>
          <w:szCs w:val="24"/>
        </w:rPr>
        <w:fldChar w:fldCharType="end"/>
      </w:r>
      <w:r w:rsidRPr="00A21920">
        <w:rPr>
          <w:rFonts w:eastAsia="Calibri"/>
          <w:szCs w:val="24"/>
        </w:rPr>
        <w:t xml:space="preserve"> – Описание комплексного типа «</w:t>
      </w:r>
      <w:r w:rsidRPr="00A21920">
        <w:rPr>
          <w:szCs w:val="24"/>
          <w:lang w:val="en-US"/>
        </w:rPr>
        <w:t>tSumItog</w:t>
      </w:r>
      <w:r w:rsidRPr="00A21920">
        <w:rPr>
          <w:rFonts w:eastAsia="Calibri"/>
          <w:szCs w:val="24"/>
        </w:rPr>
        <w:t>»</w:t>
      </w:r>
      <w:bookmarkEnd w:id="47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9"/>
        <w:gridCol w:w="1132"/>
        <w:gridCol w:w="566"/>
        <w:gridCol w:w="3959"/>
      </w:tblGrid>
      <w:tr w:rsidR="00544AF2" w:rsidRPr="00F67E40" w14:paraId="566B2926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14E9138" w14:textId="77777777" w:rsidR="00544AF2" w:rsidRPr="00F67E40" w:rsidRDefault="00544AF2" w:rsidP="00474895">
            <w:pPr>
              <w:pStyle w:val="GOSTTableHead"/>
            </w:pPr>
            <w:r w:rsidRPr="00F67E40">
              <w:t>Наименование комплексного типа</w:t>
            </w:r>
          </w:p>
        </w:tc>
        <w:tc>
          <w:tcPr>
            <w:tcW w:w="883" w:type="pct"/>
          </w:tcPr>
          <w:p w14:paraId="2E25E830" w14:textId="77777777" w:rsidR="00544AF2" w:rsidRPr="00F67E40" w:rsidRDefault="00544AF2" w:rsidP="00474895">
            <w:pPr>
              <w:pStyle w:val="GOSTTableHead"/>
              <w:rPr>
                <w:lang w:val="en-US"/>
              </w:rPr>
            </w:pPr>
            <w:r w:rsidRPr="00F67E40">
              <w:t>Текущий элемент/ атрибут</w:t>
            </w:r>
          </w:p>
        </w:tc>
        <w:tc>
          <w:tcPr>
            <w:tcW w:w="295" w:type="pct"/>
          </w:tcPr>
          <w:p w14:paraId="7F4940EA" w14:textId="77777777" w:rsidR="00544AF2" w:rsidRPr="00F67E40" w:rsidRDefault="00544AF2" w:rsidP="00474895">
            <w:pPr>
              <w:pStyle w:val="GOSTTableHead"/>
            </w:pPr>
            <w:r w:rsidRPr="00F67E40">
              <w:t>Тип</w:t>
            </w:r>
          </w:p>
        </w:tc>
        <w:tc>
          <w:tcPr>
            <w:tcW w:w="588" w:type="pct"/>
          </w:tcPr>
          <w:p w14:paraId="384C5C27" w14:textId="77777777" w:rsidR="00544AF2" w:rsidRPr="00F67E40" w:rsidRDefault="00544AF2" w:rsidP="00474895">
            <w:pPr>
              <w:pStyle w:val="GOSTTableHead"/>
            </w:pPr>
            <w:r w:rsidRPr="00F67E40">
              <w:t>Формат элемента</w:t>
            </w:r>
          </w:p>
        </w:tc>
        <w:tc>
          <w:tcPr>
            <w:tcW w:w="294" w:type="pct"/>
          </w:tcPr>
          <w:p w14:paraId="6478037B" w14:textId="77777777" w:rsidR="00544AF2" w:rsidRPr="00F67E40" w:rsidRDefault="00544AF2" w:rsidP="00474895">
            <w:pPr>
              <w:pStyle w:val="GOSTTableHead"/>
            </w:pPr>
            <w:r w:rsidRPr="00F67E40">
              <w:t>Обязательность</w:t>
            </w:r>
          </w:p>
        </w:tc>
        <w:tc>
          <w:tcPr>
            <w:tcW w:w="2056" w:type="pct"/>
          </w:tcPr>
          <w:p w14:paraId="6B2A722D" w14:textId="77777777" w:rsidR="00544AF2" w:rsidRPr="00F67E40" w:rsidRDefault="00544AF2" w:rsidP="00474895">
            <w:pPr>
              <w:pStyle w:val="GOSTTableHead"/>
            </w:pPr>
            <w:r w:rsidRPr="00F67E40">
              <w:t>Дополнительная информация</w:t>
            </w:r>
          </w:p>
        </w:tc>
      </w:tr>
      <w:tr w:rsidR="00544AF2" w:rsidRPr="00F67E40" w14:paraId="6BA2186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681679EF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Итоговая сумма поступлений (раздел 2 выписки)</w:t>
            </w:r>
          </w:p>
        </w:tc>
        <w:tc>
          <w:tcPr>
            <w:tcW w:w="883" w:type="pct"/>
          </w:tcPr>
          <w:p w14:paraId="4150AB94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SumIn</w:t>
            </w:r>
          </w:p>
        </w:tc>
        <w:tc>
          <w:tcPr>
            <w:tcW w:w="295" w:type="pct"/>
          </w:tcPr>
          <w:p w14:paraId="4ED319DE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13942FF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3700FA29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B89D228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Общая сумма поступлений за день.</w:t>
            </w:r>
          </w:p>
          <w:p w14:paraId="31502B83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F67E40" w14:paraId="50D0B73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448F232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Итоговая сумма возвратов (раздел 2 выписки)</w:t>
            </w:r>
          </w:p>
        </w:tc>
        <w:tc>
          <w:tcPr>
            <w:tcW w:w="883" w:type="pct"/>
          </w:tcPr>
          <w:p w14:paraId="42435845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  <w:lang w:val="en-US"/>
              </w:rPr>
              <w:t>SumOut</w:t>
            </w:r>
          </w:p>
        </w:tc>
        <w:tc>
          <w:tcPr>
            <w:tcW w:w="295" w:type="pct"/>
          </w:tcPr>
          <w:p w14:paraId="2C9E1A25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85DD76E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531E7692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52B79030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Общая сумма возвратов за день.</w:t>
            </w:r>
          </w:p>
          <w:p w14:paraId="6723506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F67E40" w14:paraId="19DDC99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7211A879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Итоговая сумма внутриказначейских операций (раздел 2 выписки)</w:t>
            </w:r>
          </w:p>
        </w:tc>
        <w:tc>
          <w:tcPr>
            <w:tcW w:w="883" w:type="pct"/>
          </w:tcPr>
          <w:p w14:paraId="2A790E96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F67E40">
              <w:rPr>
                <w:sz w:val="22"/>
                <w:szCs w:val="22"/>
              </w:rPr>
              <w:t>Sum</w:t>
            </w:r>
            <w:r w:rsidRPr="00F67E40">
              <w:rPr>
                <w:sz w:val="22"/>
                <w:szCs w:val="22"/>
                <w:lang w:val="en-US"/>
              </w:rPr>
              <w:t>VKz</w:t>
            </w:r>
          </w:p>
        </w:tc>
        <w:tc>
          <w:tcPr>
            <w:tcW w:w="295" w:type="pct"/>
          </w:tcPr>
          <w:p w14:paraId="0131683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5F78942C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N(20.2)</w:t>
            </w:r>
          </w:p>
        </w:tc>
        <w:tc>
          <w:tcPr>
            <w:tcW w:w="294" w:type="pct"/>
          </w:tcPr>
          <w:p w14:paraId="2FD935AD" w14:textId="77777777" w:rsidR="00544AF2" w:rsidRPr="00F67E40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AECFD0C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Общая сумма внутриказначейских операций за день.</w:t>
            </w:r>
          </w:p>
          <w:p w14:paraId="30B48EFA" w14:textId="77777777" w:rsidR="00544AF2" w:rsidRPr="00F67E4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F67E40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</w:tbl>
    <w:p w14:paraId="6C8B653E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</w:pPr>
      <w:bookmarkStart w:id="477" w:name="_Toc217652834"/>
      <w:bookmarkStart w:id="478" w:name="_Toc222502210"/>
      <w:bookmarkStart w:id="479" w:name="_Toc227840338"/>
      <w:r w:rsidRPr="00A21920">
        <w:lastRenderedPageBreak/>
        <w:t>Описание комплексного типа «</w:t>
      </w:r>
      <w:r w:rsidRPr="00A21920">
        <w:rPr>
          <w:lang w:val="en-US"/>
        </w:rPr>
        <w:t>tSign</w:t>
      </w:r>
      <w:r w:rsidRPr="00A21920">
        <w:t>»</w:t>
      </w:r>
      <w:bookmarkEnd w:id="473"/>
      <w:bookmarkEnd w:id="477"/>
      <w:bookmarkEnd w:id="478"/>
      <w:bookmarkEnd w:id="479"/>
    </w:p>
    <w:p w14:paraId="3AB7EEFD" w14:textId="77777777" w:rsidR="00544AF2" w:rsidRPr="00A21920" w:rsidRDefault="00544AF2" w:rsidP="00544AF2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A21920">
        <w:rPr>
          <w:sz w:val="24"/>
          <w:szCs w:val="24"/>
        </w:rPr>
        <w:t>Описание комплексного типа «</w:t>
      </w:r>
      <w:r w:rsidRPr="00A21920">
        <w:rPr>
          <w:sz w:val="24"/>
          <w:szCs w:val="24"/>
          <w:lang w:val="en-US"/>
        </w:rPr>
        <w:t>tSign</w:t>
      </w:r>
      <w:r w:rsidRPr="00A21920">
        <w:rPr>
          <w:sz w:val="24"/>
          <w:szCs w:val="24"/>
        </w:rPr>
        <w:t>» блока «Подпись контактного лица».</w:t>
      </w:r>
    </w:p>
    <w:p w14:paraId="3D58364E" w14:textId="4B50404A" w:rsidR="00544AF2" w:rsidRPr="00A21920" w:rsidRDefault="00544AF2" w:rsidP="00FA4C0B">
      <w:pPr>
        <w:pStyle w:val="GOSTNameTable"/>
        <w:numPr>
          <w:ilvl w:val="0"/>
          <w:numId w:val="168"/>
        </w:numPr>
        <w:suppressAutoHyphens w:val="0"/>
        <w:spacing w:before="120" w:after="0"/>
        <w:ind w:left="425" w:hanging="357"/>
        <w:contextualSpacing/>
        <w:jc w:val="both"/>
        <w:rPr>
          <w:rFonts w:eastAsia="Calibri"/>
          <w:szCs w:val="24"/>
        </w:rPr>
      </w:pPr>
      <w:r w:rsidRPr="00A21920">
        <w:rPr>
          <w:rFonts w:eastAsia="Calibri"/>
          <w:szCs w:val="24"/>
        </w:rPr>
        <w:fldChar w:fldCharType="begin"/>
      </w:r>
      <w:r w:rsidRPr="00A21920">
        <w:rPr>
          <w:rFonts w:eastAsia="Calibri"/>
          <w:szCs w:val="24"/>
        </w:rPr>
        <w:instrText xml:space="preserve"> SEQ Таблица \* ARABIC </w:instrText>
      </w:r>
      <w:r w:rsidRPr="00A21920">
        <w:rPr>
          <w:rFonts w:eastAsia="Calibri"/>
          <w:szCs w:val="24"/>
        </w:rPr>
        <w:fldChar w:fldCharType="separate"/>
      </w:r>
      <w:bookmarkStart w:id="480" w:name="_Ref465953925"/>
      <w:bookmarkStart w:id="481" w:name="_Toc217652410"/>
      <w:r w:rsidR="00FB7520">
        <w:rPr>
          <w:rFonts w:eastAsia="Calibri"/>
          <w:noProof/>
          <w:szCs w:val="24"/>
        </w:rPr>
        <w:t>36</w:t>
      </w:r>
      <w:bookmarkEnd w:id="480"/>
      <w:r w:rsidRPr="00A21920">
        <w:rPr>
          <w:rFonts w:eastAsia="Calibri"/>
          <w:szCs w:val="24"/>
        </w:rPr>
        <w:fldChar w:fldCharType="end"/>
      </w:r>
      <w:r w:rsidRPr="00A21920">
        <w:rPr>
          <w:rFonts w:eastAsia="Calibri"/>
          <w:szCs w:val="24"/>
        </w:rPr>
        <w:t xml:space="preserve"> – Описание комплексного типа «</w:t>
      </w:r>
      <w:r w:rsidRPr="00A21920">
        <w:rPr>
          <w:szCs w:val="24"/>
          <w:lang w:val="en-US"/>
        </w:rPr>
        <w:t>tSign</w:t>
      </w:r>
      <w:r w:rsidRPr="00A21920">
        <w:rPr>
          <w:rFonts w:eastAsia="Calibri"/>
          <w:szCs w:val="24"/>
        </w:rPr>
        <w:t>»</w:t>
      </w:r>
      <w:bookmarkEnd w:id="48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8"/>
        <w:gridCol w:w="1134"/>
        <w:gridCol w:w="566"/>
        <w:gridCol w:w="3959"/>
      </w:tblGrid>
      <w:tr w:rsidR="00544AF2" w:rsidRPr="00A21920" w14:paraId="225BC2D8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7C28125E" w14:textId="77777777" w:rsidR="00544AF2" w:rsidRPr="008640BE" w:rsidRDefault="00544AF2" w:rsidP="00474895">
            <w:pPr>
              <w:pStyle w:val="GOSTTableHead"/>
            </w:pPr>
            <w:r w:rsidRPr="008640BE">
              <w:t>Наименование комплексного типа</w:t>
            </w:r>
          </w:p>
        </w:tc>
        <w:tc>
          <w:tcPr>
            <w:tcW w:w="883" w:type="pct"/>
          </w:tcPr>
          <w:p w14:paraId="28559DA8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Текущий элемент/ атрибут</w:t>
            </w:r>
          </w:p>
        </w:tc>
        <w:tc>
          <w:tcPr>
            <w:tcW w:w="295" w:type="pct"/>
          </w:tcPr>
          <w:p w14:paraId="778DF318" w14:textId="77777777" w:rsidR="00544AF2" w:rsidRPr="008640BE" w:rsidRDefault="00544AF2" w:rsidP="00474895">
            <w:pPr>
              <w:pStyle w:val="GOSTTableHead"/>
            </w:pPr>
            <w:r w:rsidRPr="008640BE">
              <w:t>Тип</w:t>
            </w:r>
          </w:p>
        </w:tc>
        <w:tc>
          <w:tcPr>
            <w:tcW w:w="589" w:type="pct"/>
          </w:tcPr>
          <w:p w14:paraId="1BB3E159" w14:textId="77777777" w:rsidR="00544AF2" w:rsidRPr="008640BE" w:rsidRDefault="00544AF2" w:rsidP="00474895">
            <w:pPr>
              <w:pStyle w:val="GOSTTableHead"/>
            </w:pPr>
            <w:r w:rsidRPr="008640BE">
              <w:t>Формат элемента</w:t>
            </w:r>
          </w:p>
        </w:tc>
        <w:tc>
          <w:tcPr>
            <w:tcW w:w="294" w:type="pct"/>
          </w:tcPr>
          <w:p w14:paraId="5ED8D019" w14:textId="77777777" w:rsidR="00544AF2" w:rsidRPr="008640BE" w:rsidRDefault="00544AF2" w:rsidP="00474895">
            <w:pPr>
              <w:pStyle w:val="GOSTTableHead"/>
            </w:pPr>
            <w:r w:rsidRPr="008640BE">
              <w:t>Обязательность</w:t>
            </w:r>
          </w:p>
        </w:tc>
        <w:tc>
          <w:tcPr>
            <w:tcW w:w="2056" w:type="pct"/>
          </w:tcPr>
          <w:p w14:paraId="3EB434D6" w14:textId="77777777" w:rsidR="00544AF2" w:rsidRPr="008640BE" w:rsidRDefault="00544AF2" w:rsidP="00474895">
            <w:pPr>
              <w:pStyle w:val="GOSTTableHead"/>
            </w:pPr>
            <w:r w:rsidRPr="008640BE">
              <w:t>Дополнительная информация</w:t>
            </w:r>
          </w:p>
        </w:tc>
      </w:tr>
      <w:tr w:rsidR="00544AF2" w:rsidRPr="00A21920" w14:paraId="4F9E5AC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54EAECA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Должность контактного лица</w:t>
            </w:r>
          </w:p>
        </w:tc>
        <w:tc>
          <w:tcPr>
            <w:tcW w:w="883" w:type="pct"/>
          </w:tcPr>
          <w:p w14:paraId="26943874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Position</w:t>
            </w:r>
          </w:p>
        </w:tc>
        <w:tc>
          <w:tcPr>
            <w:tcW w:w="295" w:type="pct"/>
          </w:tcPr>
          <w:p w14:paraId="1F466F0B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C1EB59C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  <w:lang w:val="en-US"/>
              </w:rPr>
              <w:t>T(1-10</w:t>
            </w:r>
            <w:r w:rsidRPr="008640BE">
              <w:rPr>
                <w:sz w:val="22"/>
                <w:szCs w:val="22"/>
              </w:rPr>
              <w:t>0</w:t>
            </w:r>
            <w:r w:rsidRPr="008640BE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712A1FD9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814C389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Должность контактного лица</w:t>
            </w:r>
          </w:p>
        </w:tc>
      </w:tr>
      <w:tr w:rsidR="00544AF2" w:rsidRPr="00A21920" w14:paraId="2E63BB4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090D4F73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ФИО контактного лица</w:t>
            </w:r>
          </w:p>
        </w:tc>
        <w:tc>
          <w:tcPr>
            <w:tcW w:w="883" w:type="pct"/>
          </w:tcPr>
          <w:p w14:paraId="5EADA95F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5" w:type="pct"/>
          </w:tcPr>
          <w:p w14:paraId="47477D00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C933A86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  <w:lang w:val="en-US"/>
              </w:rPr>
              <w:t>T(1-</w:t>
            </w:r>
            <w:r w:rsidRPr="008640BE">
              <w:rPr>
                <w:sz w:val="22"/>
                <w:szCs w:val="22"/>
              </w:rPr>
              <w:t>50</w:t>
            </w:r>
            <w:r w:rsidRPr="008640BE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5738F222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EADD8D2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Указывается фамилия, имя, отчество (отчество при наличии) контактного лица, ответственного за формирование и (или) направление документа</w:t>
            </w:r>
          </w:p>
        </w:tc>
      </w:tr>
      <w:tr w:rsidR="00544AF2" w:rsidRPr="00A21920" w14:paraId="3EE0325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4314FF44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Телефон контактного лица</w:t>
            </w:r>
          </w:p>
        </w:tc>
        <w:tc>
          <w:tcPr>
            <w:tcW w:w="883" w:type="pct"/>
          </w:tcPr>
          <w:p w14:paraId="1791B76F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Tel</w:t>
            </w:r>
          </w:p>
        </w:tc>
        <w:tc>
          <w:tcPr>
            <w:tcW w:w="295" w:type="pct"/>
          </w:tcPr>
          <w:p w14:paraId="4C36EE19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2590793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T(1-</w:t>
            </w:r>
            <w:r w:rsidRPr="008640BE">
              <w:rPr>
                <w:sz w:val="22"/>
                <w:szCs w:val="22"/>
              </w:rPr>
              <w:t>50</w:t>
            </w:r>
            <w:r w:rsidRPr="008640BE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5C849214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4E4F6E2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Телефон контактного лица</w:t>
            </w:r>
          </w:p>
        </w:tc>
      </w:tr>
      <w:tr w:rsidR="00544AF2" w:rsidRPr="00A21920" w14:paraId="5E18AB4F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39F7FF35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Дата утверждения</w:t>
            </w:r>
          </w:p>
        </w:tc>
        <w:tc>
          <w:tcPr>
            <w:tcW w:w="883" w:type="pct"/>
          </w:tcPr>
          <w:p w14:paraId="7A0678A8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5" w:type="pct"/>
          </w:tcPr>
          <w:p w14:paraId="654FAE27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3CD90860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6D232E87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9BCE135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Дата утверждения документа в ТОФК</w:t>
            </w:r>
          </w:p>
        </w:tc>
      </w:tr>
    </w:tbl>
    <w:p w14:paraId="7370D5AE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  <w:spacing w:after="0"/>
      </w:pPr>
      <w:bookmarkStart w:id="482" w:name="_Toc217652835"/>
      <w:bookmarkStart w:id="483" w:name="_Toc222502211"/>
      <w:bookmarkStart w:id="484" w:name="_Toc227840339"/>
      <w:r w:rsidRPr="00A21920">
        <w:t>Пример XML</w:t>
      </w:r>
      <w:bookmarkEnd w:id="461"/>
      <w:bookmarkEnd w:id="462"/>
      <w:bookmarkEnd w:id="482"/>
      <w:bookmarkEnd w:id="483"/>
      <w:bookmarkEnd w:id="484"/>
    </w:p>
    <w:p w14:paraId="4AC2683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&lt;?xml version ="1.0" encoding="UTF-8"?&gt;</w:t>
      </w:r>
    </w:p>
    <w:p w14:paraId="1F244D4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&lt;self:OrdLsADB metaType="formular" versionID="1.0" xsi:schemaLocation="http://www.roskazna.ru/eb/domain/OrdLsADB/formular formulars.xsd" xmlns:self="http://www.roskazna.ru/eb/domain/OrdLsADB/formular" xmlns:ds=</w:t>
      </w:r>
      <w:r w:rsidRPr="00F67E40">
        <w:rPr>
          <w:sz w:val="20"/>
        </w:rPr>
        <w:t xml:space="preserve"> </w:t>
      </w:r>
      <w:r w:rsidRPr="00F67E40">
        <w:rPr>
          <w:rFonts w:cs="Courier New"/>
          <w:sz w:val="20"/>
        </w:rPr>
        <w:t>"http://www.w3.org/2000/09/xmldsig# Id=Id-dataref-08bddd38e5c7695c409d19de13af1d5a3988" xmlns:xsi="http://www.w3.org/2001/XMLSchema-instance"&gt;</w:t>
      </w:r>
    </w:p>
    <w:p w14:paraId="4EB4C9E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&lt;GUID&gt;3b296774-f1ec-424f-b8a7-0cbe01bddef9&lt;/GUID&gt;</w:t>
      </w:r>
    </w:p>
    <w:p w14:paraId="08B340A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&lt;LsADB&gt;04601110030&lt;/LsADB&gt;</w:t>
      </w:r>
    </w:p>
    <w:p w14:paraId="5FC2DE1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&lt;DtDoc&gt;2024-08-13&lt;/DtDoc&gt;</w:t>
      </w:r>
    </w:p>
    <w:p w14:paraId="51CEF96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&lt;DtDocOld&gt;2024-07-13&lt;/DtDocOld&gt;</w:t>
      </w:r>
    </w:p>
    <w:p w14:paraId="0C422D6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  <w:lang w:val="ru-RU"/>
        </w:rPr>
        <w:t>&lt;</w:t>
      </w:r>
      <w:r w:rsidRPr="00F67E40">
        <w:rPr>
          <w:rFonts w:cs="Courier New"/>
          <w:sz w:val="20"/>
        </w:rPr>
        <w:t>VidDoc</w:t>
      </w:r>
      <w:r w:rsidRPr="00F67E40">
        <w:rPr>
          <w:rFonts w:cs="Courier New"/>
          <w:sz w:val="20"/>
          <w:lang w:val="ru-RU"/>
        </w:rPr>
        <w:t>&gt;0&lt;/</w:t>
      </w:r>
      <w:r w:rsidRPr="00F67E40">
        <w:rPr>
          <w:rFonts w:cs="Courier New"/>
          <w:sz w:val="20"/>
        </w:rPr>
        <w:t>VidDoc</w:t>
      </w:r>
      <w:r w:rsidRPr="00F67E40">
        <w:rPr>
          <w:rFonts w:cs="Courier New"/>
          <w:sz w:val="20"/>
          <w:lang w:val="ru-RU"/>
        </w:rPr>
        <w:t>&gt;</w:t>
      </w:r>
    </w:p>
    <w:p w14:paraId="61D555A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CdTOFK</w:t>
      </w:r>
      <w:r w:rsidRPr="00F67E40">
        <w:rPr>
          <w:rFonts w:cs="Courier New"/>
          <w:sz w:val="20"/>
          <w:lang w:val="ru-RU"/>
        </w:rPr>
        <w:t>&gt;3400&lt;/</w:t>
      </w:r>
      <w:r w:rsidRPr="00F67E40">
        <w:rPr>
          <w:rFonts w:cs="Courier New"/>
          <w:sz w:val="20"/>
        </w:rPr>
        <w:t>CdTOFK</w:t>
      </w:r>
      <w:r w:rsidRPr="00F67E40">
        <w:rPr>
          <w:rFonts w:cs="Courier New"/>
          <w:sz w:val="20"/>
          <w:lang w:val="ru-RU"/>
        </w:rPr>
        <w:t>&gt;</w:t>
      </w:r>
    </w:p>
    <w:p w14:paraId="50431A0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NmTOFK</w:t>
      </w:r>
      <w:r w:rsidRPr="00F67E40">
        <w:rPr>
          <w:rFonts w:cs="Courier New"/>
          <w:sz w:val="20"/>
          <w:lang w:val="ru-RU"/>
        </w:rPr>
        <w:t>&gt;Управление федерального казначейства по Иркутской области&lt;/</w:t>
      </w:r>
      <w:r w:rsidRPr="00F67E40">
        <w:rPr>
          <w:rFonts w:cs="Courier New"/>
          <w:sz w:val="20"/>
        </w:rPr>
        <w:t>NmTOFK</w:t>
      </w:r>
      <w:r w:rsidRPr="00F67E40">
        <w:rPr>
          <w:rFonts w:cs="Courier New"/>
          <w:sz w:val="20"/>
          <w:lang w:val="ru-RU"/>
        </w:rPr>
        <w:t>&gt;</w:t>
      </w:r>
    </w:p>
    <w:p w14:paraId="394AEAF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CdADB</w:t>
      </w:r>
      <w:r w:rsidRPr="00F67E40">
        <w:rPr>
          <w:rFonts w:cs="Courier New"/>
          <w:sz w:val="20"/>
          <w:lang w:val="ru-RU"/>
        </w:rPr>
        <w:t>&gt;72119006&lt;/</w:t>
      </w:r>
      <w:r w:rsidRPr="00F67E40">
        <w:rPr>
          <w:rFonts w:cs="Courier New"/>
          <w:sz w:val="20"/>
        </w:rPr>
        <w:t>CdADB</w:t>
      </w:r>
      <w:r w:rsidRPr="00F67E40">
        <w:rPr>
          <w:rFonts w:cs="Courier New"/>
          <w:sz w:val="20"/>
          <w:lang w:val="ru-RU"/>
        </w:rPr>
        <w:t>&gt;</w:t>
      </w:r>
    </w:p>
    <w:p w14:paraId="0A23FC5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NmADB</w:t>
      </w:r>
      <w:r w:rsidRPr="00F67E40">
        <w:rPr>
          <w:rFonts w:cs="Courier New"/>
          <w:sz w:val="20"/>
          <w:lang w:val="ru-RU"/>
        </w:rPr>
        <w:t>&gt;УПРАВЛЕНИЕ ФЕДЕРАЛЬНОЙ НАЛОГОВОЙ СЛУЖБЫ ПО ИРКУТСКОЙ ОБЛАСТИ&lt;/</w:t>
      </w:r>
      <w:r w:rsidRPr="00F67E40">
        <w:rPr>
          <w:rFonts w:cs="Courier New"/>
          <w:sz w:val="20"/>
        </w:rPr>
        <w:t>NmADB</w:t>
      </w:r>
      <w:r w:rsidRPr="00F67E40">
        <w:rPr>
          <w:rFonts w:cs="Courier New"/>
          <w:sz w:val="20"/>
          <w:lang w:val="ru-RU"/>
        </w:rPr>
        <w:t>&gt;</w:t>
      </w:r>
    </w:p>
    <w:p w14:paraId="21935DF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CdGADB</w:t>
      </w:r>
      <w:r w:rsidRPr="00F67E40">
        <w:rPr>
          <w:rFonts w:cs="Courier New"/>
          <w:sz w:val="20"/>
          <w:lang w:val="ru-RU"/>
        </w:rPr>
        <w:t>&gt;320&lt;/</w:t>
      </w:r>
      <w:r w:rsidRPr="00F67E40">
        <w:rPr>
          <w:rFonts w:cs="Courier New"/>
          <w:sz w:val="20"/>
        </w:rPr>
        <w:t>CdGADB</w:t>
      </w:r>
      <w:r w:rsidRPr="00F67E40">
        <w:rPr>
          <w:rFonts w:cs="Courier New"/>
          <w:sz w:val="20"/>
          <w:lang w:val="ru-RU"/>
        </w:rPr>
        <w:t>&gt;</w:t>
      </w:r>
    </w:p>
    <w:p w14:paraId="2D88522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NmGADB</w:t>
      </w:r>
      <w:r w:rsidRPr="00F67E40">
        <w:rPr>
          <w:rFonts w:cs="Courier New"/>
          <w:sz w:val="20"/>
          <w:lang w:val="ru-RU"/>
        </w:rPr>
        <w:t>&gt;ФЕДЕРАЛЬНАЯ СЛУЖБА ИСПОЛНЕНИЯ НАКАЗАНИЙ&lt;/</w:t>
      </w:r>
      <w:r w:rsidRPr="00F67E40">
        <w:rPr>
          <w:rFonts w:cs="Courier New"/>
          <w:sz w:val="20"/>
        </w:rPr>
        <w:t>NmGADB</w:t>
      </w:r>
      <w:r w:rsidRPr="00F67E40">
        <w:rPr>
          <w:rFonts w:cs="Courier New"/>
          <w:sz w:val="20"/>
          <w:lang w:val="ru-RU"/>
        </w:rPr>
        <w:t>&gt;</w:t>
      </w:r>
    </w:p>
    <w:p w14:paraId="61C3727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NmBud</w:t>
      </w:r>
      <w:r w:rsidRPr="00F67E40">
        <w:rPr>
          <w:rFonts w:cs="Courier New"/>
          <w:sz w:val="20"/>
          <w:lang w:val="ru-RU"/>
        </w:rPr>
        <w:t>&gt;Федеральный бюджет&lt;/</w:t>
      </w:r>
      <w:r w:rsidRPr="00F67E40">
        <w:rPr>
          <w:rFonts w:cs="Courier New"/>
          <w:sz w:val="20"/>
        </w:rPr>
        <w:t>NmBud</w:t>
      </w:r>
      <w:r w:rsidRPr="00F67E40">
        <w:rPr>
          <w:rFonts w:cs="Courier New"/>
          <w:sz w:val="20"/>
          <w:lang w:val="ru-RU"/>
        </w:rPr>
        <w:t>&gt;</w:t>
      </w:r>
    </w:p>
    <w:p w14:paraId="220AF4B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OKTMO</w:t>
      </w:r>
      <w:r w:rsidRPr="00F67E40">
        <w:rPr>
          <w:rFonts w:cs="Courier New"/>
          <w:sz w:val="20"/>
          <w:lang w:val="ru-RU"/>
        </w:rPr>
        <w:t>&gt;12345678&lt;/</w:t>
      </w:r>
      <w:r w:rsidRPr="00F67E40">
        <w:rPr>
          <w:rFonts w:cs="Courier New"/>
          <w:sz w:val="20"/>
        </w:rPr>
        <w:t>OKTMO</w:t>
      </w:r>
      <w:r w:rsidRPr="00F67E40">
        <w:rPr>
          <w:rFonts w:cs="Courier New"/>
          <w:sz w:val="20"/>
          <w:lang w:val="ru-RU"/>
        </w:rPr>
        <w:t>&gt;</w:t>
      </w:r>
    </w:p>
    <w:p w14:paraId="195B77F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</w:rPr>
        <w:t>&lt;Razdel1&gt;</w:t>
      </w:r>
    </w:p>
    <w:p w14:paraId="6514E90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&lt;Razdel1_ITEM&gt;</w:t>
      </w:r>
    </w:p>
    <w:p w14:paraId="6E3CD69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&lt;SumInN&gt;100000.00&lt;/SumInN&gt;</w:t>
      </w:r>
    </w:p>
    <w:p w14:paraId="2F01FE6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&lt;SumOutN&gt;5000.00&lt;/SumOutN&gt;</w:t>
      </w:r>
    </w:p>
    <w:p w14:paraId="7A8AA13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&lt;SumVKzN&gt;50000.00&lt;/SumVKzN&gt;</w:t>
      </w:r>
    </w:p>
    <w:p w14:paraId="3356CFD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&lt;SumInK&gt;500000.00&lt;/SumInK&gt;</w:t>
      </w:r>
    </w:p>
    <w:p w14:paraId="2470021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&lt;SumOutK&gt;355000.00&lt;/SumOutK&gt;</w:t>
      </w:r>
    </w:p>
    <w:p w14:paraId="780DBCF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&lt;SumVKzK&gt;12000.00&lt;/SumVKzK&gt;</w:t>
      </w:r>
    </w:p>
    <w:p w14:paraId="4216626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&lt;/Razdel1_ITEM&gt;</w:t>
      </w:r>
    </w:p>
    <w:p w14:paraId="6FCA2F8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&lt;/Razdel1&gt;</w:t>
      </w:r>
    </w:p>
    <w:p w14:paraId="3A8E68F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&lt;Razdel2&gt;</w:t>
      </w:r>
    </w:p>
    <w:p w14:paraId="045ECA6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lastRenderedPageBreak/>
        <w:tab/>
      </w:r>
      <w:r w:rsidRPr="00F67E40">
        <w:rPr>
          <w:rFonts w:cs="Courier New"/>
          <w:sz w:val="20"/>
        </w:rPr>
        <w:tab/>
        <w:t>&lt;Razdel2_ITEM&gt;</w:t>
      </w:r>
    </w:p>
    <w:p w14:paraId="43872A4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&lt;RcrdNm&gt;814&lt;/RcrdNm&gt;</w:t>
      </w:r>
    </w:p>
    <w:p w14:paraId="336ED33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&lt;GUID&gt;6a4b54c6-d792-4871-bfbf-7c8b708c19d0&lt;/GUID&gt;</w:t>
      </w:r>
    </w:p>
    <w:p w14:paraId="3DA9DFD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&lt;CdDoc&gt;VW&lt;/CdDoc&gt;</w:t>
      </w:r>
    </w:p>
    <w:p w14:paraId="38FDF6E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&lt;NumDoc&gt;814&lt;/NumDoc&gt;</w:t>
      </w:r>
    </w:p>
    <w:p w14:paraId="01F6D38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&lt;DtDoc&gt;2024-08-13&lt;/DtDoc&gt;</w:t>
      </w:r>
    </w:p>
    <w:p w14:paraId="751E2F1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&lt;CdDocADB&gt;AB&lt;/CdDocADB&gt;</w:t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</w:p>
    <w:p w14:paraId="220297E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&lt;NumDocADB&gt;414&lt;/NumDocADB&gt;</w:t>
      </w:r>
    </w:p>
    <w:p w14:paraId="58892E3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&lt;DtDocADB&gt;2024-08-01&lt;/DtDocADB&gt;</w:t>
      </w:r>
    </w:p>
    <w:p w14:paraId="21BFA70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&lt;KBK&gt;10011821010202101110&lt;/KBK&gt;</w:t>
      </w:r>
    </w:p>
    <w:p w14:paraId="5077EC0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&lt;AddKlass&gt;35601821010202101110&lt;/AddKlass&gt;</w:t>
      </w:r>
    </w:p>
    <w:p w14:paraId="23A751C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&lt;OKTMO&gt;52205553&lt;/OKTMO&gt;</w:t>
      </w:r>
    </w:p>
    <w:p w14:paraId="64F98C8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&lt;SumIn&gt;0.00&lt;/SumIn&gt;</w:t>
      </w:r>
    </w:p>
    <w:p w14:paraId="5490B7D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&lt;SumOut&gt;20000.00&lt;/SumOut&gt;</w:t>
      </w:r>
    </w:p>
    <w:p w14:paraId="4EEA623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&lt;SumVKz&gt;30000.00&lt;/SumVKz&gt;</w:t>
      </w:r>
    </w:p>
    <w:p w14:paraId="10C5C18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&lt;/Razdel2_ITEM&gt;</w:t>
      </w:r>
    </w:p>
    <w:p w14:paraId="0D9E15B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&lt;Razdel2_ITEM&gt;</w:t>
      </w:r>
    </w:p>
    <w:p w14:paraId="04B3AD6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            &lt;RcrdNm&gt;815&lt;/RcrdNm&gt;</w:t>
      </w:r>
    </w:p>
    <w:p w14:paraId="7C100A6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&lt;GUID&gt;6a4b54c6-d792-4871-bfbf-7c8b708c18d5&lt;/GUID&gt;</w:t>
      </w:r>
    </w:p>
    <w:p w14:paraId="0E6CF8C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&lt;CdDoc&gt;PP&lt;/CdDoc&gt;</w:t>
      </w:r>
    </w:p>
    <w:p w14:paraId="0590A37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&lt;NumDoc&gt;814490&lt;/NumDoc&gt;</w:t>
      </w:r>
    </w:p>
    <w:p w14:paraId="18DBD66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&lt;DtDoc&gt;2024-08-13&lt;/DtDoc&gt;</w:t>
      </w:r>
    </w:p>
    <w:p w14:paraId="44BD4D3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&lt;NumDocADB&gt;414&lt;/NumDocADB&gt;</w:t>
      </w:r>
    </w:p>
    <w:p w14:paraId="2D4907D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&lt;DtDocADB&gt;2024-08-10&lt;/DtDocADB&gt;</w:t>
      </w:r>
    </w:p>
    <w:p w14:paraId="65BF4F9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        &lt;KBK&gt;02597638003375393845&lt;/KBK&gt;</w:t>
      </w:r>
      <w:r w:rsidRPr="00F67E40">
        <w:rPr>
          <w:rFonts w:cs="Courier New"/>
          <w:sz w:val="20"/>
        </w:rPr>
        <w:tab/>
      </w:r>
    </w:p>
    <w:p w14:paraId="775C8D4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        &lt;OKTMO&gt;21009700&lt;/OKTMO&gt;</w:t>
      </w:r>
    </w:p>
    <w:p w14:paraId="34A48C3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&lt;SumIn&gt;30000.00&lt;/SumIn&gt;</w:t>
      </w:r>
    </w:p>
    <w:p w14:paraId="27A43FC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&lt;SumOut&gt;40.00&lt;/SumOut&gt;</w:t>
      </w:r>
    </w:p>
    <w:p w14:paraId="63304DD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&lt;SumVKz&gt;0.00&lt;/SumVKz&gt;</w:t>
      </w:r>
    </w:p>
    <w:p w14:paraId="4F2673E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&lt;/Razdel2_ITEM&gt;</w:t>
      </w:r>
    </w:p>
    <w:p w14:paraId="1138BC4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&lt;/Razdel2&gt;</w:t>
      </w:r>
    </w:p>
    <w:p w14:paraId="489CEB4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&lt;SumItog&gt;</w:t>
      </w:r>
    </w:p>
    <w:p w14:paraId="46FBE98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&lt;SumIn&gt;30000.00&lt;/SumIn&gt;</w:t>
      </w:r>
    </w:p>
    <w:p w14:paraId="493B945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&lt;SumOut&gt;20000.00&lt;/SumOut&gt;</w:t>
      </w:r>
    </w:p>
    <w:p w14:paraId="0DB7EBA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&lt;SumVKz&gt;0.00&lt;/SumVKz&gt;</w:t>
      </w:r>
    </w:p>
    <w:p w14:paraId="63D8827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&lt;/SumItog&gt;</w:t>
      </w:r>
    </w:p>
    <w:p w14:paraId="0412FC4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&lt;Sign&gt;</w:t>
      </w:r>
    </w:p>
    <w:p w14:paraId="67652E3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&lt;Position&gt;Старший казначей&lt;/Position&gt;</w:t>
      </w:r>
    </w:p>
    <w:p w14:paraId="2FAA1E6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  <w:lang w:val="ru-RU"/>
        </w:rPr>
        <w:t>&lt;</w:t>
      </w:r>
      <w:r w:rsidRPr="00F67E40">
        <w:rPr>
          <w:rFonts w:cs="Courier New"/>
          <w:sz w:val="20"/>
        </w:rPr>
        <w:t>Name</w:t>
      </w:r>
      <w:r w:rsidRPr="00F67E40">
        <w:rPr>
          <w:rFonts w:cs="Courier New"/>
          <w:sz w:val="20"/>
          <w:lang w:val="ru-RU"/>
        </w:rPr>
        <w:t>&gt;Федорова Анна Павловна&lt;/</w:t>
      </w:r>
      <w:r w:rsidRPr="00F67E40">
        <w:rPr>
          <w:rFonts w:cs="Courier New"/>
          <w:sz w:val="20"/>
        </w:rPr>
        <w:t>Name</w:t>
      </w:r>
      <w:r w:rsidRPr="00F67E40">
        <w:rPr>
          <w:rFonts w:cs="Courier New"/>
          <w:sz w:val="20"/>
          <w:lang w:val="ru-RU"/>
        </w:rPr>
        <w:t>&gt;</w:t>
      </w:r>
    </w:p>
    <w:p w14:paraId="2C5D91B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</w:rPr>
        <w:t>&lt;Tel&gt;253-95-786&lt;/Tel&gt;</w:t>
      </w:r>
    </w:p>
    <w:p w14:paraId="1CABDEB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&lt;Date&gt;2050-08-13&lt;/Date&gt;</w:t>
      </w:r>
    </w:p>
    <w:p w14:paraId="088BE60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&lt;/Sign&gt;</w:t>
      </w:r>
    </w:p>
    <w:p w14:paraId="7A04625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&lt;Signature xmlns="http://www.w3.org/2000/09/xmldsig#" Id="Id-sig-5e6e9e692350ffce7033a64a33d7d015197e"&gt;</w:t>
      </w:r>
    </w:p>
    <w:p w14:paraId="153CE47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&lt;SignedInfo xmlns="http://www.w3.org/2000/09/xmldsig#"&gt;</w:t>
      </w:r>
    </w:p>
    <w:p w14:paraId="5C14983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&lt;CanonicalizationMethod Algorithm="http://www.w3.org/2001/10/xml-exc-c14n#"/&gt;</w:t>
      </w:r>
    </w:p>
    <w:p w14:paraId="1D21708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&lt;SignatureMethod Algorithm="urn:ietf:params:xml:ns:cpxmlsec:algorithms:gostr34102012-gostr34112012-256"/&gt;</w:t>
      </w:r>
    </w:p>
    <w:p w14:paraId="26E66AA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&lt;Reference URI="#Id-wssecdata-29cef34e3106063e64fead91c94aeda97ff4" Id="Id-dataref-08bddd38e5c7695c409d19de13af1d5a3988"&gt;</w:t>
      </w:r>
    </w:p>
    <w:p w14:paraId="7096FF7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&lt;Transforms&gt;</w:t>
      </w:r>
    </w:p>
    <w:p w14:paraId="6BD3F7F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&lt;Transform Algorithm="http://www.w3.org/2000/09/xmldsig#enveloped-signature"/&gt;</w:t>
      </w:r>
    </w:p>
    <w:p w14:paraId="3DDC6FF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&lt;/Transforms&gt;</w:t>
      </w:r>
    </w:p>
    <w:p w14:paraId="4CBFF0E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7A88D0A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&lt;DigestValue&gt;OUiyWirQwYWPysg3UAcZJLndZ7GyCH3zO9aFQtrRsJ4=&lt;/DigestValue&gt;</w:t>
      </w:r>
    </w:p>
    <w:p w14:paraId="6DB8E27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lastRenderedPageBreak/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&lt;/Reference&gt;</w:t>
      </w:r>
    </w:p>
    <w:p w14:paraId="68D3F22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&lt;Reference Type="http://www.w3.org/TR/2002/REC-xmldsig-core-20020212/xmldsig-core-schema.xsd#X509Data" URI="#Id-keyinfo-23457eec946baf63df7e11713536577e3e13" Id="Id-keyinforef-4d463ac2430699d030b75ff36eb6343e1fc0"&gt;</w:t>
      </w:r>
    </w:p>
    <w:p w14:paraId="25FE7C3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&lt;Transforms&gt;</w:t>
      </w:r>
    </w:p>
    <w:p w14:paraId="2EEF477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&lt;Transform Algorithm="http://www.w3.org/2001/10/xml-exc-c14n#"/&gt;</w:t>
      </w:r>
    </w:p>
    <w:p w14:paraId="2C951D4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&lt;/Transforms&gt;</w:t>
      </w:r>
    </w:p>
    <w:p w14:paraId="6F92365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573A9A5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&lt;DigestValue&gt;euZCDSmrYPa3HpNAtj3XYuI8kePM7F15mZEqHZlseeU=&lt;/DigestValue&gt;</w:t>
      </w:r>
    </w:p>
    <w:p w14:paraId="7E40D30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&lt;/Reference&gt;</w:t>
      </w:r>
    </w:p>
    <w:p w14:paraId="17EB927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&lt;Reference Type="http://uri.etsi.org/01903#SignedProperties" URI="#Id-sp-e27c7186aa1256321bd4528e8ef521beaf60" Id="Id-ref-00893bf5720c80fb0c85e1b84797edeebf4e"&gt;</w:t>
      </w:r>
    </w:p>
    <w:p w14:paraId="435E0B8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&lt;Transforms&gt;</w:t>
      </w:r>
    </w:p>
    <w:p w14:paraId="09ED64B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&lt;Transform Algorithm="http://www.w3.org/2001/10/xml-exc-c14n#"/&gt;</w:t>
      </w:r>
    </w:p>
    <w:p w14:paraId="733E2B3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&lt;/Transforms&gt;</w:t>
      </w:r>
    </w:p>
    <w:p w14:paraId="330D535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214339C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&lt;DigestValue&gt;rY00VQuRuV/73iLJU7/12p8p/Ttd/0PvWOi9oe0PxQ0=&lt;/DigestValue&gt;</w:t>
      </w:r>
    </w:p>
    <w:p w14:paraId="2B0D375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&lt;/Reference&gt;</w:t>
      </w:r>
    </w:p>
    <w:p w14:paraId="3511554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&lt;/SignedInfo&gt;</w:t>
      </w:r>
    </w:p>
    <w:p w14:paraId="75017FF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&lt;SignatureValue&gt;EjmNZYwtJJlHBfS29/DDNLoE2dmTSUa8y/emr8N0QRU4/E5/t4UTAJ1L9pw6o3qu</w:t>
      </w:r>
    </w:p>
    <w:p w14:paraId="559764F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Rqo5Rn3IiamlcqCF4xD/ZQ==&lt;/SignatureValue&gt;</w:t>
      </w:r>
    </w:p>
    <w:p w14:paraId="2C09857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&lt;KeyInfo Id="Id-keyinfo-23457eec946baf63df7e11713536577e3e13"&gt;</w:t>
      </w:r>
    </w:p>
    <w:p w14:paraId="0452EED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&lt;X509Data&gt;</w:t>
      </w:r>
    </w:p>
    <w:p w14:paraId="7CA2880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&lt;X509Certificate&gt;MIIIzDCCCHmgAwIBAgIQDLk/OV3PJb7zhioWUpqk+TAKBggqhQMHAQEDAjCCAVcx</w:t>
      </w:r>
    </w:p>
    <w:p w14:paraId="024A268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IDAeBgkqhkiG9w0BCQEWEXVjX2ZrQHJvc2them5hLnJ1MRgwFgYDVQQIDA83NyDQ</w:t>
      </w:r>
    </w:p>
    <w:p w14:paraId="71B5C22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nNC+0YHQutCy0LAxFTATBgUqhQNkBBIKNzcxMDU2ODc2MDEYMBYGBSqFA2QBEg0x</w:t>
      </w:r>
    </w:p>
    <w:p w14:paraId="64E6C86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MDQ3Nzk3MDE5ODMwMWAwXgYDVQQJDFfQkdC+0LvRjNGI0L7QuSDQl9C70LDRgtC+</w:t>
      </w:r>
    </w:p>
    <w:p w14:paraId="04A2439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0YPRgdGC0LjQvdGB0LrQuNC5INC/0LXRgNC10YPQu9C+0LosINC0LiA2LCDRgdGC</w:t>
      </w:r>
    </w:p>
    <w:p w14:paraId="60072E6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0YDQvtC10L3QuNC1IDExGTAXBgNVBAcMENCzLiDQnNC+0YHQutCy0LAxCzAJBgNV</w:t>
      </w:r>
    </w:p>
    <w:p w14:paraId="0E8CE52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BAYTAlJVMS4wLAYDVQQKDCXQmtCw0LfQvdCw0YfQtdC50YHRgtCy0L4g0KDQvtGB</w:t>
      </w:r>
    </w:p>
    <w:p w14:paraId="4E3F4BE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0YHQuNC4MS4wLAYDVQQDDCXQmtCw0LfQvdCw0YfQtdC50YHRgtCy0L4g0KDQvtGB</w:t>
      </w:r>
    </w:p>
    <w:p w14:paraId="6D4EBA3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0YHQuNC4MB4XDTIzMDYxNTEyNTYwMFoXDTI0MDkwNzEyNTYwMFowggHDMRYwFAYJ</w:t>
      </w:r>
    </w:p>
    <w:p w14:paraId="004BF5F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KoZIhvcNAQkCDAdlYl9wdWRzMQswCQYDVQQGEwJSVTEYMBYGA1UECAwPNzcg0JzQ</w:t>
      </w:r>
    </w:p>
    <w:p w14:paraId="7D2851A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vtGB0LrQstCwMV4wXAYDVQQJDFXQkdC+0LvRjNGI0L7QuSDQl9C70LDRgtC+0YPR</w:t>
      </w:r>
    </w:p>
    <w:p w14:paraId="0ED1921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gdGC0LjQvdGB0LrQuNC5INC/0LXRgNC10YPQu9C+0Log0LQuIDYg0YHRgtGA0L7Q</w:t>
      </w:r>
    </w:p>
    <w:p w14:paraId="18DD7DF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tdC90LjQtSAxMRUwEwYDVQQHDAzQnNC+0YHQutCy0LAxWTBXBgNVBAsMUNCj0L/R</w:t>
      </w:r>
    </w:p>
    <w:p w14:paraId="0435C31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gNCw0LLQu9C10L3QuNC1INC40L3RhNC+0YDQvNCw0YbQuNC+0L3QvdC+0Lkg0LjQ</w:t>
      </w:r>
    </w:p>
    <w:p w14:paraId="1D8963A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vdGE0YDQsNGB0YLRgNGD0LrRgtGD0YDQvtC5MS4wLAYDVQQKDCXQmtCw0LfQvdCw</w:t>
      </w:r>
    </w:p>
    <w:p w14:paraId="3AC1D16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0YfQtdC50YHRgtCy0L4g0KDQvtGB0YHQuNC4MRgwFgYFKoUDZAESDTEwNDc3OTcw</w:t>
      </w:r>
    </w:p>
    <w:p w14:paraId="388AD89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MTk4MzAxFTATBgUqhQNkBBIKNzcxMDU2ODc2MDEfMB0GCSqGSIb3DQEJARYQaXNm</w:t>
      </w:r>
    </w:p>
    <w:p w14:paraId="41A4354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a0Byb3NrYXpuYS5ydTEuMCwGA1UEAwwl0JrQsNC30L3QsNGH0LXQudGB0YLQstC+</w:t>
      </w:r>
    </w:p>
    <w:p w14:paraId="539DD55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INCg0L7RgdGB0LjQuDBmMB8GCCqFAwcBAQEBMBMGByqFAwICJAAGCCqFAwcBAQIC</w:t>
      </w:r>
    </w:p>
    <w:p w14:paraId="690F3D6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A0MABECJOzHxRTsES9vNQN5dYNWEMPQcLjNuPT/9OBm/KplPqtEYW6k6h6AE1LU8</w:t>
      </w:r>
    </w:p>
    <w:p w14:paraId="08B48D5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zblgCPMEovrOXqDV2P2KOr7UybuZo4IEqDCCBKQwDgYDVR0PAQH/BAQDAgP4MBMG</w:t>
      </w:r>
    </w:p>
    <w:p w14:paraId="119EF70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A1UdJQQMMAoGCCsGAQUFBwMDMB0GA1UdIAQWMBQwCAYGKoUDZHEBMAgGBiqFA2Rx</w:t>
      </w:r>
    </w:p>
    <w:p w14:paraId="1A78B39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AjAMBgUqhQNkcgQDAgEAMEgGBSqFA2RvBD8MPSLQmtGA0LjQv9GC0L4t0J/RgNC+</w:t>
      </w:r>
    </w:p>
    <w:p w14:paraId="238FA4F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IENTUCIgdi40LjAgKNC40YHQv9C+0LvQvdC10L3QuNC1IDItQmFzZSkwggGJBgUq</w:t>
      </w:r>
    </w:p>
    <w:p w14:paraId="58B784A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hQNkcASCAX4wggF6DIGH0J/RgNC+0LPRgNCw0LzQvNC90L4t0LDQv9C/0LDRgNCw</w:t>
      </w:r>
    </w:p>
    <w:p w14:paraId="136898A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0YLQvdGL0Lkg0LrQvtC80L/Qu9C10LrRgSBWaVBOZXQgUEtJIFNlcnZpY2UgKNC9</w:t>
      </w:r>
    </w:p>
    <w:p w14:paraId="2EB4983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0LAg0LDQv9C/0LDRgNCw0YLQvdC+0Lkg0L/Qu9Cw0YLRhNC+0YDQvNC1IEhTTSAy</w:t>
      </w:r>
    </w:p>
    <w:p w14:paraId="6140E24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MDAwUTIpDGjQn9GA0L7Qs9GA0LDQvNC80L3Qvi3QsNC/0L/QsNGA0LDRgtC90YvQ</w:t>
      </w:r>
    </w:p>
    <w:p w14:paraId="1136A02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uSDQutC+0LzQv9C70LXQutGBIMKr0K7QvdC40YHQtdGA0YIt0JPQntCh0KLCuy4g</w:t>
      </w:r>
    </w:p>
    <w:p w14:paraId="77A9EB0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lastRenderedPageBreak/>
        <w:t>0JLQtdGA0YHQuNGPIDQuMAxO0KHQtdGA0YLQuNGE0LjQutCw0YIg0YHQvtC+0YLQ</w:t>
      </w:r>
    </w:p>
    <w:p w14:paraId="4CA9571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stC10YLRgdGC0LLQuNGPIOKEltCh0KQvMTI0LTM3NDMg0L7RgiAwNC4wOS4yMDE5</w:t>
      </w:r>
    </w:p>
    <w:p w14:paraId="177FAD9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DDTQl9Cw0LrQu9GO0YfQtdC90LjQtSDihJYgMTQ5LzcvNi80NTIg0L7RgiAzMC4x</w:t>
      </w:r>
    </w:p>
    <w:p w14:paraId="1833E46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Mi4yMDIxMGYGA1UdHwRfMF0wLqAsoCqGKGh0dHA6Ly9jcmwucm9za2F6bmEucnUv</w:t>
      </w:r>
    </w:p>
    <w:p w14:paraId="19CD4B9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Y3JsL3VjZmtfMjAyMy5jcmwwK6ApoCeGJWh0dHA6Ly9jcmwuZmsubG9jYWwvY3Js</w:t>
      </w:r>
    </w:p>
    <w:p w14:paraId="73DA688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L3VjZmtfMjAyMy5jcmwwdwYIKwYBBQUHAQEEazBpMDQGCCsGAQUFBzAChihodHRw</w:t>
      </w:r>
    </w:p>
    <w:p w14:paraId="1CE7E59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Oi8vY3JsLnJvc2them5hLnJ1L2NybC91Y2ZrXzIwMjMuY3J0MDEGCCsGAQUFBzAC</w:t>
      </w:r>
    </w:p>
    <w:p w14:paraId="0760C6A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hiVodHRwOi8vY3JsLmZrLmxvY2FsL2NybC91Y2ZrXzIwMjMuY3J0MB0GA1UdDgQW</w:t>
      </w:r>
    </w:p>
    <w:p w14:paraId="26B0B50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BBS2CLEYT4GRj5ndOcrT5CnSVHrtbjCCAXcGA1UdIwSCAW4wggFqgBSnC5Uob5/k</w:t>
      </w:r>
    </w:p>
    <w:p w14:paraId="641CA8C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S4pRgLKFH4lK/OfwnKGCAUOkggE/MIIBOzEhMB8GCSqGSIb3DQEJARYSZGl0QGRp</w:t>
      </w:r>
    </w:p>
    <w:p w14:paraId="3A83A3B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Z2l0YWwuZ292LnJ1MQswCQYDVQQGEwJSVTEYMBYGA1UECAwPNzcg0JzQvtGB0LrQ</w:t>
      </w:r>
    </w:p>
    <w:p w14:paraId="672CCA5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stCwMRkwFwYDVQQHDBDQsy4g0JzQvtGB0LrQstCwMVMwUQYDVQQJDErQn9GA0LXR</w:t>
      </w:r>
    </w:p>
    <w:p w14:paraId="3C5B7F8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gdC90LXQvdGB0LrQsNGPINC90LDQsdC10YDQtdC20L3QsNGPLCDQtNC+0LwgMTAs</w:t>
      </w:r>
    </w:p>
    <w:p w14:paraId="1D37B3D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INGB0YLRgNC+0LXQvdC40LUgMjEmMCQGA1UECgwd0JzQuNC90YbQuNGE0YDRiyDQ</w:t>
      </w:r>
    </w:p>
    <w:p w14:paraId="7CFBCEA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oNC+0YHRgdC40LgxGDAWBgUqhQNkARINMTA0NzcwMjAyNjcwMTEVMBMGBSqFA2QE</w:t>
      </w:r>
    </w:p>
    <w:p w14:paraId="633373F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Ego3NzEwNDc0Mzc1MSYwJAYDVQQDDB3QnNC40L3RhtC40YTRgNGLINCg0L7RgdGB</w:t>
      </w:r>
    </w:p>
    <w:p w14:paraId="47F4DDD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0LjQuIILAPCp4okAAAAAB54wCgYIKoUDBwEBAwIDQQBc1YVmSyZeaF3G8imBuxh7</w:t>
      </w:r>
    </w:p>
    <w:p w14:paraId="17EE63E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znetWKMRMvDZjibzOOAzj8CzV0eMF0/xkuW4GyRWWy2hn7pxiZvbU9XLyut0+rYO&lt;/X509Certificate&gt;</w:t>
      </w:r>
    </w:p>
    <w:p w14:paraId="2F7B91F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&lt;/X509Data&gt;</w:t>
      </w:r>
    </w:p>
    <w:p w14:paraId="329BDD5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&lt;/KeyInfo&gt;</w:t>
      </w:r>
    </w:p>
    <w:p w14:paraId="208825C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&lt;Object&gt;</w:t>
      </w:r>
    </w:p>
    <w:p w14:paraId="221F34B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&lt;QualifyingProperties xmlns="http://uri.etsi.org/01903/v1.4.1#" Target="Id-sig-5e6e9e692350ffce7033a64a33d7d015197e"&gt;</w:t>
      </w:r>
    </w:p>
    <w:p w14:paraId="2235308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&lt;SignedProperties Id="Id-sp-e27c7186aa1256321bd4528e8ef521beaf60"&gt;</w:t>
      </w:r>
    </w:p>
    <w:p w14:paraId="6D92CCA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&lt;SignedSignatureProperties Id="Id-ssp-2ad53a5192b9ba1ea9fca144148b09f59cca"&gt;</w:t>
      </w:r>
    </w:p>
    <w:p w14:paraId="33C141C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&lt;SigningTime&gt;2024-08-21T09:22:37Z&lt;/SigningTime&gt;</w:t>
      </w:r>
    </w:p>
    <w:p w14:paraId="18059B4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&lt;/SignedSignatureProperties&gt;</w:t>
      </w:r>
    </w:p>
    <w:p w14:paraId="2A21E14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&lt;/SignedProperties&gt;</w:t>
      </w:r>
    </w:p>
    <w:p w14:paraId="70CC6AB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&lt;/QualifyingProperties&gt;</w:t>
      </w:r>
    </w:p>
    <w:p w14:paraId="6D27977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&lt;/Object&gt;</w:t>
      </w:r>
    </w:p>
    <w:p w14:paraId="22EBBDE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&lt;/Signature&gt;</w:t>
      </w:r>
    </w:p>
    <w:p w14:paraId="48E0130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&lt;/self:OrdLsADB&gt;</w:t>
      </w:r>
    </w:p>
    <w:p w14:paraId="574655B8" w14:textId="77777777" w:rsidR="00544AF2" w:rsidRPr="00CA1FD6" w:rsidRDefault="00544AF2" w:rsidP="00FA4C0B">
      <w:pPr>
        <w:pStyle w:val="25"/>
        <w:keepNext w:val="0"/>
        <w:keepLines w:val="0"/>
        <w:numPr>
          <w:ilvl w:val="1"/>
          <w:numId w:val="149"/>
        </w:numPr>
        <w:tabs>
          <w:tab w:val="clear" w:pos="576"/>
        </w:tabs>
        <w:suppressAutoHyphens w:val="0"/>
        <w:jc w:val="both"/>
        <w:rPr>
          <w:highlight w:val="green"/>
        </w:rPr>
      </w:pPr>
      <w:bookmarkStart w:id="485" w:name="_Ref183957235"/>
      <w:bookmarkStart w:id="486" w:name="_Toc217495254"/>
      <w:bookmarkStart w:id="487" w:name="_Toc217652836"/>
      <w:bookmarkStart w:id="488" w:name="_Toc222502212"/>
      <w:bookmarkStart w:id="489" w:name="_Toc227840340"/>
      <w:r w:rsidRPr="00257659">
        <w:rPr>
          <w:highlight w:val="green"/>
        </w:rPr>
        <w:t>Описание</w:t>
      </w:r>
      <w:r w:rsidRPr="00CA1FD6">
        <w:rPr>
          <w:highlight w:val="green"/>
        </w:rPr>
        <w:t xml:space="preserve"> </w:t>
      </w:r>
      <w:r w:rsidRPr="00257659">
        <w:rPr>
          <w:highlight w:val="green"/>
        </w:rPr>
        <w:t>документа</w:t>
      </w:r>
      <w:r w:rsidRPr="00CA1FD6">
        <w:rPr>
          <w:highlight w:val="green"/>
        </w:rPr>
        <w:t xml:space="preserve"> «</w:t>
      </w:r>
      <w:r w:rsidRPr="00257659">
        <w:rPr>
          <w:szCs w:val="24"/>
          <w:highlight w:val="green"/>
        </w:rPr>
        <w:t>Выписка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по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казначейскому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счету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для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учета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таможенных</w:t>
      </w:r>
      <w:r w:rsidRPr="00CA1FD6">
        <w:rPr>
          <w:szCs w:val="24"/>
          <w:highlight w:val="green"/>
        </w:rPr>
        <w:t xml:space="preserve"> </w:t>
      </w:r>
      <w:r w:rsidRPr="00257659">
        <w:rPr>
          <w:szCs w:val="24"/>
          <w:highlight w:val="green"/>
        </w:rPr>
        <w:t>платежей</w:t>
      </w:r>
      <w:r w:rsidRPr="00CA1FD6">
        <w:rPr>
          <w:highlight w:val="green"/>
        </w:rPr>
        <w:t>»</w:t>
      </w:r>
      <w:bookmarkEnd w:id="485"/>
      <w:bookmarkEnd w:id="486"/>
      <w:bookmarkEnd w:id="487"/>
      <w:bookmarkEnd w:id="488"/>
      <w:bookmarkEnd w:id="489"/>
    </w:p>
    <w:p w14:paraId="405368CF" w14:textId="77777777" w:rsidR="00544AF2" w:rsidRPr="00474895" w:rsidRDefault="00544AF2" w:rsidP="00FA4C0B">
      <w:pPr>
        <w:pStyle w:val="32"/>
        <w:numPr>
          <w:ilvl w:val="2"/>
          <w:numId w:val="149"/>
        </w:numPr>
        <w:suppressAutoHyphens w:val="0"/>
        <w:rPr>
          <w:lang w:val="en-US"/>
        </w:rPr>
      </w:pPr>
      <w:bookmarkStart w:id="490" w:name="_Toc217495255"/>
      <w:bookmarkStart w:id="491" w:name="_Toc217652837"/>
      <w:bookmarkStart w:id="492" w:name="_Toc222502213"/>
      <w:bookmarkStart w:id="493" w:name="_Toc227840341"/>
      <w:r w:rsidRPr="00474895">
        <w:t>Назначение</w:t>
      </w:r>
      <w:r w:rsidRPr="00474895">
        <w:rPr>
          <w:lang w:val="en-US"/>
        </w:rPr>
        <w:t xml:space="preserve"> </w:t>
      </w:r>
      <w:r w:rsidRPr="00474895">
        <w:t>и</w:t>
      </w:r>
      <w:r w:rsidRPr="00474895">
        <w:rPr>
          <w:lang w:val="en-US"/>
        </w:rPr>
        <w:t xml:space="preserve"> </w:t>
      </w:r>
      <w:r w:rsidRPr="00474895">
        <w:t>маршрут</w:t>
      </w:r>
      <w:r w:rsidRPr="00474895">
        <w:rPr>
          <w:lang w:val="en-US"/>
        </w:rPr>
        <w:t xml:space="preserve"> </w:t>
      </w:r>
      <w:r w:rsidRPr="00474895">
        <w:t>документа</w:t>
      </w:r>
      <w:bookmarkEnd w:id="490"/>
      <w:bookmarkEnd w:id="491"/>
      <w:bookmarkEnd w:id="492"/>
      <w:bookmarkEnd w:id="493"/>
    </w:p>
    <w:p w14:paraId="5AE8956E" w14:textId="77777777" w:rsidR="00544AF2" w:rsidRPr="004D4CC4" w:rsidRDefault="00544AF2" w:rsidP="00544AF2">
      <w:pPr>
        <w:pStyle w:val="ASFKNormal"/>
        <w:spacing w:before="60" w:after="120"/>
        <w:jc w:val="both"/>
        <w:rPr>
          <w:sz w:val="24"/>
          <w:szCs w:val="24"/>
        </w:rPr>
      </w:pPr>
      <w:r w:rsidRPr="00544AF2">
        <w:rPr>
          <w:sz w:val="24"/>
          <w:szCs w:val="24"/>
        </w:rPr>
        <w:t xml:space="preserve">Документ «Выписка по казначейскому счету для учета таможенных платежей» </w:t>
      </w:r>
      <w:r w:rsidRPr="00E2064E">
        <w:rPr>
          <w:sz w:val="24"/>
          <w:szCs w:val="24"/>
        </w:rPr>
        <w:t xml:space="preserve">предназначен </w:t>
      </w:r>
      <w:r w:rsidRPr="00547C47">
        <w:rPr>
          <w:sz w:val="24"/>
          <w:szCs w:val="24"/>
        </w:rPr>
        <w:t>для</w:t>
      </w:r>
      <w:r w:rsidRPr="003A0DEE">
        <w:rPr>
          <w:sz w:val="24"/>
          <w:szCs w:val="24"/>
        </w:rPr>
        <w:t xml:space="preserve"> </w:t>
      </w:r>
      <w:r w:rsidRPr="00FC2818">
        <w:rPr>
          <w:sz w:val="24"/>
          <w:szCs w:val="24"/>
        </w:rPr>
        <w:t xml:space="preserve">доведения информации о поступивших </w:t>
      </w:r>
      <w:r w:rsidRPr="00DE17DB">
        <w:rPr>
          <w:sz w:val="24"/>
          <w:szCs w:val="24"/>
        </w:rPr>
        <w:t>денежных средствах</w:t>
      </w:r>
      <w:r w:rsidRPr="008005EF">
        <w:rPr>
          <w:sz w:val="24"/>
          <w:szCs w:val="24"/>
        </w:rPr>
        <w:t xml:space="preserve"> на отдельный счет МОУ, открытый для учета и распределения таможенных платежей, </w:t>
      </w:r>
      <w:r w:rsidRPr="00746347">
        <w:rPr>
          <w:sz w:val="24"/>
          <w:szCs w:val="24"/>
        </w:rPr>
        <w:t xml:space="preserve">до </w:t>
      </w:r>
      <w:r w:rsidRPr="000579B3">
        <w:rPr>
          <w:sz w:val="24"/>
          <w:szCs w:val="24"/>
        </w:rPr>
        <w:t>Федеральной</w:t>
      </w:r>
      <w:r w:rsidRPr="00A4211B">
        <w:rPr>
          <w:sz w:val="24"/>
          <w:szCs w:val="24"/>
        </w:rPr>
        <w:t xml:space="preserve"> таможенной</w:t>
      </w:r>
      <w:r w:rsidRPr="00846729">
        <w:rPr>
          <w:sz w:val="24"/>
          <w:szCs w:val="24"/>
        </w:rPr>
        <w:t xml:space="preserve"> службы</w:t>
      </w:r>
      <w:r w:rsidRPr="004D4CC4">
        <w:rPr>
          <w:sz w:val="24"/>
          <w:szCs w:val="24"/>
        </w:rPr>
        <w:t>.</w:t>
      </w:r>
    </w:p>
    <w:p w14:paraId="27B97AB3" w14:textId="0EB0490F" w:rsidR="00544AF2" w:rsidRPr="00544AF2" w:rsidRDefault="00544AF2" w:rsidP="00544AF2">
      <w:pPr>
        <w:pStyle w:val="GOSTNameTable"/>
        <w:numPr>
          <w:ilvl w:val="0"/>
          <w:numId w:val="148"/>
        </w:numPr>
        <w:suppressAutoHyphens w:val="0"/>
        <w:spacing w:before="120" w:after="0"/>
        <w:ind w:left="425" w:hanging="357"/>
        <w:contextualSpacing/>
        <w:jc w:val="both"/>
      </w:pPr>
      <w:r w:rsidRPr="00544AF2">
        <w:rPr>
          <w:b w:val="0"/>
        </w:rPr>
        <w:fldChar w:fldCharType="begin"/>
      </w:r>
      <w:r w:rsidRPr="00544AF2">
        <w:rPr>
          <w:lang w:val="en-US"/>
        </w:rPr>
        <w:instrText>SEQ</w:instrText>
      </w:r>
      <w:r w:rsidRPr="00544AF2">
        <w:instrText xml:space="preserve"> Таблица \* </w:instrText>
      </w:r>
      <w:r w:rsidRPr="00544AF2">
        <w:rPr>
          <w:lang w:val="en-US"/>
        </w:rPr>
        <w:instrText>ARABIC</w:instrText>
      </w:r>
      <w:r w:rsidRPr="00544AF2">
        <w:rPr>
          <w:b w:val="0"/>
        </w:rPr>
        <w:fldChar w:fldCharType="separate"/>
      </w:r>
      <w:bookmarkStart w:id="494" w:name="_Toc217652411"/>
      <w:r w:rsidR="00FB7520" w:rsidRPr="00FB7520">
        <w:rPr>
          <w:noProof/>
        </w:rPr>
        <w:t>37</w:t>
      </w:r>
      <w:r w:rsidRPr="00544AF2">
        <w:rPr>
          <w:b w:val="0"/>
        </w:rPr>
        <w:fldChar w:fldCharType="end"/>
      </w:r>
      <w:r w:rsidRPr="00544AF2">
        <w:rPr>
          <w:rFonts w:eastAsia="Calibri"/>
          <w:szCs w:val="24"/>
        </w:rPr>
        <w:t xml:space="preserve"> –</w:t>
      </w:r>
      <w:r w:rsidRPr="00544AF2">
        <w:t xml:space="preserve"> </w:t>
      </w:r>
      <w:r w:rsidRPr="00474895">
        <w:t>Маршрут документа «</w:t>
      </w:r>
      <w:r w:rsidRPr="00474895">
        <w:rPr>
          <w:szCs w:val="24"/>
        </w:rPr>
        <w:t>Выписка по казначейскому счету для учета таможенных платежей</w:t>
      </w:r>
      <w:r w:rsidRPr="00474895">
        <w:t>»</w:t>
      </w:r>
      <w:bookmarkEnd w:id="494"/>
      <w:r w:rsidRPr="00544AF2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2"/>
        <w:gridCol w:w="2549"/>
        <w:gridCol w:w="4527"/>
      </w:tblGrid>
      <w:tr w:rsidR="00544AF2" w:rsidRPr="007B455C" w14:paraId="7E56863F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11A4E16C" w14:textId="77777777" w:rsidR="00544AF2" w:rsidRPr="007B455C" w:rsidRDefault="00544AF2" w:rsidP="00474895">
            <w:pPr>
              <w:pStyle w:val="GOSTTableHead"/>
              <w:rPr>
                <w:szCs w:val="22"/>
                <w:lang w:val="en-US"/>
              </w:rPr>
            </w:pPr>
            <w:r w:rsidRPr="007B455C">
              <w:rPr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7D68AF24" w14:textId="77777777" w:rsidR="00544AF2" w:rsidRPr="007B455C" w:rsidRDefault="00544AF2" w:rsidP="00474895">
            <w:pPr>
              <w:pStyle w:val="GOSTTableHead"/>
              <w:rPr>
                <w:szCs w:val="22"/>
                <w:lang w:val="en-US"/>
              </w:rPr>
            </w:pPr>
            <w:r w:rsidRPr="007B455C">
              <w:rPr>
                <w:szCs w:val="22"/>
              </w:rPr>
              <w:t>Получатель</w:t>
            </w:r>
          </w:p>
        </w:tc>
        <w:tc>
          <w:tcPr>
            <w:tcW w:w="2351" w:type="pct"/>
          </w:tcPr>
          <w:p w14:paraId="34140026" w14:textId="77777777" w:rsidR="00544AF2" w:rsidRPr="007B455C" w:rsidRDefault="00544AF2" w:rsidP="00474895">
            <w:pPr>
              <w:pStyle w:val="GOSTTableHead"/>
              <w:rPr>
                <w:szCs w:val="22"/>
                <w:lang w:val="en-US"/>
              </w:rPr>
            </w:pPr>
            <w:r w:rsidRPr="007B455C">
              <w:rPr>
                <w:szCs w:val="22"/>
              </w:rPr>
              <w:t>Примечание</w:t>
            </w:r>
          </w:p>
        </w:tc>
      </w:tr>
      <w:tr w:rsidR="00544AF2" w:rsidRPr="007B455C" w14:paraId="559BF49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586913EC" w14:textId="77777777" w:rsidR="00544AF2" w:rsidRPr="007B455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455C">
              <w:rPr>
                <w:sz w:val="22"/>
                <w:szCs w:val="22"/>
              </w:rPr>
              <w:t>ТОФК</w:t>
            </w:r>
            <w:r w:rsidRPr="007B455C">
              <w:rPr>
                <w:sz w:val="22"/>
                <w:szCs w:val="22"/>
                <w:lang w:val="en-US"/>
              </w:rPr>
              <w:t xml:space="preserve"> (</w:t>
            </w:r>
            <w:r w:rsidRPr="007B455C">
              <w:rPr>
                <w:sz w:val="22"/>
                <w:szCs w:val="22"/>
              </w:rPr>
              <w:t>ПУД</w:t>
            </w:r>
            <w:r w:rsidRPr="007B455C">
              <w:rPr>
                <w:sz w:val="22"/>
                <w:szCs w:val="22"/>
                <w:lang w:val="en-US"/>
              </w:rPr>
              <w:t xml:space="preserve"> </w:t>
            </w:r>
            <w:r w:rsidRPr="007B455C">
              <w:rPr>
                <w:sz w:val="22"/>
                <w:szCs w:val="22"/>
              </w:rPr>
              <w:t>ЭБ</w:t>
            </w:r>
            <w:r w:rsidRPr="007B455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324" w:type="pct"/>
          </w:tcPr>
          <w:p w14:paraId="522E3A72" w14:textId="77777777" w:rsidR="00544AF2" w:rsidRPr="007B455C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B455C">
              <w:rPr>
                <w:sz w:val="22"/>
                <w:szCs w:val="22"/>
              </w:rPr>
              <w:t>АДБ</w:t>
            </w:r>
            <w:r w:rsidRPr="007B455C">
              <w:rPr>
                <w:sz w:val="22"/>
                <w:szCs w:val="22"/>
                <w:lang w:val="en-US"/>
              </w:rPr>
              <w:t xml:space="preserve"> (</w:t>
            </w:r>
            <w:r w:rsidRPr="007B455C">
              <w:rPr>
                <w:sz w:val="22"/>
                <w:szCs w:val="22"/>
              </w:rPr>
              <w:t>ФТС</w:t>
            </w:r>
            <w:r w:rsidRPr="007B455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1" w:type="pct"/>
          </w:tcPr>
          <w:p w14:paraId="52850EF7" w14:textId="77777777" w:rsidR="00544AF2" w:rsidRPr="007B455C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B455C">
              <w:rPr>
                <w:sz w:val="22"/>
                <w:szCs w:val="22"/>
              </w:rPr>
              <w:t>При сервисном взаимодействии передается в блоке «</w:t>
            </w:r>
            <w:r w:rsidRPr="007B455C">
              <w:rPr>
                <w:sz w:val="22"/>
                <w:szCs w:val="22"/>
                <w:lang w:val="en-US"/>
              </w:rPr>
              <w:t>attachments</w:t>
            </w:r>
            <w:r w:rsidRPr="007B455C">
              <w:rPr>
                <w:sz w:val="22"/>
                <w:szCs w:val="22"/>
              </w:rPr>
              <w:t xml:space="preserve">» Запроса (transferDocumentRequest) конверта ЕСМВ в составе </w:t>
            </w:r>
            <w:r w:rsidRPr="007B455C">
              <w:rPr>
                <w:sz w:val="22"/>
                <w:szCs w:val="22"/>
                <w:lang w:val="en-US"/>
              </w:rPr>
              <w:t>zip</w:t>
            </w:r>
            <w:r w:rsidRPr="007B455C">
              <w:rPr>
                <w:sz w:val="22"/>
                <w:szCs w:val="22"/>
              </w:rPr>
              <w:t xml:space="preserve">-архива, в котором содержится </w:t>
            </w:r>
            <w:r w:rsidRPr="007B455C">
              <w:rPr>
                <w:sz w:val="22"/>
                <w:szCs w:val="22"/>
                <w:lang w:val="en-US"/>
              </w:rPr>
              <w:t>xml</w:t>
            </w:r>
            <w:r w:rsidRPr="007B455C">
              <w:rPr>
                <w:sz w:val="22"/>
                <w:szCs w:val="22"/>
              </w:rPr>
              <w:t xml:space="preserve">-файл документа и </w:t>
            </w:r>
            <w:r w:rsidRPr="007B455C">
              <w:rPr>
                <w:sz w:val="22"/>
                <w:szCs w:val="22"/>
                <w:lang w:val="en-US"/>
              </w:rPr>
              <w:t>zip</w:t>
            </w:r>
            <w:r w:rsidRPr="007B455C">
              <w:rPr>
                <w:sz w:val="22"/>
                <w:szCs w:val="22"/>
              </w:rPr>
              <w:t xml:space="preserve">-архив, состоящий из одного или нескольких xml-файлов первичных документов, служащих </w:t>
            </w:r>
            <w:r w:rsidRPr="007B455C">
              <w:rPr>
                <w:sz w:val="22"/>
                <w:szCs w:val="22"/>
              </w:rPr>
              <w:lastRenderedPageBreak/>
              <w:t>основанием для отражения операций на лицевом счете, в форматах, предусмотренных настоящим Альбомом ТФО</w:t>
            </w:r>
          </w:p>
        </w:tc>
      </w:tr>
    </w:tbl>
    <w:p w14:paraId="5B0437E6" w14:textId="77777777" w:rsidR="00544AF2" w:rsidRPr="00474895" w:rsidRDefault="00544AF2" w:rsidP="00FA4C0B">
      <w:pPr>
        <w:pStyle w:val="32"/>
        <w:numPr>
          <w:ilvl w:val="2"/>
          <w:numId w:val="149"/>
        </w:numPr>
        <w:suppressAutoHyphens w:val="0"/>
        <w:rPr>
          <w:highlight w:val="green"/>
        </w:rPr>
      </w:pPr>
      <w:bookmarkStart w:id="495" w:name="_Toc167898721"/>
      <w:bookmarkStart w:id="496" w:name="_Toc217495256"/>
      <w:bookmarkStart w:id="497" w:name="_Toc217652838"/>
      <w:bookmarkStart w:id="498" w:name="_Toc222502214"/>
      <w:bookmarkStart w:id="499" w:name="_Toc227840342"/>
      <w:r w:rsidRPr="00474895">
        <w:rPr>
          <w:highlight w:val="green"/>
        </w:rPr>
        <w:lastRenderedPageBreak/>
        <w:t>Описание комплексного типа «</w:t>
      </w:r>
      <w:r w:rsidRPr="001B45C4">
        <w:rPr>
          <w:highlight w:val="green"/>
        </w:rPr>
        <w:t>tARP_DOC_R_010</w:t>
      </w:r>
      <w:r w:rsidRPr="00474895">
        <w:rPr>
          <w:highlight w:val="green"/>
        </w:rPr>
        <w:t>»</w:t>
      </w:r>
      <w:bookmarkEnd w:id="495"/>
      <w:bookmarkEnd w:id="496"/>
      <w:bookmarkEnd w:id="497"/>
      <w:bookmarkEnd w:id="498"/>
      <w:bookmarkEnd w:id="499"/>
      <w:r w:rsidRPr="00474895">
        <w:rPr>
          <w:highlight w:val="green"/>
        </w:rPr>
        <w:t xml:space="preserve"> </w:t>
      </w:r>
    </w:p>
    <w:p w14:paraId="4BE15EFA" w14:textId="148BB4D1" w:rsidR="00544AF2" w:rsidRPr="00474895" w:rsidRDefault="00544AF2" w:rsidP="00544AF2">
      <w:pPr>
        <w:pStyle w:val="ASFKNameTable"/>
        <w:numPr>
          <w:ilvl w:val="0"/>
          <w:numId w:val="148"/>
        </w:numPr>
        <w:tabs>
          <w:tab w:val="clear" w:pos="568"/>
          <w:tab w:val="clear" w:pos="993"/>
          <w:tab w:val="num" w:pos="142"/>
        </w:tabs>
        <w:spacing w:before="120" w:after="0"/>
        <w:ind w:left="-425"/>
        <w:jc w:val="both"/>
        <w:rPr>
          <w:highlight w:val="green"/>
        </w:rPr>
      </w:pPr>
      <w:r w:rsidRPr="00474895">
        <w:rPr>
          <w:b w:val="0"/>
          <w:noProof/>
          <w:highlight w:val="green"/>
        </w:rPr>
        <w:fldChar w:fldCharType="begin"/>
      </w:r>
      <w:r w:rsidRPr="00474895">
        <w:rPr>
          <w:noProof/>
          <w:highlight w:val="green"/>
        </w:rPr>
        <w:instrText xml:space="preserve"> </w:instrText>
      </w:r>
      <w:r w:rsidRPr="00474895">
        <w:rPr>
          <w:noProof/>
          <w:highlight w:val="green"/>
          <w:lang w:val="en-US"/>
        </w:rPr>
        <w:instrText>SEQ</w:instrText>
      </w:r>
      <w:r w:rsidRPr="00474895">
        <w:rPr>
          <w:noProof/>
          <w:highlight w:val="green"/>
        </w:rPr>
        <w:instrText xml:space="preserve"> Таблица \* </w:instrText>
      </w:r>
      <w:r w:rsidRPr="00474895">
        <w:rPr>
          <w:noProof/>
          <w:highlight w:val="green"/>
          <w:lang w:val="en-US"/>
        </w:rPr>
        <w:instrText>ARABIC</w:instrText>
      </w:r>
      <w:r w:rsidRPr="00474895">
        <w:rPr>
          <w:noProof/>
          <w:highlight w:val="green"/>
        </w:rPr>
        <w:instrText xml:space="preserve"> </w:instrText>
      </w:r>
      <w:r w:rsidRPr="00474895">
        <w:rPr>
          <w:b w:val="0"/>
          <w:noProof/>
          <w:highlight w:val="green"/>
        </w:rPr>
        <w:fldChar w:fldCharType="separate"/>
      </w:r>
      <w:r w:rsidR="00FB7520" w:rsidRPr="00FB7520">
        <w:rPr>
          <w:noProof/>
          <w:highlight w:val="green"/>
        </w:rPr>
        <w:t>38</w:t>
      </w:r>
      <w:r w:rsidRPr="00474895">
        <w:rPr>
          <w:b w:val="0"/>
          <w:noProof/>
          <w:highlight w:val="green"/>
        </w:rPr>
        <w:fldChar w:fldCharType="end"/>
      </w:r>
      <w:r w:rsidRPr="00474895">
        <w:rPr>
          <w:rFonts w:eastAsia="Calibri"/>
          <w:szCs w:val="24"/>
          <w:highlight w:val="green"/>
        </w:rPr>
        <w:t xml:space="preserve"> –</w:t>
      </w:r>
      <w:r w:rsidRPr="00474895">
        <w:rPr>
          <w:highlight w:val="green"/>
        </w:rPr>
        <w:t xml:space="preserve"> Описание комплексного типа «</w:t>
      </w:r>
      <w:r w:rsidRPr="00474895">
        <w:rPr>
          <w:rStyle w:val="GOSTNormal0"/>
          <w:szCs w:val="24"/>
          <w:highlight w:val="green"/>
          <w:lang w:val="en-US"/>
        </w:rPr>
        <w:t>tARP</w:t>
      </w:r>
      <w:r w:rsidRPr="00474895">
        <w:rPr>
          <w:rStyle w:val="GOSTNormal0"/>
          <w:szCs w:val="24"/>
          <w:highlight w:val="green"/>
        </w:rPr>
        <w:t>_</w:t>
      </w:r>
      <w:r w:rsidRPr="00474895">
        <w:rPr>
          <w:rStyle w:val="GOSTNormal0"/>
          <w:szCs w:val="24"/>
          <w:highlight w:val="green"/>
          <w:lang w:val="en-US"/>
        </w:rPr>
        <w:t>DOC</w:t>
      </w:r>
      <w:r w:rsidRPr="00474895">
        <w:rPr>
          <w:rStyle w:val="GOSTNormal0"/>
          <w:szCs w:val="24"/>
          <w:highlight w:val="green"/>
        </w:rPr>
        <w:t>_</w:t>
      </w:r>
      <w:r w:rsidRPr="00474895">
        <w:rPr>
          <w:rStyle w:val="GOSTNormal0"/>
          <w:szCs w:val="24"/>
          <w:highlight w:val="green"/>
          <w:lang w:val="en-US"/>
        </w:rPr>
        <w:t>R</w:t>
      </w:r>
      <w:r w:rsidRPr="00474895">
        <w:rPr>
          <w:rStyle w:val="GOSTNormal0"/>
          <w:szCs w:val="24"/>
          <w:highlight w:val="green"/>
        </w:rPr>
        <w:t>_010</w:t>
      </w:r>
      <w:r w:rsidRPr="00474895">
        <w:rPr>
          <w:highlight w:val="green"/>
        </w:rPr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0"/>
        <w:gridCol w:w="568"/>
        <w:gridCol w:w="1134"/>
        <w:gridCol w:w="568"/>
        <w:gridCol w:w="3961"/>
      </w:tblGrid>
      <w:tr w:rsidR="00544AF2" w:rsidRPr="00A21920" w14:paraId="30AE219F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2005704B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1700" w:type="dxa"/>
          </w:tcPr>
          <w:p w14:paraId="0BB1AE10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Сокращенное</w:t>
            </w:r>
            <w:r w:rsidRPr="008640BE">
              <w:rPr>
                <w:lang w:val="en-US"/>
              </w:rPr>
              <w:t xml:space="preserve"> </w:t>
            </w:r>
            <w:r w:rsidRPr="008640BE">
              <w:t>наименование</w:t>
            </w:r>
            <w:r w:rsidRPr="008640BE">
              <w:rPr>
                <w:lang w:val="en-US"/>
              </w:rPr>
              <w:t xml:space="preserve"> (</w:t>
            </w:r>
            <w:r w:rsidRPr="008640BE">
              <w:t>код</w:t>
            </w:r>
            <w:r w:rsidRPr="008640BE">
              <w:rPr>
                <w:lang w:val="en-US"/>
              </w:rPr>
              <w:t xml:space="preserve">) </w:t>
            </w:r>
            <w:r w:rsidRPr="008640BE">
              <w:t>элемента</w:t>
            </w:r>
          </w:p>
        </w:tc>
        <w:tc>
          <w:tcPr>
            <w:tcW w:w="568" w:type="dxa"/>
          </w:tcPr>
          <w:p w14:paraId="3A6F53DC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5BF0F3AA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8" w:type="dxa"/>
          </w:tcPr>
          <w:p w14:paraId="45C0AB4E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1" w:type="dxa"/>
          </w:tcPr>
          <w:p w14:paraId="0B78B46B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A21920" w14:paraId="7DC1A74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tcW w:w="1697" w:type="dxa"/>
          </w:tcPr>
          <w:p w14:paraId="234CA5C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Версия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структуры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формуляра</w:t>
            </w:r>
          </w:p>
        </w:tc>
        <w:tc>
          <w:tcPr>
            <w:tcW w:w="1700" w:type="dxa"/>
          </w:tcPr>
          <w:p w14:paraId="4E81AFE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versionID</w:t>
            </w:r>
          </w:p>
        </w:tc>
        <w:tc>
          <w:tcPr>
            <w:tcW w:w="568" w:type="dxa"/>
          </w:tcPr>
          <w:p w14:paraId="6045B8C9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134" w:type="dxa"/>
          </w:tcPr>
          <w:p w14:paraId="6DCED3A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568" w:type="dxa"/>
          </w:tcPr>
          <w:p w14:paraId="3299B4CF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DBA43A3" w14:textId="5AB20B4A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  <w:lang w:eastAsia="en-US"/>
              </w:rPr>
              <w:t>Указывается значение версии, соответствующее таблице</w:t>
            </w:r>
            <w:r w:rsidRPr="00765D25">
              <w:rPr>
                <w:sz w:val="22"/>
                <w:szCs w:val="22"/>
              </w:rPr>
              <w:t xml:space="preserve">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REF _Ref506546555 \h  \* MERGEFORMAT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1</w:t>
            </w:r>
            <w:r w:rsidRPr="00765D25">
              <w:rPr>
                <w:szCs w:val="22"/>
              </w:rPr>
              <w:fldChar w:fldCharType="end"/>
            </w:r>
          </w:p>
        </w:tc>
      </w:tr>
      <w:tr w:rsidR="00544AF2" w:rsidRPr="00A21920" w14:paraId="32D0DC7E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6"/>
        </w:trPr>
        <w:tc>
          <w:tcPr>
            <w:tcW w:w="9628" w:type="dxa"/>
            <w:gridSpan w:val="6"/>
          </w:tcPr>
          <w:p w14:paraId="093AE0D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b/>
                <w:sz w:val="22"/>
                <w:szCs w:val="22"/>
              </w:rPr>
              <w:t>Параметры</w:t>
            </w:r>
            <w:r w:rsidRPr="00765D2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b/>
                <w:sz w:val="22"/>
                <w:szCs w:val="22"/>
              </w:rPr>
              <w:t>отчета</w:t>
            </w:r>
          </w:p>
        </w:tc>
      </w:tr>
      <w:tr w:rsidR="00544AF2" w:rsidRPr="00A21920" w14:paraId="0445BCE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tcW w:w="1697" w:type="dxa"/>
          </w:tcPr>
          <w:p w14:paraId="11A7AAB0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Номер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выписки</w:t>
            </w:r>
          </w:p>
        </w:tc>
        <w:tc>
          <w:tcPr>
            <w:tcW w:w="1700" w:type="dxa"/>
          </w:tcPr>
          <w:p w14:paraId="684BDE6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Nom_Doc</w:t>
            </w:r>
          </w:p>
        </w:tc>
        <w:tc>
          <w:tcPr>
            <w:tcW w:w="568" w:type="dxa"/>
          </w:tcPr>
          <w:p w14:paraId="41A005A9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30601F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(1-9)</w:t>
            </w:r>
          </w:p>
        </w:tc>
        <w:tc>
          <w:tcPr>
            <w:tcW w:w="568" w:type="dxa"/>
          </w:tcPr>
          <w:p w14:paraId="0886CF02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36C0248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номер выписки в течении дня</w:t>
            </w:r>
          </w:p>
        </w:tc>
      </w:tr>
      <w:tr w:rsidR="00544AF2" w:rsidRPr="00A21920" w14:paraId="5CDD7FE4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026D122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Дата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выписки</w:t>
            </w:r>
          </w:p>
        </w:tc>
        <w:tc>
          <w:tcPr>
            <w:tcW w:w="1700" w:type="dxa"/>
          </w:tcPr>
          <w:p w14:paraId="2D5D73E0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Date_Doc</w:t>
            </w:r>
          </w:p>
        </w:tc>
        <w:tc>
          <w:tcPr>
            <w:tcW w:w="568" w:type="dxa"/>
          </w:tcPr>
          <w:p w14:paraId="753323D4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F2697C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8" w:type="dxa"/>
          </w:tcPr>
          <w:p w14:paraId="7FC5A26B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BF4E40C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дата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выписк</w:t>
            </w:r>
            <w:r w:rsidRPr="00765D25">
              <w:rPr>
                <w:sz w:val="22"/>
                <w:szCs w:val="22"/>
                <w:highlight w:val="green"/>
              </w:rPr>
              <w:t>и</w:t>
            </w:r>
          </w:p>
        </w:tc>
      </w:tr>
      <w:tr w:rsidR="00544AF2" w:rsidRPr="00A21920" w14:paraId="4C10344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65CA113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ТОФК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0" w:type="dxa"/>
          </w:tcPr>
          <w:p w14:paraId="1402D21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TOFK</w:t>
            </w:r>
          </w:p>
        </w:tc>
        <w:tc>
          <w:tcPr>
            <w:tcW w:w="568" w:type="dxa"/>
          </w:tcPr>
          <w:p w14:paraId="4B4323F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69C75926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tMSC_TOFK</w:t>
            </w:r>
          </w:p>
        </w:tc>
        <w:tc>
          <w:tcPr>
            <w:tcW w:w="568" w:type="dxa"/>
          </w:tcPr>
          <w:p w14:paraId="1FB3FD4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707FA36" w14:textId="77777777" w:rsidR="00544AF2" w:rsidRPr="00FB7520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FB7520">
              <w:rPr>
                <w:sz w:val="22"/>
                <w:szCs w:val="22"/>
              </w:rPr>
              <w:t xml:space="preserve"> </w:t>
            </w:r>
            <w:r w:rsidRPr="00765D25">
              <w:rPr>
                <w:sz w:val="22"/>
                <w:szCs w:val="22"/>
              </w:rPr>
              <w:t>ТОФК</w:t>
            </w:r>
            <w:r w:rsidRPr="00FB7520">
              <w:rPr>
                <w:sz w:val="22"/>
                <w:szCs w:val="22"/>
              </w:rPr>
              <w:t>.</w:t>
            </w:r>
          </w:p>
          <w:p w14:paraId="6816C1A8" w14:textId="56D71BD6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 xml:space="preserve"> _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>165032154 \</w:instrText>
            </w:r>
            <w:r w:rsidRPr="00765D25">
              <w:rPr>
                <w:sz w:val="22"/>
                <w:szCs w:val="22"/>
                <w:lang w:val="en-US"/>
              </w:rPr>
              <w:instrText>h</w:instrText>
            </w:r>
            <w:r w:rsidRPr="00765D25">
              <w:rPr>
                <w:sz w:val="22"/>
                <w:szCs w:val="22"/>
              </w:rPr>
              <w:instrText xml:space="preserve">  \* </w:instrText>
            </w:r>
            <w:r w:rsidRPr="00765D25">
              <w:rPr>
                <w:sz w:val="22"/>
                <w:szCs w:val="22"/>
                <w:lang w:val="en-US"/>
              </w:rPr>
              <w:instrText>MERGEFORMAT</w:instrText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58</w:t>
            </w:r>
            <w:r w:rsidRPr="00765D25">
              <w:rPr>
                <w:szCs w:val="22"/>
              </w:rPr>
              <w:fldChar w:fldCharType="end"/>
            </w:r>
          </w:p>
        </w:tc>
      </w:tr>
      <w:tr w:rsidR="00544AF2" w:rsidRPr="00A21920" w14:paraId="728A2E0F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24B2775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Номер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казначейского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счета</w:t>
            </w:r>
          </w:p>
        </w:tc>
        <w:tc>
          <w:tcPr>
            <w:tcW w:w="1700" w:type="dxa"/>
          </w:tcPr>
          <w:p w14:paraId="6D99F00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Acc_Num</w:t>
            </w:r>
          </w:p>
        </w:tc>
        <w:tc>
          <w:tcPr>
            <w:tcW w:w="568" w:type="dxa"/>
          </w:tcPr>
          <w:p w14:paraId="4599C35D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6E88EA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(20)</w:t>
            </w:r>
          </w:p>
        </w:tc>
        <w:tc>
          <w:tcPr>
            <w:tcW w:w="568" w:type="dxa"/>
          </w:tcPr>
          <w:p w14:paraId="12B50AD7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66D84B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номер казначейского счета, открытого в ТОФК для осуществления и отражения операций по учету таможенных платежей и распределению поступлений</w:t>
            </w:r>
          </w:p>
        </w:tc>
      </w:tr>
      <w:tr w:rsidR="00544AF2" w:rsidRPr="00A21920" w14:paraId="05F881E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A15E8C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Признак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Промежуточного</w:t>
            </w:r>
            <w:r w:rsidRPr="00765D25">
              <w:rPr>
                <w:sz w:val="22"/>
                <w:szCs w:val="22"/>
                <w:lang w:val="en-US"/>
              </w:rPr>
              <w:t xml:space="preserve"> / </w:t>
            </w:r>
            <w:r w:rsidRPr="00765D25">
              <w:rPr>
                <w:sz w:val="22"/>
                <w:szCs w:val="22"/>
              </w:rPr>
              <w:t>Итогового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Отчёта</w:t>
            </w:r>
          </w:p>
        </w:tc>
        <w:tc>
          <w:tcPr>
            <w:tcW w:w="1700" w:type="dxa"/>
          </w:tcPr>
          <w:p w14:paraId="758F6FA8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Vid_Doc</w:t>
            </w:r>
          </w:p>
        </w:tc>
        <w:tc>
          <w:tcPr>
            <w:tcW w:w="568" w:type="dxa"/>
          </w:tcPr>
          <w:p w14:paraId="1ABB72AD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42B070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(1)</w:t>
            </w:r>
          </w:p>
        </w:tc>
        <w:tc>
          <w:tcPr>
            <w:tcW w:w="568" w:type="dxa"/>
          </w:tcPr>
          <w:p w14:paraId="21B96984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111BBDA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признак промежуточного или итогового отчета.</w:t>
            </w:r>
          </w:p>
          <w:p w14:paraId="00607E4E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Допустимые значения:</w:t>
            </w:r>
          </w:p>
          <w:p w14:paraId="10DA1D3A" w14:textId="77777777" w:rsidR="00544AF2" w:rsidRPr="00765D25" w:rsidRDefault="00544AF2" w:rsidP="00474895">
            <w:pPr>
              <w:pStyle w:val="afffffc"/>
              <w:spacing w:before="60" w:after="60"/>
              <w:ind w:left="57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0 </w:t>
            </w:r>
            <w:r w:rsidRPr="00765D25">
              <w:rPr>
                <w:rFonts w:eastAsia="Calibri"/>
                <w:sz w:val="22"/>
                <w:szCs w:val="22"/>
              </w:rPr>
              <w:t>–</w:t>
            </w:r>
            <w:r w:rsidRPr="00765D25">
              <w:rPr>
                <w:sz w:val="22"/>
                <w:szCs w:val="22"/>
              </w:rPr>
              <w:t xml:space="preserve"> Признак итогового отчета;</w:t>
            </w:r>
          </w:p>
          <w:p w14:paraId="1A9FF7F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 xml:space="preserve">1 </w:t>
            </w:r>
            <w:r w:rsidRPr="00765D25">
              <w:rPr>
                <w:rFonts w:eastAsia="Calibri"/>
                <w:sz w:val="22"/>
                <w:szCs w:val="22"/>
                <w:lang w:val="en-US"/>
              </w:rPr>
              <w:t>–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Признак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промежуточного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отчета</w:t>
            </w:r>
          </w:p>
        </w:tc>
      </w:tr>
      <w:tr w:rsidR="00544AF2" w:rsidRPr="00A21920" w14:paraId="7BD2EB1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299D19C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Код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СвР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АДБ</w:t>
            </w:r>
          </w:p>
        </w:tc>
        <w:tc>
          <w:tcPr>
            <w:tcW w:w="1700" w:type="dxa"/>
          </w:tcPr>
          <w:p w14:paraId="0AF39C0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CdADB</w:t>
            </w:r>
          </w:p>
        </w:tc>
        <w:tc>
          <w:tcPr>
            <w:tcW w:w="568" w:type="dxa"/>
          </w:tcPr>
          <w:p w14:paraId="3EB6952F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D860C9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568" w:type="dxa"/>
          </w:tcPr>
          <w:p w14:paraId="1A9D882C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87DC3F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Заполняется в соответствии со Сводным реестром</w:t>
            </w:r>
          </w:p>
        </w:tc>
      </w:tr>
      <w:tr w:rsidR="00544AF2" w:rsidRPr="00A21920" w14:paraId="5AC5F01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6591927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Наименование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АДБ</w:t>
            </w:r>
          </w:p>
        </w:tc>
        <w:tc>
          <w:tcPr>
            <w:tcW w:w="1700" w:type="dxa"/>
          </w:tcPr>
          <w:p w14:paraId="1CACD99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NmADB</w:t>
            </w:r>
          </w:p>
        </w:tc>
        <w:tc>
          <w:tcPr>
            <w:tcW w:w="568" w:type="dxa"/>
          </w:tcPr>
          <w:p w14:paraId="2E244116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FE1AA8E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(1-2000)</w:t>
            </w:r>
          </w:p>
        </w:tc>
        <w:tc>
          <w:tcPr>
            <w:tcW w:w="568" w:type="dxa"/>
          </w:tcPr>
          <w:p w14:paraId="4F58E0F4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FBAC28A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Полное наименование АДБ по Сводному реестр</w:t>
            </w:r>
            <w:r w:rsidRPr="00765D25">
              <w:rPr>
                <w:sz w:val="22"/>
                <w:szCs w:val="22"/>
                <w:highlight w:val="green"/>
              </w:rPr>
              <w:t>у</w:t>
            </w:r>
          </w:p>
        </w:tc>
      </w:tr>
      <w:tr w:rsidR="00544AF2" w:rsidRPr="00A21920" w14:paraId="4C8C2218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EDF163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Остаток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на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начало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дня</w:t>
            </w:r>
          </w:p>
        </w:tc>
        <w:tc>
          <w:tcPr>
            <w:tcW w:w="1700" w:type="dxa"/>
          </w:tcPr>
          <w:p w14:paraId="0F649DD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Sum_BalanceBegin</w:t>
            </w:r>
          </w:p>
        </w:tc>
        <w:tc>
          <w:tcPr>
            <w:tcW w:w="568" w:type="dxa"/>
          </w:tcPr>
          <w:p w14:paraId="2207203D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66C7850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0A5058BA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7688BD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остаток на начало дня, за который сформирована выписка.</w:t>
            </w:r>
          </w:p>
          <w:p w14:paraId="10CABB9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rFonts w:eastAsia="Arial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A21920" w14:paraId="34D589D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704C51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Остаток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на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конец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дня</w:t>
            </w:r>
          </w:p>
        </w:tc>
        <w:tc>
          <w:tcPr>
            <w:tcW w:w="1700" w:type="dxa"/>
          </w:tcPr>
          <w:p w14:paraId="4D08E88E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Sum_BalanceEnd</w:t>
            </w:r>
          </w:p>
        </w:tc>
        <w:tc>
          <w:tcPr>
            <w:tcW w:w="568" w:type="dxa"/>
          </w:tcPr>
          <w:p w14:paraId="69CE5F1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D229E1E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2418B78C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634636B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остаток на конец дня, за который сформирована выписка.</w:t>
            </w:r>
          </w:p>
          <w:p w14:paraId="17AF22C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rFonts w:eastAsia="Arial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A21920" w14:paraId="0F9B2E0C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7F154E92" w14:textId="575F160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lastRenderedPageBreak/>
              <w:t>Всего зачислен</w:t>
            </w:r>
            <w:r w:rsidRPr="00765D25">
              <w:rPr>
                <w:sz w:val="22"/>
                <w:szCs w:val="22"/>
                <w:highlight w:val="green"/>
              </w:rPr>
              <w:t>о</w:t>
            </w:r>
            <w:r w:rsidRPr="0076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</w:tcPr>
          <w:p w14:paraId="6F743EF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Sum_FinAmountIn</w:t>
            </w:r>
          </w:p>
        </w:tc>
        <w:tc>
          <w:tcPr>
            <w:tcW w:w="568" w:type="dxa"/>
          </w:tcPr>
          <w:p w14:paraId="59A02A06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0790D1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6EF8B858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56C50BC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итоговая сумма поступлений.</w:t>
            </w:r>
          </w:p>
          <w:p w14:paraId="60614B86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rFonts w:eastAsia="Arial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A21920" w14:paraId="45D1E5A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4F423815" w14:textId="75DCE9A0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Всего списан</w:t>
            </w:r>
            <w:r w:rsidRPr="00765D25">
              <w:rPr>
                <w:sz w:val="22"/>
                <w:szCs w:val="22"/>
                <w:highlight w:val="green"/>
              </w:rPr>
              <w:t>о</w:t>
            </w:r>
            <w:r w:rsidRPr="00765D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</w:tcPr>
          <w:p w14:paraId="3A6E6089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Sum_FinAmountOut</w:t>
            </w:r>
          </w:p>
        </w:tc>
        <w:tc>
          <w:tcPr>
            <w:tcW w:w="568" w:type="dxa"/>
          </w:tcPr>
          <w:p w14:paraId="377A389E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6DADEDC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75A4997A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6A0CB5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итоговая сумма перечислений.</w:t>
            </w:r>
          </w:p>
          <w:p w14:paraId="21A4AEC8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rFonts w:eastAsia="Arial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A21920" w14:paraId="3BDDA46E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9628" w:type="dxa"/>
            <w:gridSpan w:val="6"/>
          </w:tcPr>
          <w:p w14:paraId="20641DF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b/>
                <w:sz w:val="22"/>
                <w:szCs w:val="22"/>
              </w:rPr>
              <w:t>Строки</w:t>
            </w:r>
            <w:r w:rsidRPr="00765D2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b/>
                <w:sz w:val="22"/>
                <w:szCs w:val="22"/>
              </w:rPr>
              <w:t>выписки</w:t>
            </w:r>
          </w:p>
        </w:tc>
      </w:tr>
      <w:tr w:rsidR="00544AF2" w:rsidRPr="00A21920" w14:paraId="7DFCA81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40F9EFC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Информация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строкам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выписки</w:t>
            </w:r>
          </w:p>
        </w:tc>
        <w:tc>
          <w:tcPr>
            <w:tcW w:w="1700" w:type="dxa"/>
          </w:tcPr>
          <w:p w14:paraId="4F7124CC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Inf_Tab</w:t>
            </w:r>
          </w:p>
        </w:tc>
        <w:tc>
          <w:tcPr>
            <w:tcW w:w="568" w:type="dxa"/>
          </w:tcPr>
          <w:p w14:paraId="429D8F16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318704D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tInf_Tab</w:t>
            </w:r>
          </w:p>
        </w:tc>
        <w:tc>
          <w:tcPr>
            <w:tcW w:w="568" w:type="dxa"/>
          </w:tcPr>
          <w:p w14:paraId="23D0F795" w14:textId="36FB8C39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961" w:type="dxa"/>
          </w:tcPr>
          <w:p w14:paraId="22B6DC4F" w14:textId="0F1DFABA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 xml:space="preserve"> _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>183959420 \</w:instrText>
            </w:r>
            <w:r w:rsidRPr="00765D25">
              <w:rPr>
                <w:sz w:val="22"/>
                <w:szCs w:val="22"/>
                <w:lang w:val="en-US"/>
              </w:rPr>
              <w:instrText>h</w:instrText>
            </w:r>
            <w:r w:rsidRPr="00765D25">
              <w:rPr>
                <w:sz w:val="22"/>
                <w:szCs w:val="22"/>
              </w:rPr>
              <w:instrText xml:space="preserve">  \* </w:instrText>
            </w:r>
            <w:r w:rsidRPr="00765D25">
              <w:rPr>
                <w:sz w:val="22"/>
                <w:szCs w:val="22"/>
                <w:lang w:val="en-US"/>
              </w:rPr>
              <w:instrText>MERGEFORMAT</w:instrText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40</w:t>
            </w:r>
            <w:r w:rsidRPr="00765D25">
              <w:rPr>
                <w:szCs w:val="22"/>
              </w:rPr>
              <w:fldChar w:fldCharType="end"/>
            </w:r>
            <w:r w:rsidR="001B45C4">
              <w:rPr>
                <w:szCs w:val="22"/>
              </w:rPr>
              <w:t>.</w:t>
            </w:r>
          </w:p>
          <w:p w14:paraId="5C2E799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Обязательно для заполнения, если в поле «Признак Промежуточного / Итогового Отчёта» (</w:t>
            </w:r>
            <w:r w:rsidRPr="00765D25">
              <w:rPr>
                <w:sz w:val="22"/>
                <w:szCs w:val="22"/>
                <w:lang w:val="en-US"/>
              </w:rPr>
              <w:t>Vid</w:t>
            </w:r>
            <w:r w:rsidRPr="00765D25">
              <w:rPr>
                <w:sz w:val="22"/>
                <w:szCs w:val="22"/>
              </w:rPr>
              <w:t>_</w:t>
            </w:r>
            <w:r w:rsidRPr="00765D25">
              <w:rPr>
                <w:sz w:val="22"/>
                <w:szCs w:val="22"/>
                <w:lang w:val="en-US"/>
              </w:rPr>
              <w:t>Doc</w:t>
            </w:r>
            <w:r w:rsidRPr="00765D25">
              <w:rPr>
                <w:sz w:val="22"/>
                <w:szCs w:val="22"/>
              </w:rPr>
              <w:t>) указано значение «0» - Признак итогового отчета</w:t>
            </w:r>
          </w:p>
        </w:tc>
      </w:tr>
      <w:tr w:rsidR="00544AF2" w:rsidRPr="00A21920" w14:paraId="6E3B3EA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60C8962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Итоговые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строки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КБК</w:t>
            </w:r>
          </w:p>
        </w:tc>
        <w:tc>
          <w:tcPr>
            <w:tcW w:w="1700" w:type="dxa"/>
          </w:tcPr>
          <w:p w14:paraId="0A361BE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Inf_ItogTab</w:t>
            </w:r>
          </w:p>
        </w:tc>
        <w:tc>
          <w:tcPr>
            <w:tcW w:w="568" w:type="dxa"/>
          </w:tcPr>
          <w:p w14:paraId="58D87748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0364D84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tInf_ItogTab</w:t>
            </w:r>
          </w:p>
        </w:tc>
        <w:tc>
          <w:tcPr>
            <w:tcW w:w="568" w:type="dxa"/>
          </w:tcPr>
          <w:p w14:paraId="4EC8F9F3" w14:textId="6B3F2C2A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961" w:type="dxa"/>
          </w:tcPr>
          <w:p w14:paraId="0F29ABEF" w14:textId="27B887DC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 xml:space="preserve"> _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>165032176 \</w:instrText>
            </w:r>
            <w:r w:rsidRPr="00765D25">
              <w:rPr>
                <w:sz w:val="22"/>
                <w:szCs w:val="22"/>
                <w:lang w:val="en-US"/>
              </w:rPr>
              <w:instrText>h</w:instrText>
            </w:r>
            <w:r w:rsidRPr="00765D25">
              <w:rPr>
                <w:sz w:val="22"/>
                <w:szCs w:val="22"/>
              </w:rPr>
              <w:instrText xml:space="preserve">  \* </w:instrText>
            </w:r>
            <w:r w:rsidRPr="00765D25">
              <w:rPr>
                <w:sz w:val="22"/>
                <w:szCs w:val="22"/>
                <w:lang w:val="en-US"/>
              </w:rPr>
              <w:instrText>MERGEFORMAT</w:instrText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42</w:t>
            </w:r>
            <w:r w:rsidRPr="00765D25">
              <w:rPr>
                <w:szCs w:val="22"/>
              </w:rPr>
              <w:fldChar w:fldCharType="end"/>
            </w:r>
            <w:r w:rsidR="001B45C4">
              <w:rPr>
                <w:szCs w:val="22"/>
              </w:rPr>
              <w:t>.</w:t>
            </w:r>
          </w:p>
          <w:p w14:paraId="4CB59C5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Обязательно для заполнения, если в поле «Признак Промежуточного / Итогового Отчёта» (</w:t>
            </w:r>
            <w:r w:rsidRPr="00765D25">
              <w:rPr>
                <w:sz w:val="22"/>
                <w:szCs w:val="22"/>
                <w:lang w:val="en-US"/>
              </w:rPr>
              <w:t>Vid</w:t>
            </w:r>
            <w:r w:rsidRPr="00765D25">
              <w:rPr>
                <w:sz w:val="22"/>
                <w:szCs w:val="22"/>
              </w:rPr>
              <w:t>_</w:t>
            </w:r>
            <w:r w:rsidRPr="00765D25">
              <w:rPr>
                <w:sz w:val="22"/>
                <w:szCs w:val="22"/>
                <w:lang w:val="en-US"/>
              </w:rPr>
              <w:t>Doc</w:t>
            </w:r>
            <w:r w:rsidRPr="00765D25">
              <w:rPr>
                <w:sz w:val="22"/>
                <w:szCs w:val="22"/>
              </w:rPr>
              <w:t>) указано значение «0» - Признак итогового отчета</w:t>
            </w:r>
          </w:p>
        </w:tc>
      </w:tr>
      <w:tr w:rsidR="00544AF2" w:rsidRPr="00A21920" w14:paraId="3F0B713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9628" w:type="dxa"/>
            <w:gridSpan w:val="6"/>
          </w:tcPr>
          <w:p w14:paraId="71E0257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b/>
                <w:sz w:val="22"/>
                <w:szCs w:val="22"/>
              </w:rPr>
              <w:t>Данные</w:t>
            </w:r>
            <w:r w:rsidRPr="00765D2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b/>
                <w:sz w:val="22"/>
                <w:szCs w:val="22"/>
              </w:rPr>
              <w:t>контактного</w:t>
            </w:r>
            <w:r w:rsidRPr="00765D2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b/>
                <w:sz w:val="22"/>
                <w:szCs w:val="22"/>
              </w:rPr>
              <w:t>лица</w:t>
            </w:r>
          </w:p>
        </w:tc>
      </w:tr>
      <w:tr w:rsidR="00544AF2" w:rsidRPr="00A21920" w14:paraId="6D07A0C9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5045E5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Должность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контактного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лица</w:t>
            </w:r>
          </w:p>
        </w:tc>
        <w:tc>
          <w:tcPr>
            <w:tcW w:w="1700" w:type="dxa"/>
          </w:tcPr>
          <w:p w14:paraId="03A340DE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ListApp_Executor_Post</w:t>
            </w:r>
          </w:p>
        </w:tc>
        <w:tc>
          <w:tcPr>
            <w:tcW w:w="568" w:type="dxa"/>
          </w:tcPr>
          <w:p w14:paraId="28FC264B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C55D41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(1-100)</w:t>
            </w:r>
          </w:p>
        </w:tc>
        <w:tc>
          <w:tcPr>
            <w:tcW w:w="568" w:type="dxa"/>
          </w:tcPr>
          <w:p w14:paraId="33B5CC06" w14:textId="718E2FB5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961" w:type="dxa"/>
          </w:tcPr>
          <w:p w14:paraId="6060C40A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должность контактного лица.</w:t>
            </w:r>
          </w:p>
          <w:p w14:paraId="7B4DA6D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Обязательно для заполнения, если в поле «Признак Промежуточного / Итогового Отчёта» (Vid_Doc) указано значение «0» - Признак итогового отчета</w:t>
            </w:r>
          </w:p>
        </w:tc>
      </w:tr>
      <w:tr w:rsidR="00544AF2" w:rsidRPr="00A21920" w14:paraId="546FC33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58B02EE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ФИО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контактного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лица</w:t>
            </w:r>
          </w:p>
        </w:tc>
        <w:tc>
          <w:tcPr>
            <w:tcW w:w="1700" w:type="dxa"/>
          </w:tcPr>
          <w:p w14:paraId="7A039BA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ListApp_Executor_SFP</w:t>
            </w:r>
          </w:p>
        </w:tc>
        <w:tc>
          <w:tcPr>
            <w:tcW w:w="568" w:type="dxa"/>
          </w:tcPr>
          <w:p w14:paraId="7776F95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A481D6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(1-100)</w:t>
            </w:r>
          </w:p>
        </w:tc>
        <w:tc>
          <w:tcPr>
            <w:tcW w:w="568" w:type="dxa"/>
          </w:tcPr>
          <w:p w14:paraId="2B9CC512" w14:textId="76C914AF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961" w:type="dxa"/>
          </w:tcPr>
          <w:p w14:paraId="38411669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фамилия, имя, отчество (отчество при наличии) контактного лица, ответственного за формирование и (или) направление документа.</w:t>
            </w:r>
          </w:p>
          <w:p w14:paraId="34058FF0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Обязательно для заполнения, если в поле «Признак Промежуточного / Итогового Отчёта» (</w:t>
            </w:r>
            <w:r w:rsidRPr="00765D25">
              <w:rPr>
                <w:sz w:val="22"/>
                <w:szCs w:val="22"/>
                <w:lang w:val="en-US"/>
              </w:rPr>
              <w:t>Vid</w:t>
            </w:r>
            <w:r w:rsidRPr="00765D25">
              <w:rPr>
                <w:sz w:val="22"/>
                <w:szCs w:val="22"/>
              </w:rPr>
              <w:t>_</w:t>
            </w:r>
            <w:r w:rsidRPr="00765D25">
              <w:rPr>
                <w:sz w:val="22"/>
                <w:szCs w:val="22"/>
                <w:lang w:val="en-US"/>
              </w:rPr>
              <w:t>Doc</w:t>
            </w:r>
            <w:r w:rsidRPr="00765D25">
              <w:rPr>
                <w:sz w:val="22"/>
                <w:szCs w:val="22"/>
              </w:rPr>
              <w:t>) указано значение «0» - Признак итогового отчета</w:t>
            </w:r>
          </w:p>
        </w:tc>
      </w:tr>
      <w:tr w:rsidR="00544AF2" w:rsidRPr="00A21920" w14:paraId="37727EF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5EA073A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Телефон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контактного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лица</w:t>
            </w:r>
          </w:p>
        </w:tc>
        <w:tc>
          <w:tcPr>
            <w:tcW w:w="1700" w:type="dxa"/>
          </w:tcPr>
          <w:p w14:paraId="4C81149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ListApp_Executor_TEL</w:t>
            </w:r>
          </w:p>
        </w:tc>
        <w:tc>
          <w:tcPr>
            <w:tcW w:w="568" w:type="dxa"/>
          </w:tcPr>
          <w:p w14:paraId="0EFF1582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AE8E85A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(1-50)</w:t>
            </w:r>
          </w:p>
        </w:tc>
        <w:tc>
          <w:tcPr>
            <w:tcW w:w="568" w:type="dxa"/>
          </w:tcPr>
          <w:p w14:paraId="0426B385" w14:textId="1B2B6700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961" w:type="dxa"/>
          </w:tcPr>
          <w:p w14:paraId="5BC19B4E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телефон контактного лица.</w:t>
            </w:r>
          </w:p>
          <w:p w14:paraId="2D6FDCB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Обязательно для заполнения, если в поле «Признак Промежуточного / </w:t>
            </w:r>
            <w:r w:rsidRPr="00765D25">
              <w:rPr>
                <w:sz w:val="22"/>
                <w:szCs w:val="22"/>
              </w:rPr>
              <w:lastRenderedPageBreak/>
              <w:t>Итогового Отчёта» (</w:t>
            </w:r>
            <w:r w:rsidRPr="00765D25">
              <w:rPr>
                <w:sz w:val="22"/>
                <w:szCs w:val="22"/>
                <w:lang w:val="en-US"/>
              </w:rPr>
              <w:t>Vid</w:t>
            </w:r>
            <w:r w:rsidRPr="00765D25">
              <w:rPr>
                <w:sz w:val="22"/>
                <w:szCs w:val="22"/>
              </w:rPr>
              <w:t>_</w:t>
            </w:r>
            <w:r w:rsidRPr="00765D25">
              <w:rPr>
                <w:sz w:val="22"/>
                <w:szCs w:val="22"/>
                <w:lang w:val="en-US"/>
              </w:rPr>
              <w:t>Doc</w:t>
            </w:r>
            <w:r w:rsidRPr="00765D25">
              <w:rPr>
                <w:sz w:val="22"/>
                <w:szCs w:val="22"/>
              </w:rPr>
              <w:t>) указано значение «0» - Признак итогового отчета</w:t>
            </w:r>
          </w:p>
        </w:tc>
      </w:tr>
      <w:tr w:rsidR="00544AF2" w:rsidRPr="00A21920" w14:paraId="17B7A1FF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E7CBB11" w14:textId="6B1B345A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lastRenderedPageBreak/>
              <w:t>Дат</w:t>
            </w:r>
            <w:r w:rsidRPr="00765D25">
              <w:rPr>
                <w:sz w:val="22"/>
                <w:szCs w:val="22"/>
                <w:highlight w:val="green"/>
              </w:rPr>
              <w:t>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регистрации</w:t>
            </w:r>
          </w:p>
        </w:tc>
        <w:tc>
          <w:tcPr>
            <w:tcW w:w="1700" w:type="dxa"/>
          </w:tcPr>
          <w:p w14:paraId="52215B0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ListApp_Executor_Date</w:t>
            </w:r>
          </w:p>
        </w:tc>
        <w:tc>
          <w:tcPr>
            <w:tcW w:w="568" w:type="dxa"/>
          </w:tcPr>
          <w:p w14:paraId="64AD41C7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5C1584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8" w:type="dxa"/>
          </w:tcPr>
          <w:p w14:paraId="456414E6" w14:textId="5AF654E3" w:rsidR="00544AF2" w:rsidRPr="00765D25" w:rsidRDefault="000E1AD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AA642F">
              <w:rPr>
                <w:color w:val="000000" w:themeColor="text1"/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3961" w:type="dxa"/>
          </w:tcPr>
          <w:p w14:paraId="4D538239" w14:textId="3B4D6C78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дат</w:t>
            </w:r>
            <w:r w:rsidRPr="00765D25">
              <w:rPr>
                <w:sz w:val="22"/>
                <w:szCs w:val="22"/>
                <w:highlight w:val="green"/>
              </w:rPr>
              <w:t>а</w:t>
            </w:r>
            <w:r w:rsidRPr="00765D25">
              <w:rPr>
                <w:sz w:val="22"/>
                <w:szCs w:val="22"/>
              </w:rPr>
              <w:t xml:space="preserve"> регистрации отчет</w:t>
            </w:r>
            <w:r w:rsidRPr="00FB7520">
              <w:rPr>
                <w:sz w:val="22"/>
                <w:szCs w:val="22"/>
                <w:highlight w:val="green"/>
              </w:rPr>
              <w:t>а</w:t>
            </w:r>
          </w:p>
        </w:tc>
      </w:tr>
      <w:tr w:rsidR="00544AF2" w:rsidRPr="00A21920" w14:paraId="5C286BC4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9628" w:type="dxa"/>
            <w:gridSpan w:val="6"/>
          </w:tcPr>
          <w:p w14:paraId="7ACE6C9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b/>
                <w:sz w:val="22"/>
                <w:szCs w:val="22"/>
              </w:rPr>
              <w:t>Системная</w:t>
            </w:r>
            <w:r w:rsidRPr="00765D2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b/>
                <w:sz w:val="22"/>
                <w:szCs w:val="22"/>
              </w:rPr>
              <w:t>информация</w:t>
            </w:r>
            <w:r w:rsidRPr="00765D2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b/>
                <w:sz w:val="22"/>
                <w:szCs w:val="22"/>
              </w:rPr>
              <w:t>документа</w:t>
            </w:r>
          </w:p>
        </w:tc>
      </w:tr>
      <w:tr w:rsidR="00544AF2" w:rsidRPr="00A21920" w14:paraId="1A815D10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15BB1DB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Системная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информация</w:t>
            </w:r>
          </w:p>
        </w:tc>
        <w:tc>
          <w:tcPr>
            <w:tcW w:w="1700" w:type="dxa"/>
          </w:tcPr>
          <w:p w14:paraId="4670A5D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StmInfrmtn_TF</w:t>
            </w:r>
          </w:p>
        </w:tc>
        <w:tc>
          <w:tcPr>
            <w:tcW w:w="568" w:type="dxa"/>
          </w:tcPr>
          <w:p w14:paraId="6A96FC33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3D561B3A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tTF</w:t>
            </w:r>
          </w:p>
        </w:tc>
        <w:tc>
          <w:tcPr>
            <w:tcW w:w="568" w:type="dxa"/>
          </w:tcPr>
          <w:p w14:paraId="2B5F4CB9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020F2815" w14:textId="7E89B00D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 xml:space="preserve"> _</w:instrText>
            </w:r>
            <w:r w:rsidRPr="00765D25">
              <w:rPr>
                <w:sz w:val="22"/>
                <w:szCs w:val="22"/>
                <w:lang w:val="en-US"/>
              </w:rPr>
              <w:instrText>Ref</w:instrText>
            </w:r>
            <w:r w:rsidRPr="00765D25">
              <w:rPr>
                <w:sz w:val="22"/>
                <w:szCs w:val="22"/>
              </w:rPr>
              <w:instrText>183959421 \</w:instrText>
            </w:r>
            <w:r w:rsidRPr="00765D25">
              <w:rPr>
                <w:sz w:val="22"/>
                <w:szCs w:val="22"/>
                <w:lang w:val="en-US"/>
              </w:rPr>
              <w:instrText>h</w:instrText>
            </w:r>
            <w:r w:rsidRPr="00765D25">
              <w:rPr>
                <w:sz w:val="22"/>
                <w:szCs w:val="22"/>
              </w:rPr>
              <w:instrText xml:space="preserve">  \* </w:instrText>
            </w:r>
            <w:r w:rsidRPr="00765D25">
              <w:rPr>
                <w:sz w:val="22"/>
                <w:szCs w:val="22"/>
                <w:lang w:val="en-US"/>
              </w:rPr>
              <w:instrText>MERGEFORMAT</w:instrText>
            </w:r>
            <w:r w:rsidRPr="00765D25">
              <w:rPr>
                <w:sz w:val="22"/>
                <w:szCs w:val="22"/>
              </w:rPr>
              <w:instrText xml:space="preserve">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44</w:t>
            </w:r>
            <w:r w:rsidRPr="00765D25">
              <w:rPr>
                <w:szCs w:val="22"/>
              </w:rPr>
              <w:fldChar w:fldCharType="end"/>
            </w:r>
          </w:p>
        </w:tc>
      </w:tr>
      <w:tr w:rsidR="00544AF2" w:rsidRPr="00A21920" w14:paraId="61657AF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9628" w:type="dxa"/>
            <w:gridSpan w:val="6"/>
          </w:tcPr>
          <w:p w14:paraId="6FDBE177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b/>
                <w:sz w:val="22"/>
                <w:szCs w:val="22"/>
              </w:rPr>
              <w:t>ЭП</w:t>
            </w:r>
          </w:p>
        </w:tc>
      </w:tr>
      <w:tr w:rsidR="00544AF2" w:rsidRPr="00A21920" w14:paraId="089AE75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0D2BC6A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Электронная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подпись</w:t>
            </w:r>
          </w:p>
        </w:tc>
        <w:tc>
          <w:tcPr>
            <w:tcW w:w="1700" w:type="dxa"/>
          </w:tcPr>
          <w:p w14:paraId="636FC0F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Signature</w:t>
            </w:r>
          </w:p>
        </w:tc>
        <w:tc>
          <w:tcPr>
            <w:tcW w:w="568" w:type="dxa"/>
          </w:tcPr>
          <w:p w14:paraId="514B941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5B7CD23A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SignatureType</w:t>
            </w:r>
          </w:p>
        </w:tc>
        <w:tc>
          <w:tcPr>
            <w:tcW w:w="568" w:type="dxa"/>
          </w:tcPr>
          <w:p w14:paraId="5E99EAC9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НМ</w:t>
            </w:r>
          </w:p>
        </w:tc>
        <w:tc>
          <w:tcPr>
            <w:tcW w:w="3961" w:type="dxa"/>
          </w:tcPr>
          <w:p w14:paraId="51D11A8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Блок подписи в формате </w:t>
            </w:r>
            <w:r w:rsidRPr="00765D25">
              <w:rPr>
                <w:sz w:val="22"/>
                <w:szCs w:val="22"/>
                <w:lang w:val="en-US"/>
              </w:rPr>
              <w:t>XAdes</w:t>
            </w:r>
            <w:r w:rsidRPr="00765D25">
              <w:rPr>
                <w:sz w:val="22"/>
                <w:szCs w:val="22"/>
              </w:rPr>
              <w:t xml:space="preserve">. Указывается как референс согласно формату подписи </w:t>
            </w:r>
            <w:r w:rsidRPr="00765D25">
              <w:rPr>
                <w:sz w:val="22"/>
                <w:szCs w:val="22"/>
                <w:lang w:val="en-US"/>
              </w:rPr>
              <w:t>XAdes</w:t>
            </w:r>
            <w:r w:rsidRPr="00765D25">
              <w:rPr>
                <w:sz w:val="22"/>
                <w:szCs w:val="22"/>
              </w:rPr>
              <w:t>.</w:t>
            </w:r>
          </w:p>
          <w:p w14:paraId="5DF484E3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Заполняется согласно п.3.5.2 Тома 1 настоящего альбома</w:t>
            </w:r>
          </w:p>
        </w:tc>
      </w:tr>
    </w:tbl>
    <w:p w14:paraId="39AA87AB" w14:textId="77777777" w:rsidR="00544AF2" w:rsidRPr="00A21920" w:rsidRDefault="00544AF2" w:rsidP="00FA4C0B">
      <w:pPr>
        <w:pStyle w:val="32"/>
        <w:keepNext w:val="0"/>
        <w:keepLines w:val="0"/>
        <w:numPr>
          <w:ilvl w:val="2"/>
          <w:numId w:val="149"/>
        </w:numPr>
        <w:suppressAutoHyphens w:val="0"/>
      </w:pPr>
      <w:bookmarkStart w:id="500" w:name="_Toc222502215"/>
      <w:bookmarkStart w:id="501" w:name="_Toc227840343"/>
      <w:r w:rsidRPr="00A21920">
        <w:t>Описание комплексного типа «</w:t>
      </w:r>
      <w:r w:rsidRPr="00A21920">
        <w:rPr>
          <w:lang w:val="en-US"/>
        </w:rPr>
        <w:t>tMSC</w:t>
      </w:r>
      <w:r w:rsidRPr="00A21920">
        <w:t>_</w:t>
      </w:r>
      <w:r w:rsidRPr="00A21920">
        <w:rPr>
          <w:lang w:val="en-US"/>
        </w:rPr>
        <w:t>TOFK</w:t>
      </w:r>
      <w:r w:rsidRPr="00A21920">
        <w:t>»</w:t>
      </w:r>
      <w:bookmarkEnd w:id="500"/>
      <w:bookmarkEnd w:id="501"/>
    </w:p>
    <w:p w14:paraId="5E237D64" w14:textId="77777777" w:rsidR="00544AF2" w:rsidRPr="00A21920" w:rsidRDefault="00544AF2" w:rsidP="00544AF2">
      <w:pPr>
        <w:pStyle w:val="ASFKNormal"/>
        <w:jc w:val="both"/>
        <w:rPr>
          <w:rStyle w:val="GOSTNormal0"/>
        </w:rPr>
      </w:pPr>
      <w:r w:rsidRPr="00A21920">
        <w:rPr>
          <w:rStyle w:val="GOSTNormal0"/>
        </w:rPr>
        <w:t xml:space="preserve">Описание комплексного </w:t>
      </w:r>
      <w:r w:rsidRPr="00A21920">
        <w:rPr>
          <w:rStyle w:val="GOSTNormal0"/>
          <w:szCs w:val="24"/>
        </w:rPr>
        <w:t xml:space="preserve">типа </w:t>
      </w:r>
      <w:r w:rsidRPr="00A21920">
        <w:rPr>
          <w:rStyle w:val="GOSTNormal0"/>
          <w:rFonts w:eastAsia="Calibri"/>
          <w:szCs w:val="24"/>
        </w:rPr>
        <w:t>«</w:t>
      </w:r>
      <w:r w:rsidRPr="00A21920">
        <w:rPr>
          <w:sz w:val="24"/>
          <w:szCs w:val="24"/>
          <w:lang w:val="en-US"/>
        </w:rPr>
        <w:t>tMSC</w:t>
      </w:r>
      <w:r w:rsidRPr="00A21920">
        <w:rPr>
          <w:sz w:val="24"/>
          <w:szCs w:val="24"/>
        </w:rPr>
        <w:t>_</w:t>
      </w:r>
      <w:r w:rsidRPr="00A21920">
        <w:rPr>
          <w:sz w:val="24"/>
          <w:szCs w:val="24"/>
          <w:lang w:val="en-US"/>
        </w:rPr>
        <w:t>TOFK</w:t>
      </w:r>
      <w:r w:rsidRPr="00A21920">
        <w:rPr>
          <w:rStyle w:val="GOSTNormal0"/>
          <w:szCs w:val="24"/>
        </w:rPr>
        <w:t>» блока</w:t>
      </w:r>
      <w:r w:rsidRPr="00A21920">
        <w:rPr>
          <w:rStyle w:val="GOSTNormal0"/>
        </w:rPr>
        <w:t xml:space="preserve"> «</w:t>
      </w:r>
      <w:r w:rsidRPr="00A21920">
        <w:rPr>
          <w:sz w:val="24"/>
          <w:szCs w:val="24"/>
        </w:rPr>
        <w:t>ТОФК</w:t>
      </w:r>
      <w:r w:rsidRPr="00A21920">
        <w:rPr>
          <w:rStyle w:val="GOSTNormal0"/>
        </w:rPr>
        <w:t>»</w:t>
      </w:r>
      <w:r w:rsidRPr="00A21920">
        <w:rPr>
          <w:rStyle w:val="GOSTNormal0"/>
          <w:szCs w:val="24"/>
        </w:rPr>
        <w:t>.</w:t>
      </w:r>
    </w:p>
    <w:p w14:paraId="128E501B" w14:textId="131FE4F8" w:rsidR="00544AF2" w:rsidRPr="00A21920" w:rsidRDefault="00544AF2" w:rsidP="00544AF2">
      <w:pPr>
        <w:pStyle w:val="GOSTNameTable"/>
        <w:numPr>
          <w:ilvl w:val="0"/>
          <w:numId w:val="148"/>
        </w:numPr>
        <w:suppressAutoHyphens w:val="0"/>
        <w:spacing w:before="120" w:after="0"/>
        <w:ind w:left="425" w:hanging="357"/>
        <w:contextualSpacing/>
        <w:jc w:val="both"/>
      </w:pPr>
      <w:r w:rsidRPr="00A21920">
        <w:rPr>
          <w:b w:val="0"/>
          <w:noProof/>
        </w:rPr>
        <w:fldChar w:fldCharType="begin"/>
      </w:r>
      <w:r w:rsidRPr="00A21920">
        <w:rPr>
          <w:noProof/>
        </w:rPr>
        <w:instrText xml:space="preserve"> </w:instrText>
      </w:r>
      <w:r w:rsidRPr="00A21920">
        <w:rPr>
          <w:noProof/>
          <w:lang w:val="en-US"/>
        </w:rPr>
        <w:instrText>SEQ</w:instrText>
      </w:r>
      <w:r w:rsidRPr="00A21920">
        <w:rPr>
          <w:noProof/>
        </w:rPr>
        <w:instrText xml:space="preserve"> Таблица \* </w:instrText>
      </w:r>
      <w:r w:rsidRPr="00A21920">
        <w:rPr>
          <w:noProof/>
          <w:lang w:val="en-US"/>
        </w:rPr>
        <w:instrText>ARABIC</w:instrText>
      </w:r>
      <w:r w:rsidRPr="00A21920">
        <w:rPr>
          <w:noProof/>
        </w:rPr>
        <w:instrText xml:space="preserve"> </w:instrText>
      </w:r>
      <w:r w:rsidRPr="00A21920">
        <w:rPr>
          <w:b w:val="0"/>
          <w:noProof/>
        </w:rPr>
        <w:fldChar w:fldCharType="separate"/>
      </w:r>
      <w:r w:rsidR="00FB7520" w:rsidRPr="00FB7520">
        <w:rPr>
          <w:noProof/>
        </w:rPr>
        <w:t>39</w:t>
      </w:r>
      <w:r w:rsidRPr="00A21920">
        <w:rPr>
          <w:b w:val="0"/>
          <w:noProof/>
        </w:rPr>
        <w:fldChar w:fldCharType="end"/>
      </w:r>
      <w:r w:rsidRPr="00A21920">
        <w:rPr>
          <w:rFonts w:eastAsia="Calibri"/>
          <w:szCs w:val="24"/>
        </w:rPr>
        <w:t xml:space="preserve"> –</w:t>
      </w:r>
      <w:r w:rsidRPr="00A21920">
        <w:t xml:space="preserve"> Описание комплексного типа «</w:t>
      </w:r>
      <w:r w:rsidRPr="00A21920">
        <w:rPr>
          <w:szCs w:val="22"/>
          <w:lang w:val="en-US"/>
        </w:rPr>
        <w:t>tMSC</w:t>
      </w:r>
      <w:r w:rsidRPr="00A21920">
        <w:rPr>
          <w:szCs w:val="22"/>
        </w:rPr>
        <w:t>_</w:t>
      </w:r>
      <w:r w:rsidRPr="00A21920">
        <w:rPr>
          <w:szCs w:val="22"/>
          <w:lang w:val="en-US"/>
        </w:rPr>
        <w:t>TOFK</w:t>
      </w:r>
      <w:r w:rsidRPr="00A21920"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567"/>
        <w:gridCol w:w="1134"/>
        <w:gridCol w:w="567"/>
        <w:gridCol w:w="3962"/>
      </w:tblGrid>
      <w:tr w:rsidR="00544AF2" w:rsidRPr="008640BE" w14:paraId="081120ED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8A3C910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1701" w:type="dxa"/>
          </w:tcPr>
          <w:p w14:paraId="3E655FED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Сокращенное</w:t>
            </w:r>
            <w:r w:rsidRPr="008640BE">
              <w:rPr>
                <w:lang w:val="en-US"/>
              </w:rPr>
              <w:t xml:space="preserve"> </w:t>
            </w:r>
            <w:r w:rsidRPr="008640BE">
              <w:t>наименование</w:t>
            </w:r>
            <w:r w:rsidRPr="008640BE">
              <w:rPr>
                <w:lang w:val="en-US"/>
              </w:rPr>
              <w:t xml:space="preserve"> (</w:t>
            </w:r>
            <w:r w:rsidRPr="008640BE">
              <w:t>код</w:t>
            </w:r>
            <w:r w:rsidRPr="008640BE">
              <w:rPr>
                <w:lang w:val="en-US"/>
              </w:rPr>
              <w:t xml:space="preserve">) </w:t>
            </w:r>
            <w:r w:rsidRPr="008640BE">
              <w:t>элемента</w:t>
            </w:r>
          </w:p>
        </w:tc>
        <w:tc>
          <w:tcPr>
            <w:tcW w:w="567" w:type="dxa"/>
          </w:tcPr>
          <w:p w14:paraId="521DDD57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5EC12F11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7" w:type="dxa"/>
          </w:tcPr>
          <w:p w14:paraId="34377E8F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3" w:type="dxa"/>
          </w:tcPr>
          <w:p w14:paraId="4FFF168E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8640BE" w14:paraId="50436EA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8" w:type="dxa"/>
          </w:tcPr>
          <w:p w14:paraId="1428E7B0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Наименование</w:t>
            </w:r>
            <w:r w:rsidRPr="008640BE">
              <w:rPr>
                <w:sz w:val="22"/>
                <w:szCs w:val="22"/>
                <w:lang w:val="en-US"/>
              </w:rPr>
              <w:t xml:space="preserve"> </w:t>
            </w:r>
            <w:r w:rsidRPr="008640BE">
              <w:rPr>
                <w:sz w:val="22"/>
                <w:szCs w:val="22"/>
              </w:rPr>
              <w:t>ТОФК</w:t>
            </w:r>
          </w:p>
        </w:tc>
        <w:tc>
          <w:tcPr>
            <w:tcW w:w="1701" w:type="dxa"/>
          </w:tcPr>
          <w:p w14:paraId="004CF846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567" w:type="dxa"/>
          </w:tcPr>
          <w:p w14:paraId="23DD44C9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AA4A510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Т</w:t>
            </w:r>
            <w:r w:rsidRPr="008640BE">
              <w:rPr>
                <w:sz w:val="22"/>
                <w:szCs w:val="22"/>
                <w:lang w:val="en-US"/>
              </w:rPr>
              <w:t>(1-2000)</w:t>
            </w:r>
          </w:p>
        </w:tc>
        <w:tc>
          <w:tcPr>
            <w:tcW w:w="567" w:type="dxa"/>
          </w:tcPr>
          <w:p w14:paraId="195D616F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E6F944D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 xml:space="preserve">Указывается полное наименование ТОФК. </w:t>
            </w:r>
          </w:p>
          <w:p w14:paraId="09991190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544AF2" w:rsidRPr="008640BE" w14:paraId="157A0C0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8" w:type="dxa"/>
          </w:tcPr>
          <w:p w14:paraId="45F885A9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Код</w:t>
            </w:r>
            <w:r w:rsidRPr="008640BE">
              <w:rPr>
                <w:sz w:val="22"/>
                <w:szCs w:val="22"/>
                <w:lang w:val="en-US"/>
              </w:rPr>
              <w:t xml:space="preserve"> </w:t>
            </w:r>
            <w:r w:rsidRPr="008640BE">
              <w:rPr>
                <w:sz w:val="22"/>
                <w:szCs w:val="22"/>
              </w:rPr>
              <w:t>ТОФК</w:t>
            </w:r>
          </w:p>
        </w:tc>
        <w:tc>
          <w:tcPr>
            <w:tcW w:w="1701" w:type="dxa"/>
          </w:tcPr>
          <w:p w14:paraId="6A2C7670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46C8A2EB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A1EF15B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Т</w:t>
            </w:r>
            <w:r w:rsidRPr="008640BE">
              <w:rPr>
                <w:sz w:val="22"/>
                <w:szCs w:val="22"/>
                <w:lang w:val="en-US"/>
              </w:rPr>
              <w:t>(4)</w:t>
            </w:r>
          </w:p>
        </w:tc>
        <w:tc>
          <w:tcPr>
            <w:tcW w:w="567" w:type="dxa"/>
          </w:tcPr>
          <w:p w14:paraId="301DFDB0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099A034F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 xml:space="preserve">Указывается код ТОФК. </w:t>
            </w:r>
          </w:p>
          <w:p w14:paraId="747DB447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</w:tbl>
    <w:p w14:paraId="062CCC67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</w:pPr>
      <w:bookmarkStart w:id="502" w:name="_Toc167898723"/>
      <w:bookmarkStart w:id="503" w:name="_Toc217495258"/>
      <w:bookmarkStart w:id="504" w:name="_Toc217652840"/>
      <w:bookmarkStart w:id="505" w:name="_Toc222502216"/>
      <w:bookmarkStart w:id="506" w:name="_Toc227840344"/>
      <w:r w:rsidRPr="00A21920">
        <w:t>Описание комплексного типа «</w:t>
      </w:r>
      <w:r w:rsidRPr="00A21920">
        <w:rPr>
          <w:lang w:val="en-US"/>
        </w:rPr>
        <w:t>tInf</w:t>
      </w:r>
      <w:r w:rsidRPr="00A21920">
        <w:t>_</w:t>
      </w:r>
      <w:r w:rsidRPr="00A21920">
        <w:rPr>
          <w:lang w:val="en-US"/>
        </w:rPr>
        <w:t>Tab</w:t>
      </w:r>
      <w:r w:rsidRPr="00A21920">
        <w:t>»</w:t>
      </w:r>
      <w:bookmarkEnd w:id="502"/>
      <w:bookmarkEnd w:id="503"/>
      <w:bookmarkEnd w:id="504"/>
      <w:bookmarkEnd w:id="505"/>
      <w:bookmarkEnd w:id="506"/>
    </w:p>
    <w:p w14:paraId="7FAA4D0D" w14:textId="77777777" w:rsidR="00544AF2" w:rsidRPr="00A21920" w:rsidRDefault="00544AF2" w:rsidP="00544AF2">
      <w:pPr>
        <w:pStyle w:val="ASFKNormal"/>
        <w:jc w:val="both"/>
        <w:rPr>
          <w:rStyle w:val="GOSTNormal0"/>
        </w:rPr>
      </w:pPr>
      <w:r w:rsidRPr="00A21920">
        <w:rPr>
          <w:rStyle w:val="GOSTNormal0"/>
        </w:rPr>
        <w:t xml:space="preserve">Описание </w:t>
      </w:r>
      <w:r w:rsidRPr="00A21920">
        <w:rPr>
          <w:rStyle w:val="GOSTNormal0"/>
          <w:szCs w:val="24"/>
        </w:rPr>
        <w:t>комплексного типа «</w:t>
      </w:r>
      <w:r w:rsidRPr="00A21920">
        <w:rPr>
          <w:rStyle w:val="GOSTNormal0"/>
          <w:szCs w:val="24"/>
          <w:lang w:val="en-US"/>
        </w:rPr>
        <w:t>tInf</w:t>
      </w:r>
      <w:r w:rsidRPr="00A21920">
        <w:rPr>
          <w:rStyle w:val="GOSTNormal0"/>
          <w:szCs w:val="24"/>
        </w:rPr>
        <w:t>_</w:t>
      </w:r>
      <w:r w:rsidRPr="00A21920">
        <w:rPr>
          <w:rStyle w:val="GOSTNormal0"/>
          <w:szCs w:val="24"/>
          <w:lang w:val="en-US"/>
        </w:rPr>
        <w:t>Tab</w:t>
      </w:r>
      <w:r w:rsidRPr="00A21920">
        <w:rPr>
          <w:rStyle w:val="GOSTNormal0"/>
          <w:szCs w:val="24"/>
        </w:rPr>
        <w:t>» блока «</w:t>
      </w:r>
      <w:r w:rsidRPr="00A21920">
        <w:rPr>
          <w:sz w:val="24"/>
          <w:szCs w:val="24"/>
        </w:rPr>
        <w:t>Информация по строкам выписки</w:t>
      </w:r>
      <w:r w:rsidRPr="00A21920">
        <w:rPr>
          <w:rStyle w:val="GOSTNormal0"/>
          <w:szCs w:val="24"/>
        </w:rPr>
        <w:t>».</w:t>
      </w:r>
    </w:p>
    <w:p w14:paraId="435AF06C" w14:textId="265AC930" w:rsidR="00544AF2" w:rsidRPr="00A21920" w:rsidRDefault="00544AF2" w:rsidP="00544AF2">
      <w:pPr>
        <w:pStyle w:val="ASFKNameTable"/>
        <w:numPr>
          <w:ilvl w:val="0"/>
          <w:numId w:val="148"/>
        </w:numPr>
        <w:tabs>
          <w:tab w:val="clear" w:pos="568"/>
          <w:tab w:val="clear" w:pos="993"/>
          <w:tab w:val="num" w:pos="142"/>
        </w:tabs>
        <w:spacing w:before="120" w:after="0"/>
        <w:ind w:left="-425"/>
        <w:jc w:val="both"/>
      </w:pPr>
      <w:r w:rsidRPr="00A21920">
        <w:rPr>
          <w:b w:val="0"/>
          <w:noProof/>
        </w:rPr>
        <w:fldChar w:fldCharType="begin"/>
      </w:r>
      <w:r w:rsidRPr="00A21920">
        <w:rPr>
          <w:noProof/>
        </w:rPr>
        <w:instrText xml:space="preserve"> </w:instrText>
      </w:r>
      <w:r w:rsidRPr="00A21920">
        <w:rPr>
          <w:noProof/>
          <w:lang w:val="en-US"/>
        </w:rPr>
        <w:instrText>SEQ</w:instrText>
      </w:r>
      <w:r w:rsidRPr="00A21920">
        <w:rPr>
          <w:noProof/>
        </w:rPr>
        <w:instrText xml:space="preserve"> Таблица \* </w:instrText>
      </w:r>
      <w:r w:rsidRPr="00A21920">
        <w:rPr>
          <w:noProof/>
          <w:lang w:val="en-US"/>
        </w:rPr>
        <w:instrText>ARABIC</w:instrText>
      </w:r>
      <w:r w:rsidRPr="00A21920">
        <w:rPr>
          <w:noProof/>
        </w:rPr>
        <w:instrText xml:space="preserve"> </w:instrText>
      </w:r>
      <w:r w:rsidRPr="00A21920">
        <w:rPr>
          <w:b w:val="0"/>
          <w:noProof/>
        </w:rPr>
        <w:fldChar w:fldCharType="separate"/>
      </w:r>
      <w:bookmarkStart w:id="507" w:name="_Ref183959420"/>
      <w:r w:rsidR="00FB7520" w:rsidRPr="00FB7520">
        <w:rPr>
          <w:noProof/>
        </w:rPr>
        <w:t>40</w:t>
      </w:r>
      <w:bookmarkEnd w:id="507"/>
      <w:r w:rsidRPr="00A21920">
        <w:rPr>
          <w:b w:val="0"/>
          <w:noProof/>
        </w:rPr>
        <w:fldChar w:fldCharType="end"/>
      </w:r>
      <w:r w:rsidRPr="00A21920">
        <w:rPr>
          <w:rFonts w:eastAsia="Calibri"/>
          <w:szCs w:val="24"/>
        </w:rPr>
        <w:t xml:space="preserve"> –</w:t>
      </w:r>
      <w:r w:rsidRPr="00A21920">
        <w:t xml:space="preserve"> Описание комплексного типа «</w:t>
      </w:r>
      <w:r w:rsidRPr="00A21920">
        <w:rPr>
          <w:lang w:val="en-US"/>
        </w:rPr>
        <w:t>tInf</w:t>
      </w:r>
      <w:r w:rsidRPr="00A21920">
        <w:t>_</w:t>
      </w:r>
      <w:r w:rsidRPr="00A21920">
        <w:rPr>
          <w:lang w:val="en-US"/>
        </w:rPr>
        <w:t>Tab</w:t>
      </w:r>
      <w:r w:rsidRPr="00A21920"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567"/>
        <w:gridCol w:w="1134"/>
        <w:gridCol w:w="567"/>
        <w:gridCol w:w="3962"/>
      </w:tblGrid>
      <w:tr w:rsidR="00544AF2" w:rsidRPr="00A21920" w14:paraId="6D77D242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12C62D17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комплексного</w:t>
            </w:r>
            <w:r w:rsidRPr="008640BE">
              <w:rPr>
                <w:lang w:val="en-US"/>
              </w:rPr>
              <w:t xml:space="preserve"> </w:t>
            </w:r>
            <w:r w:rsidRPr="008640BE">
              <w:t>типа</w:t>
            </w:r>
          </w:p>
        </w:tc>
        <w:tc>
          <w:tcPr>
            <w:tcW w:w="1701" w:type="dxa"/>
          </w:tcPr>
          <w:p w14:paraId="57BC7444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Текущий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</w:t>
            </w:r>
            <w:r w:rsidRPr="008640BE">
              <w:rPr>
                <w:lang w:val="en-US"/>
              </w:rPr>
              <w:t xml:space="preserve">/ </w:t>
            </w:r>
            <w:r w:rsidRPr="008640BE">
              <w:t>атрибут</w:t>
            </w:r>
          </w:p>
        </w:tc>
        <w:tc>
          <w:tcPr>
            <w:tcW w:w="567" w:type="dxa"/>
          </w:tcPr>
          <w:p w14:paraId="73C53548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6F9A1087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7" w:type="dxa"/>
          </w:tcPr>
          <w:p w14:paraId="0478F12D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3" w:type="dxa"/>
          </w:tcPr>
          <w:p w14:paraId="2EC8EEA4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A21920" w14:paraId="4FD46DB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28CA0F29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tInf_Tab</w:t>
            </w:r>
          </w:p>
        </w:tc>
        <w:tc>
          <w:tcPr>
            <w:tcW w:w="1701" w:type="dxa"/>
          </w:tcPr>
          <w:p w14:paraId="6AB461FF" w14:textId="77777777" w:rsidR="00544AF2" w:rsidRPr="008640BE" w:rsidRDefault="00544AF2" w:rsidP="00474895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Inf_Tab</w:t>
            </w:r>
            <w:r w:rsidRPr="008640BE">
              <w:rPr>
                <w:color w:val="000000"/>
                <w:sz w:val="22"/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25206621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6FAC871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tInf_Tab</w:t>
            </w:r>
            <w:r w:rsidRPr="008640BE">
              <w:rPr>
                <w:color w:val="000000"/>
                <w:sz w:val="22"/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3DE889B1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ОМ</w:t>
            </w:r>
          </w:p>
        </w:tc>
        <w:tc>
          <w:tcPr>
            <w:tcW w:w="3963" w:type="dxa"/>
          </w:tcPr>
          <w:p w14:paraId="1CF721B2" w14:textId="0A0FCD03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640BE">
              <w:rPr>
                <w:szCs w:val="22"/>
              </w:rPr>
              <w:fldChar w:fldCharType="begin"/>
            </w:r>
            <w:r w:rsidRPr="008640BE">
              <w:rPr>
                <w:sz w:val="22"/>
                <w:szCs w:val="22"/>
              </w:rPr>
              <w:instrText xml:space="preserve"> </w:instrText>
            </w:r>
            <w:r w:rsidRPr="008640BE">
              <w:rPr>
                <w:sz w:val="22"/>
                <w:szCs w:val="22"/>
                <w:lang w:val="en-US"/>
              </w:rPr>
              <w:instrText>REF</w:instrText>
            </w:r>
            <w:r w:rsidRPr="008640BE">
              <w:rPr>
                <w:sz w:val="22"/>
                <w:szCs w:val="22"/>
              </w:rPr>
              <w:instrText xml:space="preserve"> _</w:instrText>
            </w:r>
            <w:r w:rsidRPr="008640BE">
              <w:rPr>
                <w:sz w:val="22"/>
                <w:szCs w:val="22"/>
                <w:lang w:val="en-US"/>
              </w:rPr>
              <w:instrText>Ref</w:instrText>
            </w:r>
            <w:r w:rsidRPr="008640BE">
              <w:rPr>
                <w:sz w:val="22"/>
                <w:szCs w:val="22"/>
              </w:rPr>
              <w:instrText>183959419 \</w:instrText>
            </w:r>
            <w:r w:rsidRPr="008640BE">
              <w:rPr>
                <w:sz w:val="22"/>
                <w:szCs w:val="22"/>
                <w:lang w:val="en-US"/>
              </w:rPr>
              <w:instrText>h</w:instrText>
            </w:r>
            <w:r w:rsidRPr="008640BE">
              <w:rPr>
                <w:sz w:val="22"/>
                <w:szCs w:val="22"/>
              </w:rPr>
              <w:instrText xml:space="preserve">  \* </w:instrText>
            </w:r>
            <w:r w:rsidRPr="008640BE">
              <w:rPr>
                <w:sz w:val="22"/>
                <w:szCs w:val="22"/>
                <w:lang w:val="en-US"/>
              </w:rPr>
              <w:instrText>MERGEFORMAT</w:instrText>
            </w:r>
            <w:r w:rsidRPr="008640BE">
              <w:rPr>
                <w:sz w:val="22"/>
                <w:szCs w:val="22"/>
              </w:rPr>
              <w:instrText xml:space="preserve"> </w:instrText>
            </w:r>
            <w:r w:rsidRPr="008640BE">
              <w:rPr>
                <w:szCs w:val="22"/>
              </w:rPr>
            </w:r>
            <w:r w:rsidRPr="008640BE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41</w:t>
            </w:r>
            <w:r w:rsidRPr="008640BE">
              <w:rPr>
                <w:szCs w:val="22"/>
              </w:rPr>
              <w:fldChar w:fldCharType="end"/>
            </w:r>
          </w:p>
        </w:tc>
      </w:tr>
    </w:tbl>
    <w:p w14:paraId="2381432C" w14:textId="77777777" w:rsidR="00544AF2" w:rsidRPr="00765D25" w:rsidRDefault="00544AF2" w:rsidP="00FA4C0B">
      <w:pPr>
        <w:pStyle w:val="32"/>
        <w:numPr>
          <w:ilvl w:val="2"/>
          <w:numId w:val="149"/>
        </w:numPr>
        <w:suppressAutoHyphens w:val="0"/>
        <w:rPr>
          <w:highlight w:val="green"/>
        </w:rPr>
      </w:pPr>
      <w:bookmarkStart w:id="508" w:name="_Toc167898724"/>
      <w:bookmarkStart w:id="509" w:name="_Toc217495259"/>
      <w:bookmarkStart w:id="510" w:name="_Toc217652841"/>
      <w:bookmarkStart w:id="511" w:name="_Toc222502217"/>
      <w:bookmarkStart w:id="512" w:name="_Toc227840345"/>
      <w:r w:rsidRPr="00765D25">
        <w:rPr>
          <w:highlight w:val="green"/>
        </w:rPr>
        <w:lastRenderedPageBreak/>
        <w:t>Описание комплексного типа «</w:t>
      </w:r>
      <w:r w:rsidRPr="00765D25">
        <w:rPr>
          <w:highlight w:val="green"/>
          <w:lang w:val="en-US"/>
        </w:rPr>
        <w:t>tInf</w:t>
      </w:r>
      <w:r w:rsidRPr="00765D25">
        <w:rPr>
          <w:highlight w:val="green"/>
        </w:rPr>
        <w:t>_</w:t>
      </w:r>
      <w:r w:rsidRPr="00765D25">
        <w:rPr>
          <w:highlight w:val="green"/>
          <w:lang w:val="en-US"/>
        </w:rPr>
        <w:t>Tab</w:t>
      </w:r>
      <w:r w:rsidRPr="00765D25">
        <w:rPr>
          <w:highlight w:val="green"/>
        </w:rPr>
        <w:t>_</w:t>
      </w:r>
      <w:r w:rsidRPr="00765D25">
        <w:rPr>
          <w:highlight w:val="green"/>
          <w:lang w:val="en-US"/>
        </w:rPr>
        <w:t>ITEM</w:t>
      </w:r>
      <w:r w:rsidRPr="00765D25">
        <w:rPr>
          <w:highlight w:val="green"/>
        </w:rPr>
        <w:t>»</w:t>
      </w:r>
      <w:bookmarkEnd w:id="508"/>
      <w:bookmarkEnd w:id="509"/>
      <w:bookmarkEnd w:id="510"/>
      <w:bookmarkEnd w:id="511"/>
      <w:bookmarkEnd w:id="512"/>
    </w:p>
    <w:p w14:paraId="30FAABFA" w14:textId="77777777" w:rsidR="00544AF2" w:rsidRPr="00A21920" w:rsidRDefault="00544AF2" w:rsidP="00544AF2">
      <w:pPr>
        <w:pStyle w:val="ASFKNormal"/>
        <w:jc w:val="both"/>
        <w:rPr>
          <w:rStyle w:val="GOSTNormal0"/>
        </w:rPr>
      </w:pPr>
      <w:r w:rsidRPr="00A21920">
        <w:rPr>
          <w:rStyle w:val="GOSTNormal0"/>
        </w:rPr>
        <w:t xml:space="preserve">Описание </w:t>
      </w:r>
      <w:r w:rsidRPr="00A21920">
        <w:rPr>
          <w:rStyle w:val="GOSTNormal0"/>
          <w:szCs w:val="24"/>
        </w:rPr>
        <w:t xml:space="preserve">комплексного типа </w:t>
      </w:r>
      <w:r w:rsidRPr="00A21920">
        <w:rPr>
          <w:rStyle w:val="GOSTNormal0"/>
          <w:rFonts w:eastAsia="Calibri"/>
          <w:szCs w:val="24"/>
        </w:rPr>
        <w:t>«</w:t>
      </w:r>
      <w:r w:rsidRPr="00A21920">
        <w:rPr>
          <w:sz w:val="24"/>
          <w:szCs w:val="24"/>
          <w:lang w:val="en-US"/>
        </w:rPr>
        <w:t>tInf</w:t>
      </w:r>
      <w:r w:rsidRPr="00A21920">
        <w:rPr>
          <w:sz w:val="24"/>
          <w:szCs w:val="24"/>
        </w:rPr>
        <w:t>_</w:t>
      </w:r>
      <w:r w:rsidRPr="00A21920">
        <w:rPr>
          <w:sz w:val="24"/>
          <w:szCs w:val="24"/>
          <w:lang w:val="en-US"/>
        </w:rPr>
        <w:t>Tab</w:t>
      </w:r>
      <w:r w:rsidRPr="00A21920">
        <w:rPr>
          <w:color w:val="000000"/>
          <w:sz w:val="24"/>
          <w:szCs w:val="24"/>
        </w:rPr>
        <w:t>_</w:t>
      </w:r>
      <w:r w:rsidRPr="00A21920">
        <w:rPr>
          <w:color w:val="000000"/>
          <w:sz w:val="24"/>
          <w:szCs w:val="24"/>
          <w:lang w:val="en-US"/>
        </w:rPr>
        <w:t>ITEM</w:t>
      </w:r>
      <w:r w:rsidRPr="00A21920">
        <w:rPr>
          <w:rStyle w:val="GOSTNormal0"/>
          <w:szCs w:val="24"/>
        </w:rPr>
        <w:t>» блока «</w:t>
      </w:r>
      <w:r w:rsidRPr="00A21920">
        <w:rPr>
          <w:sz w:val="24"/>
          <w:szCs w:val="24"/>
        </w:rPr>
        <w:t>Информация по строкам выписки (строки)</w:t>
      </w:r>
      <w:r w:rsidRPr="00A21920">
        <w:rPr>
          <w:rStyle w:val="GOSTNormal0"/>
          <w:szCs w:val="24"/>
        </w:rPr>
        <w:t>».</w:t>
      </w:r>
    </w:p>
    <w:p w14:paraId="1BA46A1E" w14:textId="3C07CEC7" w:rsidR="00544AF2" w:rsidRPr="00765D25" w:rsidRDefault="00544AF2" w:rsidP="00544AF2">
      <w:pPr>
        <w:pStyle w:val="ASFKNameTable"/>
        <w:numPr>
          <w:ilvl w:val="0"/>
          <w:numId w:val="148"/>
        </w:numPr>
        <w:tabs>
          <w:tab w:val="clear" w:pos="568"/>
          <w:tab w:val="clear" w:pos="993"/>
          <w:tab w:val="num" w:pos="142"/>
        </w:tabs>
        <w:spacing w:before="120" w:after="0"/>
        <w:ind w:left="-425"/>
        <w:jc w:val="both"/>
        <w:rPr>
          <w:highlight w:val="green"/>
        </w:rPr>
      </w:pPr>
      <w:r w:rsidRPr="00765D25">
        <w:rPr>
          <w:b w:val="0"/>
          <w:noProof/>
          <w:highlight w:val="green"/>
        </w:rPr>
        <w:fldChar w:fldCharType="begin"/>
      </w:r>
      <w:r w:rsidRPr="00765D25">
        <w:rPr>
          <w:noProof/>
          <w:highlight w:val="green"/>
        </w:rPr>
        <w:instrText xml:space="preserve"> </w:instrText>
      </w:r>
      <w:r w:rsidRPr="00765D25">
        <w:rPr>
          <w:noProof/>
          <w:highlight w:val="green"/>
          <w:lang w:val="en-US"/>
        </w:rPr>
        <w:instrText>SEQ</w:instrText>
      </w:r>
      <w:r w:rsidRPr="00765D25">
        <w:rPr>
          <w:noProof/>
          <w:highlight w:val="green"/>
        </w:rPr>
        <w:instrText xml:space="preserve"> Таблица \* </w:instrText>
      </w:r>
      <w:r w:rsidRPr="00765D25">
        <w:rPr>
          <w:noProof/>
          <w:highlight w:val="green"/>
          <w:lang w:val="en-US"/>
        </w:rPr>
        <w:instrText>ARABIC</w:instrText>
      </w:r>
      <w:r w:rsidRPr="00765D25">
        <w:rPr>
          <w:noProof/>
          <w:highlight w:val="green"/>
        </w:rPr>
        <w:instrText xml:space="preserve"> </w:instrText>
      </w:r>
      <w:r w:rsidRPr="00765D25">
        <w:rPr>
          <w:b w:val="0"/>
          <w:noProof/>
          <w:highlight w:val="green"/>
        </w:rPr>
        <w:fldChar w:fldCharType="separate"/>
      </w:r>
      <w:bookmarkStart w:id="513" w:name="_Ref183959419"/>
      <w:r w:rsidR="00FB7520" w:rsidRPr="00FB7520">
        <w:rPr>
          <w:noProof/>
          <w:highlight w:val="green"/>
        </w:rPr>
        <w:t>41</w:t>
      </w:r>
      <w:bookmarkEnd w:id="513"/>
      <w:r w:rsidRPr="00765D25">
        <w:rPr>
          <w:b w:val="0"/>
          <w:noProof/>
          <w:highlight w:val="green"/>
        </w:rPr>
        <w:fldChar w:fldCharType="end"/>
      </w:r>
      <w:r w:rsidRPr="00765D25">
        <w:rPr>
          <w:rFonts w:eastAsia="Calibri"/>
          <w:szCs w:val="24"/>
          <w:highlight w:val="green"/>
        </w:rPr>
        <w:t xml:space="preserve"> –</w:t>
      </w:r>
      <w:r w:rsidRPr="00765D25">
        <w:rPr>
          <w:highlight w:val="green"/>
        </w:rPr>
        <w:t xml:space="preserve"> Описание комплексного типа «tInf_Tab_ITEM»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0"/>
        <w:gridCol w:w="568"/>
        <w:gridCol w:w="1134"/>
        <w:gridCol w:w="568"/>
        <w:gridCol w:w="3961"/>
      </w:tblGrid>
      <w:tr w:rsidR="00544AF2" w:rsidRPr="008640BE" w14:paraId="0FDA80F6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0D87C1A4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1700" w:type="dxa"/>
          </w:tcPr>
          <w:p w14:paraId="2C1C61A8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Сокращенное</w:t>
            </w:r>
            <w:r w:rsidRPr="008640BE">
              <w:rPr>
                <w:lang w:val="en-US"/>
              </w:rPr>
              <w:t xml:space="preserve"> </w:t>
            </w:r>
            <w:r w:rsidRPr="008640BE">
              <w:t>наименование</w:t>
            </w:r>
            <w:r w:rsidRPr="008640BE">
              <w:rPr>
                <w:lang w:val="en-US"/>
              </w:rPr>
              <w:t xml:space="preserve"> (</w:t>
            </w:r>
            <w:r w:rsidRPr="008640BE">
              <w:t>код</w:t>
            </w:r>
            <w:r w:rsidRPr="008640BE">
              <w:rPr>
                <w:lang w:val="en-US"/>
              </w:rPr>
              <w:t xml:space="preserve">) </w:t>
            </w:r>
            <w:r w:rsidRPr="008640BE">
              <w:t>элемента</w:t>
            </w:r>
          </w:p>
        </w:tc>
        <w:tc>
          <w:tcPr>
            <w:tcW w:w="568" w:type="dxa"/>
          </w:tcPr>
          <w:p w14:paraId="57DB42E5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11A2355E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8" w:type="dxa"/>
          </w:tcPr>
          <w:p w14:paraId="16E6196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1" w:type="dxa"/>
          </w:tcPr>
          <w:p w14:paraId="1468B45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8640BE" w14:paraId="17C4DE76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4C9228AB" w14:textId="456EAA41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ГУИ</w:t>
            </w:r>
            <w:r w:rsidRPr="00765D25">
              <w:rPr>
                <w:sz w:val="22"/>
                <w:szCs w:val="22"/>
                <w:highlight w:val="green"/>
              </w:rPr>
              <w:t>Д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распоряжения</w:t>
            </w:r>
          </w:p>
        </w:tc>
        <w:tc>
          <w:tcPr>
            <w:tcW w:w="1700" w:type="dxa"/>
          </w:tcPr>
          <w:p w14:paraId="1E2F170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GUID_Doc</w:t>
            </w:r>
          </w:p>
        </w:tc>
        <w:tc>
          <w:tcPr>
            <w:tcW w:w="568" w:type="dxa"/>
          </w:tcPr>
          <w:p w14:paraId="0F92C7B4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D03F04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568" w:type="dxa"/>
          </w:tcPr>
          <w:p w14:paraId="6B267E61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3ECB4939" w14:textId="5A804313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ГУИД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</w:t>
            </w:r>
            <w:r w:rsidRPr="00765D25">
              <w:rPr>
                <w:sz w:val="22"/>
                <w:szCs w:val="22"/>
                <w:highlight w:val="green"/>
              </w:rPr>
              <w:t>я</w:t>
            </w:r>
          </w:p>
        </w:tc>
      </w:tr>
      <w:tr w:rsidR="00544AF2" w:rsidRPr="008640BE" w14:paraId="64BA68A3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769704AB" w14:textId="1AE752A3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Наименовани</w:t>
            </w:r>
            <w:r w:rsidRPr="00765D25">
              <w:rPr>
                <w:sz w:val="22"/>
                <w:szCs w:val="22"/>
                <w:highlight w:val="green"/>
              </w:rPr>
              <w:t>е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распоряжения</w:t>
            </w:r>
          </w:p>
        </w:tc>
        <w:tc>
          <w:tcPr>
            <w:tcW w:w="1700" w:type="dxa"/>
          </w:tcPr>
          <w:p w14:paraId="1A9B0FF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Name_Doc</w:t>
            </w:r>
          </w:p>
        </w:tc>
        <w:tc>
          <w:tcPr>
            <w:tcW w:w="568" w:type="dxa"/>
          </w:tcPr>
          <w:p w14:paraId="49C0CD66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494AB4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(1-100)</w:t>
            </w:r>
          </w:p>
        </w:tc>
        <w:tc>
          <w:tcPr>
            <w:tcW w:w="568" w:type="dxa"/>
          </w:tcPr>
          <w:p w14:paraId="567AB75A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3CD8D043" w14:textId="537719FF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наименование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</w:t>
            </w:r>
            <w:r w:rsidRPr="00765D25">
              <w:rPr>
                <w:sz w:val="22"/>
                <w:szCs w:val="22"/>
                <w:highlight w:val="green"/>
              </w:rPr>
              <w:t>я</w:t>
            </w:r>
          </w:p>
        </w:tc>
      </w:tr>
      <w:tr w:rsidR="00544AF2" w:rsidRPr="008640BE" w14:paraId="74A7E10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5E4D2E4C" w14:textId="180499A2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Номер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</w:t>
            </w:r>
            <w:r w:rsidRPr="00765D25">
              <w:rPr>
                <w:sz w:val="22"/>
                <w:szCs w:val="22"/>
                <w:highlight w:val="green"/>
              </w:rPr>
              <w:t>я</w:t>
            </w:r>
          </w:p>
        </w:tc>
        <w:tc>
          <w:tcPr>
            <w:tcW w:w="1700" w:type="dxa"/>
          </w:tcPr>
          <w:p w14:paraId="51F607D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Num_Doc</w:t>
            </w:r>
          </w:p>
        </w:tc>
        <w:tc>
          <w:tcPr>
            <w:tcW w:w="568" w:type="dxa"/>
          </w:tcPr>
          <w:p w14:paraId="6697314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14A1B6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(1-15)</w:t>
            </w:r>
          </w:p>
        </w:tc>
        <w:tc>
          <w:tcPr>
            <w:tcW w:w="568" w:type="dxa"/>
          </w:tcPr>
          <w:p w14:paraId="230B0C00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79D828F3" w14:textId="09688AA3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номер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</w:t>
            </w:r>
            <w:r w:rsidRPr="00765D25">
              <w:rPr>
                <w:sz w:val="22"/>
                <w:szCs w:val="22"/>
                <w:highlight w:val="green"/>
              </w:rPr>
              <w:t>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544AF2" w:rsidRPr="008640BE" w14:paraId="1D5666A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677068A3" w14:textId="33F01DCA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Дата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</w:t>
            </w:r>
            <w:r w:rsidRPr="00765D25">
              <w:rPr>
                <w:sz w:val="22"/>
                <w:szCs w:val="22"/>
                <w:highlight w:val="green"/>
              </w:rPr>
              <w:t>я</w:t>
            </w:r>
          </w:p>
        </w:tc>
        <w:tc>
          <w:tcPr>
            <w:tcW w:w="1700" w:type="dxa"/>
          </w:tcPr>
          <w:p w14:paraId="5E6B1DBD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Dt_Doc</w:t>
            </w:r>
          </w:p>
        </w:tc>
        <w:tc>
          <w:tcPr>
            <w:tcW w:w="568" w:type="dxa"/>
          </w:tcPr>
          <w:p w14:paraId="4E60C469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15BC76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8" w:type="dxa"/>
          </w:tcPr>
          <w:p w14:paraId="68FEDE9D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4AF1F74" w14:textId="1B23EC92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дата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распоряжени</w:t>
            </w:r>
            <w:r w:rsidRPr="00765D25">
              <w:rPr>
                <w:sz w:val="22"/>
                <w:szCs w:val="22"/>
                <w:highlight w:val="green"/>
              </w:rPr>
              <w:t>я</w:t>
            </w:r>
          </w:p>
        </w:tc>
      </w:tr>
      <w:tr w:rsidR="00544AF2" w:rsidRPr="008640BE" w14:paraId="58D184F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16ABFEE4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ИНН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плательщика</w:t>
            </w:r>
          </w:p>
        </w:tc>
        <w:tc>
          <w:tcPr>
            <w:tcW w:w="1700" w:type="dxa"/>
          </w:tcPr>
          <w:p w14:paraId="5F5E207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INN_Pay</w:t>
            </w:r>
          </w:p>
        </w:tc>
        <w:tc>
          <w:tcPr>
            <w:tcW w:w="568" w:type="dxa"/>
          </w:tcPr>
          <w:p w14:paraId="3910FC9B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BB78BB1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(1-12)</w:t>
            </w:r>
          </w:p>
        </w:tc>
        <w:tc>
          <w:tcPr>
            <w:tcW w:w="568" w:type="dxa"/>
          </w:tcPr>
          <w:p w14:paraId="2B76E6C9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0B806C90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ИНН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плательщика</w:t>
            </w:r>
          </w:p>
        </w:tc>
      </w:tr>
      <w:tr w:rsidR="00544AF2" w:rsidRPr="008640BE" w14:paraId="4166F91D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78E7ABFB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КПП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плательщика</w:t>
            </w:r>
          </w:p>
        </w:tc>
        <w:tc>
          <w:tcPr>
            <w:tcW w:w="1700" w:type="dxa"/>
          </w:tcPr>
          <w:p w14:paraId="6ABDC6B9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KPP_Pay</w:t>
            </w:r>
          </w:p>
        </w:tc>
        <w:tc>
          <w:tcPr>
            <w:tcW w:w="568" w:type="dxa"/>
          </w:tcPr>
          <w:p w14:paraId="0D7DA1DE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7B78263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(1-9)</w:t>
            </w:r>
          </w:p>
        </w:tc>
        <w:tc>
          <w:tcPr>
            <w:tcW w:w="568" w:type="dxa"/>
          </w:tcPr>
          <w:p w14:paraId="4611E768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37E759A6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Указывается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КПП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плательщика</w:t>
            </w:r>
          </w:p>
        </w:tc>
      </w:tr>
      <w:tr w:rsidR="00544AF2" w:rsidRPr="008640BE" w14:paraId="50903F0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266FB623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ИНН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администратора</w:t>
            </w:r>
          </w:p>
        </w:tc>
        <w:tc>
          <w:tcPr>
            <w:tcW w:w="1700" w:type="dxa"/>
          </w:tcPr>
          <w:p w14:paraId="26AB261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INN_ADB</w:t>
            </w:r>
          </w:p>
        </w:tc>
        <w:tc>
          <w:tcPr>
            <w:tcW w:w="568" w:type="dxa"/>
          </w:tcPr>
          <w:p w14:paraId="0EE053B6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EF8386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568" w:type="dxa"/>
          </w:tcPr>
          <w:p w14:paraId="23994FC4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B95E573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ИНН администратора доходов бюджета</w:t>
            </w:r>
          </w:p>
        </w:tc>
      </w:tr>
      <w:tr w:rsidR="00544AF2" w:rsidRPr="008640BE" w14:paraId="57EE5510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48CF9A22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КПП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администратора</w:t>
            </w:r>
          </w:p>
        </w:tc>
        <w:tc>
          <w:tcPr>
            <w:tcW w:w="1700" w:type="dxa"/>
          </w:tcPr>
          <w:p w14:paraId="5F58DDF8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KPP_ADB</w:t>
            </w:r>
          </w:p>
        </w:tc>
        <w:tc>
          <w:tcPr>
            <w:tcW w:w="568" w:type="dxa"/>
          </w:tcPr>
          <w:p w14:paraId="6F486834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7D28F6C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(9)</w:t>
            </w:r>
          </w:p>
        </w:tc>
        <w:tc>
          <w:tcPr>
            <w:tcW w:w="568" w:type="dxa"/>
          </w:tcPr>
          <w:p w14:paraId="73D4F7E0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C363DD1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КПП администратора доходов бюджета</w:t>
            </w:r>
          </w:p>
        </w:tc>
      </w:tr>
      <w:tr w:rsidR="00544AF2" w:rsidRPr="008640BE" w14:paraId="1585288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6D42345B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Код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ОКТМО</w:t>
            </w:r>
          </w:p>
        </w:tc>
        <w:tc>
          <w:tcPr>
            <w:tcW w:w="1700" w:type="dxa"/>
          </w:tcPr>
          <w:p w14:paraId="1FDF7654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OKTMO</w:t>
            </w:r>
          </w:p>
        </w:tc>
        <w:tc>
          <w:tcPr>
            <w:tcW w:w="568" w:type="dxa"/>
          </w:tcPr>
          <w:p w14:paraId="5ACB4450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3089C0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(8)</w:t>
            </w:r>
          </w:p>
        </w:tc>
        <w:tc>
          <w:tcPr>
            <w:tcW w:w="568" w:type="dxa"/>
          </w:tcPr>
          <w:p w14:paraId="3C57D3FA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06BE036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код в соответствии с ОКТМО,</w:t>
            </w:r>
            <w:r w:rsidRPr="00765D25">
              <w:rPr>
                <w:rFonts w:eastAsia="Arial"/>
                <w:sz w:val="22"/>
                <w:szCs w:val="22"/>
              </w:rPr>
              <w:t xml:space="preserve"> </w:t>
            </w:r>
            <w:r w:rsidRPr="00765D25">
              <w:rPr>
                <w:sz w:val="22"/>
                <w:szCs w:val="22"/>
              </w:rPr>
              <w:t>на котором учтено поступление</w:t>
            </w:r>
          </w:p>
        </w:tc>
      </w:tr>
      <w:tr w:rsidR="00544AF2" w:rsidRPr="008640BE" w14:paraId="2420076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0714DCA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КБК</w:t>
            </w:r>
          </w:p>
        </w:tc>
        <w:tc>
          <w:tcPr>
            <w:tcW w:w="1700" w:type="dxa"/>
          </w:tcPr>
          <w:p w14:paraId="05C20A70" w14:textId="77777777" w:rsidR="00544AF2" w:rsidRPr="00765D25" w:rsidRDefault="00544AF2" w:rsidP="00474895">
            <w:pPr>
              <w:pStyle w:val="GOSTTablenorm"/>
              <w:jc w:val="left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KBK</w:t>
            </w:r>
          </w:p>
        </w:tc>
        <w:tc>
          <w:tcPr>
            <w:tcW w:w="568" w:type="dxa"/>
          </w:tcPr>
          <w:p w14:paraId="00172C2E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4068AC0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(20)</w:t>
            </w:r>
          </w:p>
        </w:tc>
        <w:tc>
          <w:tcPr>
            <w:tcW w:w="568" w:type="dxa"/>
          </w:tcPr>
          <w:p w14:paraId="5A059768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238E45FF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БК,</w:t>
            </w:r>
            <w:r w:rsidRPr="00765D25">
              <w:rPr>
                <w:rFonts w:eastAsia="Arial"/>
                <w:sz w:val="22"/>
                <w:szCs w:val="22"/>
              </w:rPr>
              <w:t xml:space="preserve"> </w:t>
            </w:r>
            <w:r w:rsidRPr="00765D25">
              <w:rPr>
                <w:sz w:val="22"/>
                <w:szCs w:val="22"/>
              </w:rPr>
              <w:t>на котором учтено поступление</w:t>
            </w:r>
          </w:p>
        </w:tc>
      </w:tr>
      <w:tr w:rsidR="00544AF2" w:rsidRPr="008640BE" w14:paraId="7F39588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7BC8C3FF" w14:textId="03FC5C7D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</w:rPr>
              <w:t>А</w:t>
            </w:r>
            <w:r w:rsidRPr="00765D25">
              <w:rPr>
                <w:sz w:val="22"/>
                <w:szCs w:val="22"/>
              </w:rPr>
              <w:t>К</w:t>
            </w:r>
          </w:p>
        </w:tc>
        <w:tc>
          <w:tcPr>
            <w:tcW w:w="1700" w:type="dxa"/>
          </w:tcPr>
          <w:p w14:paraId="6013F5B6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Add_Klass</w:t>
            </w:r>
          </w:p>
        </w:tc>
        <w:tc>
          <w:tcPr>
            <w:tcW w:w="568" w:type="dxa"/>
          </w:tcPr>
          <w:p w14:paraId="78C62C7E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5A5D4C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(1-25)</w:t>
            </w:r>
          </w:p>
        </w:tc>
        <w:tc>
          <w:tcPr>
            <w:tcW w:w="568" w:type="dxa"/>
          </w:tcPr>
          <w:p w14:paraId="25E00167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14:paraId="1DA2879D" w14:textId="77777777" w:rsidR="00544AF2" w:rsidRPr="00765D25" w:rsidRDefault="00544AF2" w:rsidP="00474895">
            <w:pPr>
              <w:spacing w:after="60"/>
              <w:ind w:firstLine="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аналитический код,</w:t>
            </w:r>
            <w:r w:rsidRPr="00765D25">
              <w:rPr>
                <w:rFonts w:eastAsia="Arial"/>
                <w:sz w:val="22"/>
                <w:szCs w:val="22"/>
              </w:rPr>
              <w:t xml:space="preserve"> </w:t>
            </w:r>
            <w:r w:rsidRPr="00765D25">
              <w:rPr>
                <w:sz w:val="22"/>
                <w:szCs w:val="22"/>
              </w:rPr>
              <w:t>на котором учтено поступление. Поле заполняется в соответствии с перечнем кодов целей, доведенным ФК</w:t>
            </w:r>
          </w:p>
        </w:tc>
      </w:tr>
      <w:tr w:rsidR="00544AF2" w:rsidRPr="008640BE" w14:paraId="776D0475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5606A369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Сумма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поступлений</w:t>
            </w:r>
          </w:p>
        </w:tc>
        <w:tc>
          <w:tcPr>
            <w:tcW w:w="1700" w:type="dxa"/>
          </w:tcPr>
          <w:p w14:paraId="57B7E7F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AmountIn</w:t>
            </w:r>
          </w:p>
        </w:tc>
        <w:tc>
          <w:tcPr>
            <w:tcW w:w="568" w:type="dxa"/>
          </w:tcPr>
          <w:p w14:paraId="454A82A9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683735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0BEDE585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408AE94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сумма поступления.</w:t>
            </w:r>
          </w:p>
          <w:p w14:paraId="2C23E09F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8640BE" w14:paraId="515EBEF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2C50EE65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Сумма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перечислений</w:t>
            </w:r>
          </w:p>
        </w:tc>
        <w:tc>
          <w:tcPr>
            <w:tcW w:w="1700" w:type="dxa"/>
          </w:tcPr>
          <w:p w14:paraId="37D67621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AmountOut</w:t>
            </w:r>
          </w:p>
        </w:tc>
        <w:tc>
          <w:tcPr>
            <w:tcW w:w="568" w:type="dxa"/>
          </w:tcPr>
          <w:p w14:paraId="397E96DF" w14:textId="77777777" w:rsidR="00544AF2" w:rsidRPr="00765D25" w:rsidRDefault="00544AF2" w:rsidP="00474895">
            <w:pPr>
              <w:ind w:firstLine="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86EBC68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5B3EC1FD" w14:textId="77777777" w:rsidR="00544AF2" w:rsidRPr="00765D25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1A4E972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сумма перечисления.</w:t>
            </w:r>
          </w:p>
          <w:p w14:paraId="7E9C686B" w14:textId="77777777" w:rsidR="00544AF2" w:rsidRPr="00765D25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</w:tbl>
    <w:p w14:paraId="3ACFF6F2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  <w:ind w:left="57" w:firstLine="0"/>
      </w:pPr>
      <w:bookmarkStart w:id="514" w:name="_Toc167898725"/>
      <w:bookmarkStart w:id="515" w:name="_Toc217495260"/>
      <w:bookmarkStart w:id="516" w:name="_Toc217652842"/>
      <w:bookmarkStart w:id="517" w:name="_Toc222502218"/>
      <w:bookmarkStart w:id="518" w:name="_Toc227840346"/>
      <w:r w:rsidRPr="00A21920">
        <w:lastRenderedPageBreak/>
        <w:t>Описание комплексного типа «</w:t>
      </w:r>
      <w:r w:rsidRPr="00A21920">
        <w:rPr>
          <w:lang w:val="en-US"/>
        </w:rPr>
        <w:t>tInf</w:t>
      </w:r>
      <w:r w:rsidRPr="00A21920">
        <w:t>_</w:t>
      </w:r>
      <w:r w:rsidRPr="00A21920">
        <w:rPr>
          <w:lang w:val="en-US"/>
        </w:rPr>
        <w:t>ItogTab</w:t>
      </w:r>
      <w:r w:rsidRPr="00A21920">
        <w:t>»</w:t>
      </w:r>
      <w:bookmarkEnd w:id="514"/>
      <w:bookmarkEnd w:id="515"/>
      <w:bookmarkEnd w:id="516"/>
      <w:bookmarkEnd w:id="517"/>
      <w:bookmarkEnd w:id="518"/>
    </w:p>
    <w:p w14:paraId="5741821F" w14:textId="77777777" w:rsidR="00544AF2" w:rsidRPr="00A21920" w:rsidRDefault="00544AF2" w:rsidP="00544AF2">
      <w:pPr>
        <w:pStyle w:val="ASFKNormal"/>
        <w:jc w:val="both"/>
        <w:rPr>
          <w:rStyle w:val="GOSTNormal0"/>
        </w:rPr>
      </w:pPr>
      <w:r w:rsidRPr="00A21920">
        <w:rPr>
          <w:rStyle w:val="GOSTNormal0"/>
        </w:rPr>
        <w:t xml:space="preserve">Описание </w:t>
      </w:r>
      <w:r w:rsidRPr="00A21920">
        <w:rPr>
          <w:rStyle w:val="GOSTNormal0"/>
          <w:szCs w:val="24"/>
        </w:rPr>
        <w:t>комплексного типа «</w:t>
      </w:r>
      <w:r w:rsidRPr="00A21920">
        <w:rPr>
          <w:rStyle w:val="GOSTNormal0"/>
          <w:szCs w:val="24"/>
          <w:lang w:val="en-US"/>
        </w:rPr>
        <w:t>tInf</w:t>
      </w:r>
      <w:r w:rsidRPr="00A21920">
        <w:rPr>
          <w:rStyle w:val="GOSTNormal0"/>
          <w:szCs w:val="24"/>
        </w:rPr>
        <w:t>_</w:t>
      </w:r>
      <w:r w:rsidRPr="00A21920">
        <w:rPr>
          <w:rStyle w:val="GOSTNormal0"/>
          <w:szCs w:val="24"/>
          <w:lang w:val="en-US"/>
        </w:rPr>
        <w:t>ItogTab</w:t>
      </w:r>
      <w:r w:rsidRPr="00A21920">
        <w:rPr>
          <w:rStyle w:val="GOSTNormal0"/>
          <w:szCs w:val="24"/>
        </w:rPr>
        <w:t>» блока «</w:t>
      </w:r>
      <w:r w:rsidRPr="00A21920">
        <w:rPr>
          <w:sz w:val="24"/>
          <w:szCs w:val="24"/>
        </w:rPr>
        <w:t>Итоговые строки по КБК</w:t>
      </w:r>
      <w:r w:rsidRPr="00A21920">
        <w:rPr>
          <w:rStyle w:val="GOSTNormal0"/>
          <w:szCs w:val="24"/>
        </w:rPr>
        <w:t>».</w:t>
      </w:r>
    </w:p>
    <w:p w14:paraId="0729C1CC" w14:textId="16B0DE61" w:rsidR="00544AF2" w:rsidRPr="00A21920" w:rsidRDefault="00544AF2" w:rsidP="00544AF2">
      <w:pPr>
        <w:pStyle w:val="ASFKNameTable"/>
        <w:numPr>
          <w:ilvl w:val="0"/>
          <w:numId w:val="148"/>
        </w:numPr>
        <w:tabs>
          <w:tab w:val="clear" w:pos="568"/>
          <w:tab w:val="clear" w:pos="993"/>
          <w:tab w:val="num" w:pos="142"/>
        </w:tabs>
        <w:spacing w:before="120" w:after="0"/>
        <w:ind w:left="-425"/>
        <w:jc w:val="both"/>
      </w:pPr>
      <w:r w:rsidRPr="00A21920">
        <w:rPr>
          <w:b w:val="0"/>
          <w:noProof/>
        </w:rPr>
        <w:fldChar w:fldCharType="begin"/>
      </w:r>
      <w:r w:rsidRPr="00A21920">
        <w:rPr>
          <w:noProof/>
        </w:rPr>
        <w:instrText xml:space="preserve"> </w:instrText>
      </w:r>
      <w:r w:rsidRPr="00A21920">
        <w:rPr>
          <w:noProof/>
          <w:lang w:val="en-US"/>
        </w:rPr>
        <w:instrText>SEQ</w:instrText>
      </w:r>
      <w:r w:rsidRPr="00A21920">
        <w:rPr>
          <w:noProof/>
        </w:rPr>
        <w:instrText xml:space="preserve"> Таблица \* </w:instrText>
      </w:r>
      <w:r w:rsidRPr="00A21920">
        <w:rPr>
          <w:noProof/>
          <w:lang w:val="en-US"/>
        </w:rPr>
        <w:instrText>ARABIC</w:instrText>
      </w:r>
      <w:r w:rsidRPr="00A21920">
        <w:rPr>
          <w:noProof/>
        </w:rPr>
        <w:instrText xml:space="preserve"> </w:instrText>
      </w:r>
      <w:r w:rsidRPr="00A21920">
        <w:rPr>
          <w:b w:val="0"/>
          <w:noProof/>
        </w:rPr>
        <w:fldChar w:fldCharType="separate"/>
      </w:r>
      <w:bookmarkStart w:id="519" w:name="_Ref165032176"/>
      <w:r w:rsidR="00FB7520" w:rsidRPr="00FB7520">
        <w:rPr>
          <w:noProof/>
        </w:rPr>
        <w:t>42</w:t>
      </w:r>
      <w:bookmarkEnd w:id="519"/>
      <w:r w:rsidRPr="00A21920">
        <w:rPr>
          <w:b w:val="0"/>
          <w:noProof/>
        </w:rPr>
        <w:fldChar w:fldCharType="end"/>
      </w:r>
      <w:r w:rsidRPr="00A21920">
        <w:rPr>
          <w:rFonts w:eastAsia="Calibri"/>
          <w:szCs w:val="24"/>
        </w:rPr>
        <w:t xml:space="preserve"> –</w:t>
      </w:r>
      <w:r w:rsidRPr="00A21920">
        <w:t xml:space="preserve"> Описание комплексного типа «</w:t>
      </w:r>
      <w:r w:rsidRPr="00A21920">
        <w:rPr>
          <w:lang w:val="en-US"/>
        </w:rPr>
        <w:t>tInf</w:t>
      </w:r>
      <w:r w:rsidRPr="00A21920">
        <w:t>_</w:t>
      </w:r>
      <w:r w:rsidRPr="00A21920">
        <w:rPr>
          <w:lang w:val="en-US"/>
        </w:rPr>
        <w:t>ItogTab</w:t>
      </w:r>
      <w:r w:rsidRPr="00A21920"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567"/>
        <w:gridCol w:w="1134"/>
        <w:gridCol w:w="567"/>
        <w:gridCol w:w="3962"/>
      </w:tblGrid>
      <w:tr w:rsidR="00544AF2" w:rsidRPr="008640BE" w14:paraId="0A95BD9F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67FC5D1D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комплексного</w:t>
            </w:r>
            <w:r w:rsidRPr="008640BE">
              <w:rPr>
                <w:lang w:val="en-US"/>
              </w:rPr>
              <w:t xml:space="preserve"> </w:t>
            </w:r>
            <w:r w:rsidRPr="008640BE">
              <w:t>типа</w:t>
            </w:r>
          </w:p>
        </w:tc>
        <w:tc>
          <w:tcPr>
            <w:tcW w:w="1701" w:type="dxa"/>
          </w:tcPr>
          <w:p w14:paraId="578D0F9B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Текущий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</w:t>
            </w:r>
            <w:r w:rsidRPr="008640BE">
              <w:rPr>
                <w:lang w:val="en-US"/>
              </w:rPr>
              <w:t xml:space="preserve">/ </w:t>
            </w:r>
            <w:r w:rsidRPr="008640BE">
              <w:t>атрибут</w:t>
            </w:r>
          </w:p>
        </w:tc>
        <w:tc>
          <w:tcPr>
            <w:tcW w:w="567" w:type="dxa"/>
          </w:tcPr>
          <w:p w14:paraId="599C80A1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63FF79BA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7" w:type="dxa"/>
          </w:tcPr>
          <w:p w14:paraId="5AEDBB39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3" w:type="dxa"/>
          </w:tcPr>
          <w:p w14:paraId="6D344DB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8640BE" w14:paraId="55CF6B3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8" w:type="dxa"/>
          </w:tcPr>
          <w:p w14:paraId="2D983E53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tInf_ItogTab</w:t>
            </w:r>
          </w:p>
        </w:tc>
        <w:tc>
          <w:tcPr>
            <w:tcW w:w="1701" w:type="dxa"/>
          </w:tcPr>
          <w:p w14:paraId="449BCD85" w14:textId="77777777" w:rsidR="00544AF2" w:rsidRPr="008640BE" w:rsidRDefault="00544AF2" w:rsidP="00474895">
            <w:pPr>
              <w:pStyle w:val="GOSTTablenorm"/>
              <w:rPr>
                <w:color w:val="000000"/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Inf_ItogTab</w:t>
            </w:r>
            <w:r w:rsidRPr="008640BE">
              <w:rPr>
                <w:color w:val="000000"/>
                <w:sz w:val="22"/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28283937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2A27BAEA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  <w:lang w:val="en-US"/>
              </w:rPr>
              <w:t>tInf_ItogTab</w:t>
            </w:r>
            <w:r w:rsidRPr="008640BE">
              <w:rPr>
                <w:color w:val="000000"/>
                <w:sz w:val="22"/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513A64DE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/>
              </w:rPr>
            </w:pPr>
            <w:r w:rsidRPr="008640BE">
              <w:rPr>
                <w:sz w:val="22"/>
                <w:szCs w:val="22"/>
              </w:rPr>
              <w:t>ОМ</w:t>
            </w:r>
          </w:p>
        </w:tc>
        <w:tc>
          <w:tcPr>
            <w:tcW w:w="3963" w:type="dxa"/>
          </w:tcPr>
          <w:p w14:paraId="483C8BE3" w14:textId="71BA5D1E" w:rsidR="00544AF2" w:rsidRPr="008640BE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8640B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640BE">
              <w:rPr>
                <w:szCs w:val="22"/>
              </w:rPr>
              <w:fldChar w:fldCharType="begin"/>
            </w:r>
            <w:r w:rsidRPr="008640BE">
              <w:rPr>
                <w:sz w:val="22"/>
                <w:szCs w:val="22"/>
              </w:rPr>
              <w:instrText xml:space="preserve"> </w:instrText>
            </w:r>
            <w:r w:rsidRPr="008640BE">
              <w:rPr>
                <w:sz w:val="22"/>
                <w:szCs w:val="22"/>
                <w:lang w:val="en-US"/>
              </w:rPr>
              <w:instrText>REF</w:instrText>
            </w:r>
            <w:r w:rsidRPr="008640BE">
              <w:rPr>
                <w:sz w:val="22"/>
                <w:szCs w:val="22"/>
              </w:rPr>
              <w:instrText xml:space="preserve"> _</w:instrText>
            </w:r>
            <w:r w:rsidRPr="008640BE">
              <w:rPr>
                <w:sz w:val="22"/>
                <w:szCs w:val="22"/>
                <w:lang w:val="en-US"/>
              </w:rPr>
              <w:instrText>Ref</w:instrText>
            </w:r>
            <w:r w:rsidRPr="008640BE">
              <w:rPr>
                <w:sz w:val="22"/>
                <w:szCs w:val="22"/>
              </w:rPr>
              <w:instrText>165032549 \</w:instrText>
            </w:r>
            <w:r w:rsidRPr="008640BE">
              <w:rPr>
                <w:sz w:val="22"/>
                <w:szCs w:val="22"/>
                <w:lang w:val="en-US"/>
              </w:rPr>
              <w:instrText>h</w:instrText>
            </w:r>
            <w:r w:rsidRPr="008640BE">
              <w:rPr>
                <w:sz w:val="22"/>
                <w:szCs w:val="22"/>
              </w:rPr>
              <w:instrText xml:space="preserve">  \* </w:instrText>
            </w:r>
            <w:r w:rsidRPr="008640BE">
              <w:rPr>
                <w:sz w:val="22"/>
                <w:szCs w:val="22"/>
                <w:lang w:val="en-US"/>
              </w:rPr>
              <w:instrText>MERGEFORMAT</w:instrText>
            </w:r>
            <w:r w:rsidRPr="008640BE">
              <w:rPr>
                <w:sz w:val="22"/>
                <w:szCs w:val="22"/>
              </w:rPr>
              <w:instrText xml:space="preserve"> </w:instrText>
            </w:r>
            <w:r w:rsidRPr="008640BE">
              <w:rPr>
                <w:szCs w:val="22"/>
              </w:rPr>
            </w:r>
            <w:r w:rsidRPr="008640BE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43</w:t>
            </w:r>
            <w:r w:rsidRPr="008640BE">
              <w:rPr>
                <w:szCs w:val="22"/>
              </w:rPr>
              <w:fldChar w:fldCharType="end"/>
            </w:r>
          </w:p>
        </w:tc>
      </w:tr>
    </w:tbl>
    <w:p w14:paraId="1151F2F5" w14:textId="77777777" w:rsidR="00544AF2" w:rsidRPr="00765D25" w:rsidRDefault="00544AF2" w:rsidP="00FA4C0B">
      <w:pPr>
        <w:pStyle w:val="32"/>
        <w:numPr>
          <w:ilvl w:val="2"/>
          <w:numId w:val="149"/>
        </w:numPr>
        <w:suppressAutoHyphens w:val="0"/>
        <w:rPr>
          <w:highlight w:val="green"/>
        </w:rPr>
      </w:pPr>
      <w:bookmarkStart w:id="520" w:name="_Toc167898726"/>
      <w:bookmarkStart w:id="521" w:name="_Toc217495261"/>
      <w:bookmarkStart w:id="522" w:name="_Toc217652843"/>
      <w:bookmarkStart w:id="523" w:name="_Toc222502219"/>
      <w:bookmarkStart w:id="524" w:name="_Toc227840347"/>
      <w:r w:rsidRPr="00765D25">
        <w:rPr>
          <w:highlight w:val="green"/>
        </w:rPr>
        <w:t>Описание комплексного типа «</w:t>
      </w:r>
      <w:r w:rsidRPr="00765D25">
        <w:rPr>
          <w:highlight w:val="green"/>
          <w:lang w:val="en-US"/>
        </w:rPr>
        <w:t>tInf</w:t>
      </w:r>
      <w:r w:rsidRPr="00765D25">
        <w:rPr>
          <w:highlight w:val="green"/>
        </w:rPr>
        <w:t>_</w:t>
      </w:r>
      <w:r w:rsidRPr="00765D25">
        <w:rPr>
          <w:highlight w:val="green"/>
          <w:lang w:val="en-US"/>
        </w:rPr>
        <w:t>ItogTab</w:t>
      </w:r>
      <w:r w:rsidRPr="00765D25">
        <w:rPr>
          <w:highlight w:val="green"/>
        </w:rPr>
        <w:t>_</w:t>
      </w:r>
      <w:r w:rsidRPr="00765D25">
        <w:rPr>
          <w:highlight w:val="green"/>
          <w:lang w:val="en-US"/>
        </w:rPr>
        <w:t>ITEM</w:t>
      </w:r>
      <w:r w:rsidRPr="00765D25">
        <w:rPr>
          <w:highlight w:val="green"/>
        </w:rPr>
        <w:t>»</w:t>
      </w:r>
      <w:bookmarkEnd w:id="520"/>
      <w:bookmarkEnd w:id="521"/>
      <w:bookmarkEnd w:id="522"/>
      <w:bookmarkEnd w:id="523"/>
      <w:bookmarkEnd w:id="524"/>
    </w:p>
    <w:p w14:paraId="0FE254C8" w14:textId="77777777" w:rsidR="00544AF2" w:rsidRPr="00A21920" w:rsidRDefault="00544AF2" w:rsidP="00544AF2">
      <w:pPr>
        <w:pStyle w:val="ASFKNormal"/>
        <w:jc w:val="both"/>
        <w:rPr>
          <w:rStyle w:val="GOSTNormal0"/>
        </w:rPr>
      </w:pPr>
      <w:r w:rsidRPr="00A21920">
        <w:rPr>
          <w:rStyle w:val="GOSTNormal0"/>
        </w:rPr>
        <w:t xml:space="preserve">Описание </w:t>
      </w:r>
      <w:r w:rsidRPr="00A21920">
        <w:rPr>
          <w:rStyle w:val="GOSTNormal0"/>
          <w:szCs w:val="24"/>
        </w:rPr>
        <w:t xml:space="preserve">комплексного типа </w:t>
      </w:r>
      <w:r w:rsidRPr="00A21920">
        <w:rPr>
          <w:rStyle w:val="GOSTNormal0"/>
          <w:rFonts w:eastAsia="Calibri"/>
          <w:szCs w:val="24"/>
        </w:rPr>
        <w:t>«</w:t>
      </w:r>
      <w:r w:rsidRPr="00A21920">
        <w:rPr>
          <w:sz w:val="24"/>
          <w:szCs w:val="24"/>
          <w:lang w:val="en-US"/>
        </w:rPr>
        <w:t>tInf</w:t>
      </w:r>
      <w:r w:rsidRPr="00A21920">
        <w:rPr>
          <w:sz w:val="24"/>
          <w:szCs w:val="24"/>
        </w:rPr>
        <w:t>_</w:t>
      </w:r>
      <w:r w:rsidRPr="00A21920">
        <w:rPr>
          <w:sz w:val="24"/>
          <w:szCs w:val="24"/>
          <w:lang w:val="en-US"/>
        </w:rPr>
        <w:t>ItogTab</w:t>
      </w:r>
      <w:r w:rsidRPr="00A21920">
        <w:rPr>
          <w:color w:val="000000"/>
          <w:sz w:val="24"/>
          <w:szCs w:val="24"/>
        </w:rPr>
        <w:t>_</w:t>
      </w:r>
      <w:r w:rsidRPr="00A21920">
        <w:rPr>
          <w:color w:val="000000"/>
          <w:sz w:val="24"/>
          <w:szCs w:val="24"/>
          <w:lang w:val="en-US"/>
        </w:rPr>
        <w:t>ITEM</w:t>
      </w:r>
      <w:r w:rsidRPr="00A21920">
        <w:rPr>
          <w:rStyle w:val="GOSTNormal0"/>
          <w:szCs w:val="24"/>
        </w:rPr>
        <w:t>» блока «</w:t>
      </w:r>
      <w:r w:rsidRPr="00A21920">
        <w:rPr>
          <w:sz w:val="24"/>
          <w:szCs w:val="24"/>
        </w:rPr>
        <w:t>Итоговые строки по КБК (строки)</w:t>
      </w:r>
      <w:r w:rsidRPr="00A21920">
        <w:rPr>
          <w:rStyle w:val="GOSTNormal0"/>
          <w:szCs w:val="24"/>
        </w:rPr>
        <w:t>».</w:t>
      </w:r>
    </w:p>
    <w:p w14:paraId="78DB43D6" w14:textId="650126D8" w:rsidR="00544AF2" w:rsidRPr="00765D25" w:rsidRDefault="00544AF2" w:rsidP="00544AF2">
      <w:pPr>
        <w:pStyle w:val="ASFKNameTable"/>
        <w:numPr>
          <w:ilvl w:val="0"/>
          <w:numId w:val="148"/>
        </w:numPr>
        <w:tabs>
          <w:tab w:val="clear" w:pos="568"/>
          <w:tab w:val="clear" w:pos="993"/>
          <w:tab w:val="num" w:pos="142"/>
        </w:tabs>
        <w:spacing w:before="120" w:after="0"/>
        <w:ind w:left="-425"/>
        <w:jc w:val="both"/>
        <w:rPr>
          <w:highlight w:val="green"/>
        </w:rPr>
      </w:pPr>
      <w:r w:rsidRPr="00765D25">
        <w:rPr>
          <w:b w:val="0"/>
          <w:noProof/>
          <w:highlight w:val="green"/>
        </w:rPr>
        <w:fldChar w:fldCharType="begin"/>
      </w:r>
      <w:r w:rsidRPr="00765D25">
        <w:rPr>
          <w:noProof/>
          <w:highlight w:val="green"/>
        </w:rPr>
        <w:instrText xml:space="preserve"> </w:instrText>
      </w:r>
      <w:r w:rsidRPr="00765D25">
        <w:rPr>
          <w:noProof/>
          <w:highlight w:val="green"/>
          <w:lang w:val="en-US"/>
        </w:rPr>
        <w:instrText>SEQ</w:instrText>
      </w:r>
      <w:r w:rsidRPr="00765D25">
        <w:rPr>
          <w:noProof/>
          <w:highlight w:val="green"/>
        </w:rPr>
        <w:instrText xml:space="preserve"> Таблица \* </w:instrText>
      </w:r>
      <w:r w:rsidRPr="00765D25">
        <w:rPr>
          <w:noProof/>
          <w:highlight w:val="green"/>
          <w:lang w:val="en-US"/>
        </w:rPr>
        <w:instrText>ARABIC</w:instrText>
      </w:r>
      <w:r w:rsidRPr="00765D25">
        <w:rPr>
          <w:noProof/>
          <w:highlight w:val="green"/>
        </w:rPr>
        <w:instrText xml:space="preserve"> </w:instrText>
      </w:r>
      <w:r w:rsidRPr="00765D25">
        <w:rPr>
          <w:b w:val="0"/>
          <w:noProof/>
          <w:highlight w:val="green"/>
        </w:rPr>
        <w:fldChar w:fldCharType="separate"/>
      </w:r>
      <w:bookmarkStart w:id="525" w:name="_Ref165032549"/>
      <w:r w:rsidR="00FB7520" w:rsidRPr="00FB7520">
        <w:rPr>
          <w:noProof/>
          <w:highlight w:val="green"/>
        </w:rPr>
        <w:t>43</w:t>
      </w:r>
      <w:bookmarkEnd w:id="525"/>
      <w:r w:rsidRPr="00765D25">
        <w:rPr>
          <w:b w:val="0"/>
          <w:noProof/>
          <w:highlight w:val="green"/>
        </w:rPr>
        <w:fldChar w:fldCharType="end"/>
      </w:r>
      <w:r w:rsidRPr="00765D25">
        <w:rPr>
          <w:rFonts w:eastAsia="Calibri"/>
          <w:szCs w:val="24"/>
          <w:highlight w:val="green"/>
        </w:rPr>
        <w:t xml:space="preserve"> –</w:t>
      </w:r>
      <w:r w:rsidRPr="00765D25">
        <w:rPr>
          <w:highlight w:val="green"/>
        </w:rPr>
        <w:t xml:space="preserve"> Описание комплексного типа «</w:t>
      </w:r>
      <w:r w:rsidRPr="00765D25">
        <w:rPr>
          <w:highlight w:val="green"/>
          <w:lang w:val="en-US"/>
        </w:rPr>
        <w:t>tInf</w:t>
      </w:r>
      <w:r w:rsidRPr="00765D25">
        <w:rPr>
          <w:highlight w:val="green"/>
        </w:rPr>
        <w:t>_</w:t>
      </w:r>
      <w:r w:rsidRPr="00765D25">
        <w:rPr>
          <w:highlight w:val="green"/>
          <w:lang w:val="en-US"/>
        </w:rPr>
        <w:t>ItogTab</w:t>
      </w:r>
      <w:r w:rsidRPr="00765D25">
        <w:rPr>
          <w:color w:val="000000"/>
          <w:szCs w:val="22"/>
          <w:highlight w:val="green"/>
        </w:rPr>
        <w:t>_</w:t>
      </w:r>
      <w:r w:rsidRPr="00765D25">
        <w:rPr>
          <w:color w:val="000000"/>
          <w:szCs w:val="22"/>
          <w:highlight w:val="green"/>
          <w:lang w:val="en-US"/>
        </w:rPr>
        <w:t>ITEM</w:t>
      </w:r>
      <w:r w:rsidRPr="00765D25">
        <w:rPr>
          <w:highlight w:val="green"/>
        </w:rPr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0"/>
        <w:gridCol w:w="568"/>
        <w:gridCol w:w="1134"/>
        <w:gridCol w:w="568"/>
        <w:gridCol w:w="3961"/>
      </w:tblGrid>
      <w:tr w:rsidR="00544AF2" w:rsidRPr="008640BE" w14:paraId="504C47B1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0EC65804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1700" w:type="dxa"/>
          </w:tcPr>
          <w:p w14:paraId="6A2B3AE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Сокращенное</w:t>
            </w:r>
            <w:r w:rsidRPr="008640BE">
              <w:rPr>
                <w:lang w:val="en-US"/>
              </w:rPr>
              <w:t xml:space="preserve"> </w:t>
            </w:r>
            <w:r w:rsidRPr="008640BE">
              <w:t>наименование</w:t>
            </w:r>
            <w:r w:rsidRPr="008640BE">
              <w:rPr>
                <w:lang w:val="en-US"/>
              </w:rPr>
              <w:t xml:space="preserve"> (</w:t>
            </w:r>
            <w:r w:rsidRPr="008640BE">
              <w:t>код</w:t>
            </w:r>
            <w:r w:rsidRPr="008640BE">
              <w:rPr>
                <w:lang w:val="en-US"/>
              </w:rPr>
              <w:t xml:space="preserve">) </w:t>
            </w:r>
            <w:r w:rsidRPr="008640BE">
              <w:t>элемента</w:t>
            </w:r>
          </w:p>
        </w:tc>
        <w:tc>
          <w:tcPr>
            <w:tcW w:w="568" w:type="dxa"/>
          </w:tcPr>
          <w:p w14:paraId="177F0177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7E67F46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8" w:type="dxa"/>
          </w:tcPr>
          <w:p w14:paraId="75178913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1" w:type="dxa"/>
          </w:tcPr>
          <w:p w14:paraId="22F29BB6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8640BE" w14:paraId="19DCEEC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19674272" w14:textId="77777777" w:rsidR="00544AF2" w:rsidRPr="00765D25" w:rsidRDefault="00544AF2" w:rsidP="00474895">
            <w:pPr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КБК</w:t>
            </w:r>
          </w:p>
        </w:tc>
        <w:tc>
          <w:tcPr>
            <w:tcW w:w="1700" w:type="dxa"/>
          </w:tcPr>
          <w:p w14:paraId="296CCD88" w14:textId="77777777" w:rsidR="00544AF2" w:rsidRPr="00765D25" w:rsidRDefault="00544AF2" w:rsidP="00474895">
            <w:pPr>
              <w:pStyle w:val="GOSTTablenorm"/>
              <w:ind w:firstLine="52"/>
              <w:jc w:val="left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KBK</w:t>
            </w:r>
          </w:p>
        </w:tc>
        <w:tc>
          <w:tcPr>
            <w:tcW w:w="568" w:type="dxa"/>
          </w:tcPr>
          <w:p w14:paraId="4E15A423" w14:textId="77777777" w:rsidR="00544AF2" w:rsidRPr="00765D25" w:rsidRDefault="00544AF2" w:rsidP="00474895">
            <w:pPr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F46A25D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Т</w:t>
            </w:r>
            <w:r w:rsidRPr="00765D25">
              <w:rPr>
                <w:sz w:val="22"/>
                <w:szCs w:val="22"/>
                <w:lang w:val="en-US"/>
              </w:rPr>
              <w:t>(20)</w:t>
            </w:r>
          </w:p>
        </w:tc>
        <w:tc>
          <w:tcPr>
            <w:tcW w:w="568" w:type="dxa"/>
          </w:tcPr>
          <w:p w14:paraId="43CFA6D9" w14:textId="77777777" w:rsidR="00544AF2" w:rsidRPr="00765D25" w:rsidRDefault="00544AF2" w:rsidP="00474895">
            <w:pPr>
              <w:pStyle w:val="GOSTTablenorm"/>
              <w:ind w:firstLine="52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0409D3D" w14:textId="77777777" w:rsidR="00544AF2" w:rsidRPr="00765D25" w:rsidRDefault="00544AF2" w:rsidP="00474895">
            <w:pPr>
              <w:ind w:firstLine="52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БК, на котором учтено поступление</w:t>
            </w:r>
          </w:p>
        </w:tc>
      </w:tr>
      <w:tr w:rsidR="00544AF2" w:rsidRPr="008640BE" w14:paraId="61BE3AB9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4BC1E672" w14:textId="77777777" w:rsidR="00544AF2" w:rsidRPr="00765D25" w:rsidRDefault="00544AF2" w:rsidP="00474895">
            <w:pPr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Итого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КБК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зачислено</w:t>
            </w:r>
          </w:p>
        </w:tc>
        <w:tc>
          <w:tcPr>
            <w:tcW w:w="1700" w:type="dxa"/>
          </w:tcPr>
          <w:p w14:paraId="68B27130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Itog_AmountIn</w:t>
            </w:r>
          </w:p>
        </w:tc>
        <w:tc>
          <w:tcPr>
            <w:tcW w:w="568" w:type="dxa"/>
          </w:tcPr>
          <w:p w14:paraId="20AD2D1C" w14:textId="77777777" w:rsidR="00544AF2" w:rsidRPr="00765D25" w:rsidRDefault="00544AF2" w:rsidP="00474895">
            <w:pPr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EA84983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0919053A" w14:textId="77777777" w:rsidR="00544AF2" w:rsidRPr="00765D25" w:rsidRDefault="00544AF2" w:rsidP="00474895">
            <w:pPr>
              <w:pStyle w:val="GOSTTablenorm"/>
              <w:ind w:firstLine="52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1FEA455C" w14:textId="0374D38C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сумм</w:t>
            </w:r>
            <w:r w:rsidRPr="00765D25">
              <w:rPr>
                <w:sz w:val="22"/>
                <w:szCs w:val="22"/>
                <w:highlight w:val="green"/>
              </w:rPr>
              <w:t>а</w:t>
            </w:r>
            <w:r w:rsidRPr="00765D25">
              <w:rPr>
                <w:sz w:val="22"/>
                <w:szCs w:val="22"/>
              </w:rPr>
              <w:t xml:space="preserve"> </w:t>
            </w:r>
            <w:r w:rsidR="006D531E">
              <w:rPr>
                <w:sz w:val="22"/>
                <w:szCs w:val="22"/>
              </w:rPr>
              <w:t xml:space="preserve"> </w:t>
            </w:r>
            <w:r w:rsidRPr="00765D25">
              <w:rPr>
                <w:sz w:val="22"/>
                <w:szCs w:val="22"/>
              </w:rPr>
              <w:t>зачисления.</w:t>
            </w:r>
          </w:p>
          <w:p w14:paraId="7973923E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8640BE" w14:paraId="799A58E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59DFC21E" w14:textId="77777777" w:rsidR="00544AF2" w:rsidRPr="00765D25" w:rsidRDefault="00544AF2" w:rsidP="00474895">
            <w:pPr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Итого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по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КБК</w:t>
            </w:r>
            <w:r w:rsidRPr="00765D25">
              <w:rPr>
                <w:sz w:val="22"/>
                <w:szCs w:val="22"/>
                <w:lang w:val="en-US"/>
              </w:rPr>
              <w:t xml:space="preserve"> </w:t>
            </w:r>
            <w:r w:rsidRPr="00765D25">
              <w:rPr>
                <w:sz w:val="22"/>
                <w:szCs w:val="22"/>
              </w:rPr>
              <w:t>списано</w:t>
            </w:r>
          </w:p>
        </w:tc>
        <w:tc>
          <w:tcPr>
            <w:tcW w:w="1700" w:type="dxa"/>
          </w:tcPr>
          <w:p w14:paraId="7826DCDA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Itog_AmountOut</w:t>
            </w:r>
          </w:p>
        </w:tc>
        <w:tc>
          <w:tcPr>
            <w:tcW w:w="568" w:type="dxa"/>
          </w:tcPr>
          <w:p w14:paraId="05F37CE0" w14:textId="77777777" w:rsidR="00544AF2" w:rsidRPr="00765D25" w:rsidRDefault="00544AF2" w:rsidP="00474895">
            <w:pPr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90A6395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8" w:type="dxa"/>
          </w:tcPr>
          <w:p w14:paraId="4E9B2C89" w14:textId="77777777" w:rsidR="00544AF2" w:rsidRPr="00765D25" w:rsidRDefault="00544AF2" w:rsidP="00474895">
            <w:pPr>
              <w:pStyle w:val="GOSTTablenorm"/>
              <w:ind w:firstLine="52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14:paraId="320862B4" w14:textId="33E454D0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Указывается сумм</w:t>
            </w:r>
            <w:r w:rsidRPr="00765D25">
              <w:rPr>
                <w:sz w:val="22"/>
                <w:szCs w:val="22"/>
                <w:highlight w:val="green"/>
              </w:rPr>
              <w:t>а</w:t>
            </w:r>
            <w:r w:rsidRPr="00765D25">
              <w:rPr>
                <w:sz w:val="22"/>
                <w:szCs w:val="22"/>
              </w:rPr>
              <w:t xml:space="preserve"> списания.</w:t>
            </w:r>
          </w:p>
          <w:p w14:paraId="06BF728E" w14:textId="77777777" w:rsidR="00544AF2" w:rsidRPr="00765D25" w:rsidRDefault="00544AF2" w:rsidP="00474895">
            <w:pPr>
              <w:pStyle w:val="GOSTTablenorm"/>
              <w:ind w:firstLine="52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</w:tbl>
    <w:p w14:paraId="31523D70" w14:textId="77777777" w:rsidR="00544AF2" w:rsidRPr="00A21920" w:rsidRDefault="00544AF2" w:rsidP="00FA4C0B">
      <w:pPr>
        <w:pStyle w:val="32"/>
        <w:numPr>
          <w:ilvl w:val="2"/>
          <w:numId w:val="149"/>
        </w:numPr>
        <w:suppressAutoHyphens w:val="0"/>
        <w:rPr>
          <w:lang w:val="en-US"/>
        </w:rPr>
      </w:pPr>
      <w:bookmarkStart w:id="526" w:name="_Toc167898727"/>
      <w:bookmarkStart w:id="527" w:name="_Toc217495262"/>
      <w:bookmarkStart w:id="528" w:name="_Toc217652844"/>
      <w:bookmarkStart w:id="529" w:name="_Toc222502220"/>
      <w:bookmarkStart w:id="530" w:name="_Toc227840348"/>
      <w:r w:rsidRPr="00A21920">
        <w:t>Описание</w:t>
      </w:r>
      <w:r w:rsidRPr="00A21920">
        <w:rPr>
          <w:lang w:val="en-US"/>
        </w:rPr>
        <w:t xml:space="preserve"> </w:t>
      </w:r>
      <w:r w:rsidRPr="00A21920">
        <w:t>комплексного</w:t>
      </w:r>
      <w:r w:rsidRPr="00A21920">
        <w:rPr>
          <w:lang w:val="en-US"/>
        </w:rPr>
        <w:t xml:space="preserve"> </w:t>
      </w:r>
      <w:r w:rsidRPr="00A21920">
        <w:t>типа</w:t>
      </w:r>
      <w:r w:rsidRPr="00A21920">
        <w:rPr>
          <w:lang w:val="en-US"/>
        </w:rPr>
        <w:t xml:space="preserve"> «tTF»</w:t>
      </w:r>
      <w:bookmarkEnd w:id="526"/>
      <w:bookmarkEnd w:id="527"/>
      <w:bookmarkEnd w:id="528"/>
      <w:bookmarkEnd w:id="529"/>
      <w:bookmarkEnd w:id="530"/>
    </w:p>
    <w:p w14:paraId="3B0BB426" w14:textId="77777777" w:rsidR="00544AF2" w:rsidRPr="00A21920" w:rsidRDefault="00544AF2" w:rsidP="00544AF2">
      <w:pPr>
        <w:pStyle w:val="ASFKNormal"/>
        <w:jc w:val="both"/>
        <w:rPr>
          <w:sz w:val="24"/>
          <w:szCs w:val="24"/>
        </w:rPr>
      </w:pPr>
      <w:r w:rsidRPr="00A21920">
        <w:rPr>
          <w:rStyle w:val="GOSTNormal0"/>
          <w:szCs w:val="24"/>
        </w:rPr>
        <w:t>Описание</w:t>
      </w:r>
      <w:r w:rsidRPr="00A21920">
        <w:rPr>
          <w:sz w:val="24"/>
          <w:szCs w:val="24"/>
        </w:rPr>
        <w:t xml:space="preserve"> комплексного типа «</w:t>
      </w:r>
      <w:r w:rsidRPr="00A21920">
        <w:rPr>
          <w:sz w:val="24"/>
          <w:szCs w:val="24"/>
          <w:lang w:val="en-US"/>
        </w:rPr>
        <w:t>tTF</w:t>
      </w:r>
      <w:r w:rsidRPr="00A21920">
        <w:rPr>
          <w:sz w:val="24"/>
          <w:szCs w:val="24"/>
        </w:rPr>
        <w:t>» блока «Системная информация».</w:t>
      </w:r>
    </w:p>
    <w:p w14:paraId="4B0AF410" w14:textId="03B5027C" w:rsidR="00544AF2" w:rsidRPr="00A21920" w:rsidRDefault="00544AF2" w:rsidP="00544AF2">
      <w:pPr>
        <w:pStyle w:val="ASFKNameTable"/>
        <w:numPr>
          <w:ilvl w:val="0"/>
          <w:numId w:val="148"/>
        </w:numPr>
        <w:tabs>
          <w:tab w:val="clear" w:pos="568"/>
          <w:tab w:val="clear" w:pos="993"/>
          <w:tab w:val="num" w:pos="142"/>
        </w:tabs>
        <w:spacing w:before="120" w:after="0"/>
        <w:ind w:left="-425"/>
        <w:jc w:val="both"/>
        <w:rPr>
          <w:lang w:val="en-US"/>
        </w:rPr>
      </w:pPr>
      <w:r w:rsidRPr="00A21920">
        <w:rPr>
          <w:b w:val="0"/>
          <w:noProof/>
        </w:rPr>
        <w:fldChar w:fldCharType="begin"/>
      </w:r>
      <w:r w:rsidRPr="00A21920">
        <w:rPr>
          <w:noProof/>
          <w:lang w:val="en-US"/>
        </w:rPr>
        <w:instrText xml:space="preserve"> SEQ </w:instrText>
      </w:r>
      <w:r w:rsidRPr="00A21920">
        <w:rPr>
          <w:noProof/>
        </w:rPr>
        <w:instrText>Таблица</w:instrText>
      </w:r>
      <w:r w:rsidRPr="00A21920">
        <w:rPr>
          <w:noProof/>
          <w:lang w:val="en-US"/>
        </w:rPr>
        <w:instrText xml:space="preserve"> \* ARABIC </w:instrText>
      </w:r>
      <w:r w:rsidRPr="00A21920">
        <w:rPr>
          <w:b w:val="0"/>
          <w:noProof/>
        </w:rPr>
        <w:fldChar w:fldCharType="separate"/>
      </w:r>
      <w:bookmarkStart w:id="531" w:name="_Ref183959421"/>
      <w:r w:rsidR="00FB7520">
        <w:rPr>
          <w:noProof/>
          <w:lang w:val="en-US"/>
        </w:rPr>
        <w:t>44</w:t>
      </w:r>
      <w:bookmarkEnd w:id="531"/>
      <w:r w:rsidRPr="00A21920">
        <w:rPr>
          <w:b w:val="0"/>
          <w:noProof/>
        </w:rPr>
        <w:fldChar w:fldCharType="end"/>
      </w:r>
      <w:r w:rsidRPr="00A21920">
        <w:rPr>
          <w:rFonts w:eastAsia="Calibri"/>
          <w:szCs w:val="24"/>
          <w:lang w:val="en-US"/>
        </w:rPr>
        <w:t xml:space="preserve"> –</w:t>
      </w:r>
      <w:r w:rsidRPr="00A21920">
        <w:rPr>
          <w:lang w:val="en-US"/>
        </w:rPr>
        <w:t xml:space="preserve"> </w:t>
      </w:r>
      <w:r w:rsidRPr="00A21920">
        <w:t>Описание</w:t>
      </w:r>
      <w:r w:rsidRPr="00A21920">
        <w:rPr>
          <w:lang w:val="en-US"/>
        </w:rPr>
        <w:t xml:space="preserve"> </w:t>
      </w:r>
      <w:r w:rsidRPr="00A21920">
        <w:t>комплексного</w:t>
      </w:r>
      <w:r w:rsidRPr="00A21920">
        <w:rPr>
          <w:lang w:val="en-US"/>
        </w:rPr>
        <w:t xml:space="preserve"> </w:t>
      </w:r>
      <w:r w:rsidRPr="00A21920">
        <w:t>типа</w:t>
      </w:r>
      <w:r w:rsidRPr="00A21920">
        <w:rPr>
          <w:lang w:val="en-US"/>
        </w:rPr>
        <w:t xml:space="preserve"> «</w:t>
      </w:r>
      <w:r w:rsidRPr="00A21920">
        <w:rPr>
          <w:sz w:val="26"/>
          <w:szCs w:val="26"/>
          <w:lang w:val="en-US" w:eastAsia="en-US"/>
        </w:rPr>
        <w:t>t</w:t>
      </w:r>
      <w:r w:rsidRPr="00A21920">
        <w:rPr>
          <w:szCs w:val="22"/>
          <w:lang w:val="en-US" w:eastAsia="en-US"/>
        </w:rPr>
        <w:t>TF</w:t>
      </w:r>
      <w:r w:rsidRPr="00A21920">
        <w:rPr>
          <w:lang w:val="en-US"/>
        </w:rPr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7"/>
        <w:gridCol w:w="1133"/>
        <w:gridCol w:w="567"/>
        <w:gridCol w:w="3960"/>
      </w:tblGrid>
      <w:tr w:rsidR="00544AF2" w:rsidRPr="00A21920" w14:paraId="6DE69B67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7E41F6FB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Наименование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1701" w:type="dxa"/>
          </w:tcPr>
          <w:p w14:paraId="43ACEDF9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Сокращенное</w:t>
            </w:r>
            <w:r w:rsidRPr="008640BE">
              <w:rPr>
                <w:lang w:val="en-US"/>
              </w:rPr>
              <w:t xml:space="preserve"> </w:t>
            </w:r>
            <w:r w:rsidRPr="008640BE">
              <w:t>наименование</w:t>
            </w:r>
            <w:r w:rsidRPr="008640BE">
              <w:rPr>
                <w:lang w:val="en-US"/>
              </w:rPr>
              <w:t xml:space="preserve"> (</w:t>
            </w:r>
            <w:r w:rsidRPr="008640BE">
              <w:t>код</w:t>
            </w:r>
            <w:r w:rsidRPr="008640BE">
              <w:rPr>
                <w:lang w:val="en-US"/>
              </w:rPr>
              <w:t xml:space="preserve">) </w:t>
            </w:r>
            <w:r w:rsidRPr="008640BE">
              <w:t>элемента</w:t>
            </w:r>
          </w:p>
        </w:tc>
        <w:tc>
          <w:tcPr>
            <w:tcW w:w="567" w:type="dxa"/>
          </w:tcPr>
          <w:p w14:paraId="5C324DC9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Тип</w:t>
            </w:r>
          </w:p>
        </w:tc>
        <w:tc>
          <w:tcPr>
            <w:tcW w:w="1134" w:type="dxa"/>
          </w:tcPr>
          <w:p w14:paraId="10DEFA2E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Формат</w:t>
            </w:r>
            <w:r w:rsidRPr="008640BE">
              <w:rPr>
                <w:lang w:val="en-US"/>
              </w:rPr>
              <w:t xml:space="preserve"> </w:t>
            </w:r>
            <w:r w:rsidRPr="008640BE">
              <w:t>элемента</w:t>
            </w:r>
          </w:p>
        </w:tc>
        <w:tc>
          <w:tcPr>
            <w:tcW w:w="567" w:type="dxa"/>
          </w:tcPr>
          <w:p w14:paraId="5530683D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Обязательность</w:t>
            </w:r>
          </w:p>
        </w:tc>
        <w:tc>
          <w:tcPr>
            <w:tcW w:w="3963" w:type="dxa"/>
          </w:tcPr>
          <w:p w14:paraId="3D1BC879" w14:textId="77777777" w:rsidR="00544AF2" w:rsidRPr="008640BE" w:rsidRDefault="00544AF2" w:rsidP="00474895">
            <w:pPr>
              <w:pStyle w:val="GOSTTableHead"/>
              <w:rPr>
                <w:lang w:val="en-US"/>
              </w:rPr>
            </w:pPr>
            <w:r w:rsidRPr="008640BE">
              <w:t>Дополнительная</w:t>
            </w:r>
            <w:r w:rsidRPr="008640BE">
              <w:rPr>
                <w:lang w:val="en-US"/>
              </w:rPr>
              <w:t xml:space="preserve"> </w:t>
            </w:r>
            <w:r w:rsidRPr="008640BE">
              <w:t>информация</w:t>
            </w:r>
          </w:p>
        </w:tc>
      </w:tr>
      <w:tr w:rsidR="00544AF2" w:rsidRPr="00A21920" w14:paraId="56586FA4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2E4A944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 w:eastAsia="en-US"/>
              </w:rPr>
            </w:pPr>
            <w:r w:rsidRPr="008640BE">
              <w:rPr>
                <w:sz w:val="22"/>
                <w:szCs w:val="22"/>
              </w:rPr>
              <w:t>Глобальный</w:t>
            </w:r>
            <w:r w:rsidRPr="008640BE">
              <w:rPr>
                <w:sz w:val="22"/>
                <w:szCs w:val="22"/>
                <w:lang w:val="en-US" w:eastAsia="en-US"/>
              </w:rPr>
              <w:t xml:space="preserve"> </w:t>
            </w:r>
            <w:r w:rsidRPr="008640BE">
              <w:rPr>
                <w:sz w:val="22"/>
                <w:szCs w:val="22"/>
                <w:lang w:eastAsia="en-US"/>
              </w:rPr>
              <w:t>уникальный</w:t>
            </w:r>
            <w:r w:rsidRPr="008640BE">
              <w:rPr>
                <w:sz w:val="22"/>
                <w:szCs w:val="22"/>
                <w:lang w:val="en-US" w:eastAsia="en-US"/>
              </w:rPr>
              <w:t xml:space="preserve"> </w:t>
            </w:r>
            <w:r w:rsidRPr="008640BE">
              <w:rPr>
                <w:sz w:val="22"/>
                <w:szCs w:val="22"/>
                <w:lang w:eastAsia="en-US"/>
              </w:rPr>
              <w:t>идентификатор</w:t>
            </w:r>
          </w:p>
        </w:tc>
        <w:tc>
          <w:tcPr>
            <w:tcW w:w="1701" w:type="dxa"/>
          </w:tcPr>
          <w:p w14:paraId="593E7071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 w:eastAsia="en-US"/>
              </w:rPr>
            </w:pPr>
            <w:r w:rsidRPr="008640BE">
              <w:rPr>
                <w:sz w:val="22"/>
                <w:szCs w:val="22"/>
                <w:lang w:val="en-US" w:eastAsia="en-US"/>
              </w:rPr>
              <w:t>GUID</w:t>
            </w:r>
          </w:p>
        </w:tc>
        <w:tc>
          <w:tcPr>
            <w:tcW w:w="567" w:type="dxa"/>
          </w:tcPr>
          <w:p w14:paraId="4B6C779E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 w:eastAsia="en-US"/>
              </w:rPr>
            </w:pPr>
            <w:r w:rsidRPr="008640BE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1B35B6B3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val="en-US" w:eastAsia="en-US"/>
              </w:rPr>
            </w:pPr>
            <w:r w:rsidRPr="008640BE">
              <w:rPr>
                <w:sz w:val="22"/>
                <w:szCs w:val="22"/>
                <w:lang w:val="en-US" w:eastAsia="en-US"/>
              </w:rPr>
              <w:t>GUID</w:t>
            </w:r>
          </w:p>
        </w:tc>
        <w:tc>
          <w:tcPr>
            <w:tcW w:w="567" w:type="dxa"/>
          </w:tcPr>
          <w:p w14:paraId="76AEC3BF" w14:textId="77777777" w:rsidR="00544AF2" w:rsidRPr="008640BE" w:rsidRDefault="00544AF2" w:rsidP="00474895">
            <w:pPr>
              <w:pStyle w:val="GOSTTablenorm"/>
              <w:jc w:val="center"/>
              <w:rPr>
                <w:sz w:val="22"/>
                <w:szCs w:val="22"/>
                <w:lang w:val="en-US" w:eastAsia="en-US"/>
              </w:rPr>
            </w:pPr>
            <w:r w:rsidRPr="008640BE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963" w:type="dxa"/>
          </w:tcPr>
          <w:p w14:paraId="2998649C" w14:textId="77777777" w:rsidR="00544AF2" w:rsidRPr="008640BE" w:rsidRDefault="00544AF2" w:rsidP="00474895">
            <w:pPr>
              <w:pStyle w:val="GOSTTablenorm"/>
              <w:rPr>
                <w:sz w:val="22"/>
                <w:szCs w:val="22"/>
                <w:lang w:eastAsia="en-US"/>
              </w:rPr>
            </w:pPr>
            <w:r w:rsidRPr="008640BE">
              <w:rPr>
                <w:sz w:val="22"/>
                <w:szCs w:val="22"/>
                <w:lang w:eastAsia="en-US"/>
              </w:rPr>
              <w:t>Служебное поле, заполняется в ТОФК</w:t>
            </w:r>
          </w:p>
        </w:tc>
      </w:tr>
    </w:tbl>
    <w:p w14:paraId="19BFBE8C" w14:textId="77777777" w:rsidR="00544AF2" w:rsidRPr="00A21920" w:rsidRDefault="00544AF2" w:rsidP="00FA4C0B">
      <w:pPr>
        <w:pStyle w:val="32"/>
        <w:keepLines w:val="0"/>
        <w:numPr>
          <w:ilvl w:val="2"/>
          <w:numId w:val="149"/>
        </w:numPr>
        <w:suppressAutoHyphens w:val="0"/>
        <w:spacing w:after="0"/>
        <w:contextualSpacing w:val="0"/>
      </w:pPr>
      <w:bookmarkStart w:id="532" w:name="_Toc167898728"/>
      <w:bookmarkStart w:id="533" w:name="_Toc217495263"/>
      <w:bookmarkStart w:id="534" w:name="_Toc217652845"/>
      <w:bookmarkStart w:id="535" w:name="_Toc222502221"/>
      <w:bookmarkStart w:id="536" w:name="_Toc227840349"/>
      <w:r w:rsidRPr="00A21920">
        <w:t>Пример XML</w:t>
      </w:r>
      <w:bookmarkEnd w:id="532"/>
      <w:bookmarkEnd w:id="533"/>
      <w:bookmarkEnd w:id="534"/>
      <w:bookmarkEnd w:id="535"/>
      <w:bookmarkEnd w:id="536"/>
    </w:p>
    <w:p w14:paraId="6BFDBDC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&lt;?xml version ="1.0" encoding="UTF-8"?&gt;</w:t>
      </w:r>
    </w:p>
    <w:p w14:paraId="006648A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&lt;n1:ARP_DOC_R_010 xmlns:xsi="http://www.w3.org/2001/XMLSchema-instance" </w:t>
      </w:r>
      <w:r w:rsidRPr="00F67E40">
        <w:rPr>
          <w:rFonts w:cs="Courier New"/>
          <w:sz w:val="20"/>
        </w:rPr>
        <w:lastRenderedPageBreak/>
        <w:t>xmlns:n1="http://www.roskazna.ru/eb/domain/ARP_DOC_R_010/formular" versionID="1.0" xsi:schemaLocation="http://www.roskazna.ru/eb/domain/ARP_DOC_R_010/formular formulars.xsd" xmlns:ds="http://www.w3.org/2000/09/xmldsig# Id=Id-dataref-08bddd38e5c7695c409d19de13af1d5a3988"&gt;</w:t>
      </w:r>
    </w:p>
    <w:p w14:paraId="6EFCC09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&lt;Nom_Doc&gt;12&lt;/Nom_Doc&gt;</w:t>
      </w:r>
    </w:p>
    <w:p w14:paraId="71766AD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&lt;Date_Doc&gt;2024-08-01&lt;/Date_Doc&gt;</w:t>
      </w:r>
    </w:p>
    <w:p w14:paraId="66ED31C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  <w:lang w:val="ru-RU"/>
        </w:rPr>
        <w:t>&lt;</w:t>
      </w:r>
      <w:r w:rsidRPr="00F67E40">
        <w:rPr>
          <w:rFonts w:cs="Courier New"/>
          <w:sz w:val="20"/>
        </w:rPr>
        <w:t>TOFK</w:t>
      </w:r>
      <w:r w:rsidRPr="00F67E40">
        <w:rPr>
          <w:rFonts w:cs="Courier New"/>
          <w:sz w:val="20"/>
          <w:lang w:val="ru-RU"/>
        </w:rPr>
        <w:t>&gt;</w:t>
      </w:r>
    </w:p>
    <w:p w14:paraId="349BE61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  <w:lang w:val="ru-RU"/>
        </w:rPr>
        <w:tab/>
        <w:t>&lt;</w:t>
      </w:r>
      <w:r w:rsidRPr="00F67E40">
        <w:rPr>
          <w:rFonts w:cs="Courier New"/>
          <w:sz w:val="20"/>
        </w:rPr>
        <w:t>Nm</w:t>
      </w:r>
      <w:r w:rsidRPr="00F67E40">
        <w:rPr>
          <w:rFonts w:cs="Courier New"/>
          <w:sz w:val="20"/>
          <w:lang w:val="ru-RU"/>
        </w:rPr>
        <w:t>&gt;Межрегиональное операционное управление Федерального казначейства&lt;/</w:t>
      </w:r>
      <w:r w:rsidRPr="00F67E40">
        <w:rPr>
          <w:rFonts w:cs="Courier New"/>
          <w:sz w:val="20"/>
        </w:rPr>
        <w:t>Nm</w:t>
      </w:r>
      <w:r w:rsidRPr="00F67E40">
        <w:rPr>
          <w:rFonts w:cs="Courier New"/>
          <w:sz w:val="20"/>
          <w:lang w:val="ru-RU"/>
        </w:rPr>
        <w:t>&gt;</w:t>
      </w:r>
    </w:p>
    <w:p w14:paraId="5BD662F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</w:rPr>
        <w:t>&lt;Cd&gt;9500&lt;/Cd&gt;</w:t>
      </w:r>
    </w:p>
    <w:p w14:paraId="4AA02F9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&lt;/TOFK&gt;</w:t>
      </w:r>
    </w:p>
    <w:p w14:paraId="7E4EB01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&lt;Acc_Num&gt;03100643000000019502&lt;/Acc_Num&gt;</w:t>
      </w:r>
    </w:p>
    <w:p w14:paraId="2BC61BF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&lt;Vid_Doc&gt;0&lt;/Vid_Doc&gt;</w:t>
      </w:r>
    </w:p>
    <w:p w14:paraId="6A2C138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&lt;CdADB&gt;72119006&lt;/CdADB&gt;</w:t>
      </w:r>
    </w:p>
    <w:p w14:paraId="37F5BD0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  <w:lang w:val="ru-RU"/>
        </w:rPr>
        <w:t>&lt;</w:t>
      </w:r>
      <w:r w:rsidRPr="00F67E40">
        <w:rPr>
          <w:rFonts w:cs="Courier New"/>
          <w:sz w:val="20"/>
        </w:rPr>
        <w:t>NmADB</w:t>
      </w:r>
      <w:r w:rsidRPr="00F67E40">
        <w:rPr>
          <w:rFonts w:cs="Courier New"/>
          <w:sz w:val="20"/>
          <w:lang w:val="ru-RU"/>
        </w:rPr>
        <w:t>&gt;УПРАВЛЕНИЕ ФЕДЕРАЛЬНОЙ НАЛОГОВОЙ СЛУЖБЫ ПО МОСКОВСКОЙ ОБЛАСТИ&lt;/</w:t>
      </w:r>
      <w:r w:rsidRPr="00F67E40">
        <w:rPr>
          <w:rFonts w:cs="Courier New"/>
          <w:sz w:val="20"/>
        </w:rPr>
        <w:t>NmADB</w:t>
      </w:r>
      <w:r w:rsidRPr="00F67E40">
        <w:rPr>
          <w:rFonts w:cs="Courier New"/>
          <w:sz w:val="20"/>
          <w:lang w:val="ru-RU"/>
        </w:rPr>
        <w:t>&gt;</w:t>
      </w:r>
    </w:p>
    <w:p w14:paraId="69612B4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</w:rPr>
        <w:t>&lt;Sum_BalanceBegin&gt;3000.00&lt;/Sum_BalanceBegin&gt;</w:t>
      </w:r>
    </w:p>
    <w:p w14:paraId="4FC6210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&lt;Sum_BalanceEnd&gt;1000.00&lt;/Sum_BalanceEnd&gt;</w:t>
      </w:r>
    </w:p>
    <w:p w14:paraId="7EEEDCE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&lt;Sum_FinAmountIn&gt;3000.00&lt;/Sum_FinAmountIn&gt;</w:t>
      </w:r>
    </w:p>
    <w:p w14:paraId="2C9D099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&lt;Sum_FinAmountOut&gt;1000.00&lt;/Sum_FinAmountOut&gt;</w:t>
      </w:r>
    </w:p>
    <w:p w14:paraId="1F86D6B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&lt;Inf_Tab&gt;</w:t>
      </w:r>
    </w:p>
    <w:p w14:paraId="12E87FB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&lt;Inf_Tab_ITEM&gt;</w:t>
      </w:r>
    </w:p>
    <w:p w14:paraId="7C78DA7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&lt;GUID_Doc&gt;FC81570B-EE3B-4CAE-8E83-87B1231626C1&lt;/GUID_Doc&gt;</w:t>
      </w:r>
    </w:p>
    <w:p w14:paraId="4361BD2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  <w:lang w:val="ru-RU"/>
        </w:rPr>
        <w:t>&lt;</w:t>
      </w:r>
      <w:r w:rsidRPr="00F67E40">
        <w:rPr>
          <w:rFonts w:cs="Courier New"/>
          <w:sz w:val="20"/>
        </w:rPr>
        <w:t>Name</w:t>
      </w:r>
      <w:r w:rsidRPr="00F67E40">
        <w:rPr>
          <w:rFonts w:cs="Courier New"/>
          <w:sz w:val="20"/>
          <w:lang w:val="ru-RU"/>
        </w:rPr>
        <w:t>_</w:t>
      </w:r>
      <w:r w:rsidRPr="00F67E40">
        <w:rPr>
          <w:rFonts w:cs="Courier New"/>
          <w:sz w:val="20"/>
        </w:rPr>
        <w:t>Doc</w:t>
      </w:r>
      <w:r w:rsidRPr="00F67E40">
        <w:rPr>
          <w:rFonts w:cs="Courier New"/>
          <w:sz w:val="20"/>
          <w:lang w:val="ru-RU"/>
        </w:rPr>
        <w:t>&gt;Расчетный документ&lt;/</w:t>
      </w:r>
      <w:r w:rsidRPr="00F67E40">
        <w:rPr>
          <w:rFonts w:cs="Courier New"/>
          <w:sz w:val="20"/>
        </w:rPr>
        <w:t>Name</w:t>
      </w:r>
      <w:r w:rsidRPr="00F67E40">
        <w:rPr>
          <w:rFonts w:cs="Courier New"/>
          <w:sz w:val="20"/>
          <w:lang w:val="ru-RU"/>
        </w:rPr>
        <w:t>_</w:t>
      </w:r>
      <w:r w:rsidRPr="00F67E40">
        <w:rPr>
          <w:rFonts w:cs="Courier New"/>
          <w:sz w:val="20"/>
        </w:rPr>
        <w:t>Doc</w:t>
      </w:r>
      <w:r w:rsidRPr="00F67E40">
        <w:rPr>
          <w:rFonts w:cs="Courier New"/>
          <w:sz w:val="20"/>
          <w:lang w:val="ru-RU"/>
        </w:rPr>
        <w:t>&gt;</w:t>
      </w:r>
    </w:p>
    <w:p w14:paraId="17A35F2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  <w:lang w:val="ru-RU"/>
        </w:rPr>
        <w:tab/>
      </w:r>
      <w:r w:rsidRPr="00F67E40">
        <w:rPr>
          <w:rFonts w:cs="Courier New"/>
          <w:sz w:val="20"/>
        </w:rPr>
        <w:t>&lt;Num_Doc&gt;1&lt;/Num_Doc&gt;</w:t>
      </w:r>
    </w:p>
    <w:p w14:paraId="71866C6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 xml:space="preserve">                     &lt;Dt_Doc&gt;2024-08-01&lt;/Dt_Doc&gt;</w:t>
      </w:r>
    </w:p>
    <w:p w14:paraId="4CF89FD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&lt;INN_Pay&gt;3419010001&lt;/INN_Pay&gt;</w:t>
      </w:r>
    </w:p>
    <w:p w14:paraId="791852B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&lt;KPP_Pay&gt;341901001&lt;/KPP_Pay&gt;</w:t>
      </w:r>
    </w:p>
    <w:p w14:paraId="352A3A5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&lt;INN_ADB&gt;3419010000&lt;/INN_ADB&gt;</w:t>
      </w:r>
    </w:p>
    <w:p w14:paraId="300D82E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&lt;KPP_ADB&gt;341901001&lt;/KPP_ADB&gt;</w:t>
      </w:r>
    </w:p>
    <w:p w14:paraId="1163F3E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&lt;OKTMO&gt;00000001&lt;/OKTMO&gt;</w:t>
      </w:r>
    </w:p>
    <w:p w14:paraId="42915EF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&lt;KBK&gt;15311109080016000120&lt;/KBK&gt;</w:t>
      </w:r>
    </w:p>
    <w:p w14:paraId="5DF495A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&lt;AmountIn&gt;900.00&lt;/AmountIn&gt;</w:t>
      </w:r>
    </w:p>
    <w:p w14:paraId="0B1DE76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&lt;AmountOut&gt;0.00&lt;/AmountOut&gt;</w:t>
      </w:r>
    </w:p>
    <w:p w14:paraId="154456E8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&lt;/Inf_Tab_ITEM&gt;</w:t>
      </w:r>
    </w:p>
    <w:p w14:paraId="79C6C3F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&lt;/Inf_Tab&gt;</w:t>
      </w:r>
    </w:p>
    <w:p w14:paraId="5959CC9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&lt;Inf_ItogTab&gt;</w:t>
      </w:r>
    </w:p>
    <w:p w14:paraId="650A136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&lt;Inf_ItogTab_ITEM&gt;</w:t>
      </w:r>
    </w:p>
    <w:p w14:paraId="4E97DEE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&lt;KBK&gt;10011821010202104110&lt;/KBK&gt;</w:t>
      </w:r>
    </w:p>
    <w:p w14:paraId="334F9831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&lt;Itog_AmountIn&gt;1000.00&lt;/Itog_AmountIn&gt;</w:t>
      </w:r>
    </w:p>
    <w:p w14:paraId="0F8E59D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&lt;Itog_AmountOut&gt;0.00&lt;/Itog_AmountOut&gt;</w:t>
      </w:r>
    </w:p>
    <w:p w14:paraId="6319058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&lt;/Inf_ItogTab_ITEM&gt;</w:t>
      </w:r>
    </w:p>
    <w:p w14:paraId="51F64BB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&lt;/Inf_ItogTab&gt;</w:t>
      </w:r>
    </w:p>
    <w:p w14:paraId="70C3510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&lt;ListApp_Executor_Post&gt;Казначей&lt;/ListApp_Executor_Post&gt;</w:t>
      </w:r>
    </w:p>
    <w:p w14:paraId="100806B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&lt;ListApp_Executor_SFP&gt;Иванов Виталий Викторович&lt;/ListApp_Executor_SFP&gt;</w:t>
      </w:r>
    </w:p>
    <w:p w14:paraId="1EF70C9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&lt;ListApp_Executor_TEL&gt;345-34-24&lt;/ListApp_Executor_TEL&gt;</w:t>
      </w:r>
    </w:p>
    <w:p w14:paraId="06AA38A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&lt;ListApp_Executor_Date&gt;2024-08-01&lt;/ListApp_Executor_Date&gt;</w:t>
      </w:r>
    </w:p>
    <w:p w14:paraId="4B4CED1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&lt;StmInfrmtn_TF&gt;</w:t>
      </w:r>
    </w:p>
    <w:p w14:paraId="61302D3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</w:r>
      <w:r w:rsidRPr="00F67E40">
        <w:rPr>
          <w:rFonts w:cs="Courier New"/>
          <w:sz w:val="20"/>
        </w:rPr>
        <w:tab/>
        <w:t>&lt;GUID&gt;AD81570B-EE3B-4CAE-8E83-87B1231626C1&lt;/GUID&gt;</w:t>
      </w:r>
    </w:p>
    <w:p w14:paraId="1043C17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&lt;/StmInfrmtn_TF&gt;</w:t>
      </w:r>
    </w:p>
    <w:p w14:paraId="1260EEC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ab/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</w:t>
      </w:r>
      <w:r w:rsidRPr="00F67E40">
        <w:rPr>
          <w:rFonts w:cs="Courier New"/>
          <w:sz w:val="20"/>
        </w:rPr>
        <w:lastRenderedPageBreak/>
        <w:t>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2BB63E1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097999E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OTEgMB4GCSqGSIb3DQEJARYRdWNfZmtAcm9za2F6bmEucnUxGTAXBgNVBAgMENCz</w:t>
      </w:r>
    </w:p>
    <w:p w14:paraId="1911212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LiDQnNC+0YHQutCy0LAxGjAYBggqhQMDgQMBARIMMDA3NzEwNTY4NzYwMRgwFgYF</w:t>
      </w:r>
    </w:p>
    <w:p w14:paraId="4132D6C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KoUDZAESDTEwNDc3OTcwMTk4MzAxLDAqBgNVBAkMI9GD0LvQuNGG0LAg0JjQu9GM</w:t>
      </w:r>
    </w:p>
    <w:p w14:paraId="566552F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0LjQvdC60LAsINC00L7QvCA3MRUwEwYDVQQHDAzQnNC+0YHQutCy0LAxCzAJBgNV</w:t>
      </w:r>
    </w:p>
    <w:p w14:paraId="082C0DE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BAYTAlJVMTgwNgYDVQQKDC/QpNC10LTQtdGA0LDQu9GM0L3QvtC1INC60LDQt9C9</w:t>
      </w:r>
    </w:p>
    <w:p w14:paraId="1D1DC6F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0LDRh9C10LnRgdGC0LLQvjE4MDYGA1UEAwwv0KTQtdC00LXRgNCw0LvRjNC90L7Q</w:t>
      </w:r>
    </w:p>
    <w:p w14:paraId="1A668AC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tSDQutCw0LfQvdCw0YfQtdC50YHRgtCy0L4wHhcNMTgwNDA1MTMzNDQ3WhcNMTkw</w:t>
      </w:r>
    </w:p>
    <w:p w14:paraId="6AE60193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NzA1MTMzNDQ3WjCCAS0xGjAYBggqhQMDgQMBARIMMDA3NzEwNTY4NzYwMRgwFgYF</w:t>
      </w:r>
    </w:p>
    <w:p w14:paraId="14D7611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KoUDZAESDTEwNDc3OTcwMTk4MzAxIzAhBgNVBAkMGtGD0LsuINCY0LvRjNC40L3Q</w:t>
      </w:r>
    </w:p>
    <w:p w14:paraId="25B4461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utCwLCDQtC43MR4wHAYJKoZIhvcNAQkBFg83NzdAcm9za2F6bmEucnUxCzAJBgNV</w:t>
      </w:r>
    </w:p>
    <w:p w14:paraId="0FF088B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BAYTAlJVMRgwFgYDVQQIDA/Qsy7QnNC+0YHQutCy0LAxFTATBgNVBAcMDNCc0L7R</w:t>
      </w:r>
    </w:p>
    <w:p w14:paraId="19B9911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gdC60LLQsDE4MDYGA1UECgwv0KTQtdC00LXRgNCw0LvRjNC90L7QtSDQutCw0LfQ</w:t>
      </w:r>
    </w:p>
    <w:p w14:paraId="7F0043E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vdCw0YfQtdC50YHRgtCy0L4xODA2BgNVBAMML9Ck0LXQtNC10YDQsNC70YzQvdC+</w:t>
      </w:r>
    </w:p>
    <w:p w14:paraId="4839A3E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0LUg0LrQsNC30L3QsNGH0LXQudGB0YLQstC+MGMwHAYGKoUDAgITMBIGByqFAwIC</w:t>
      </w:r>
    </w:p>
    <w:p w14:paraId="6651843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IwEGByqFAwICHgEDQwAEQDmzpZ5HcFrSdwi3/h6QJ/jU0i6sTgtJqrYL/Tr+gxBg</w:t>
      </w:r>
    </w:p>
    <w:p w14:paraId="6049639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Ud3B/sLCyhk3sR3aCrZ0K4YlsFHVmbBhDYe62UsOcnOjggQCMIID/jAMBgNVHRMB</w:t>
      </w:r>
    </w:p>
    <w:p w14:paraId="7A7F0B4B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Af8EAjAAMB0GA1UdIAQWMBQwCAYGKoUDZHEBMAgGBiqFA2RxAjA2BgUqhQNkbwQt</w:t>
      </w:r>
    </w:p>
    <w:p w14:paraId="76E14237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DCsi0JrRgNC40L/RgtC+0J/RgNC+IENTUCIgKNCy0LXRgNGB0LjRjyA0LjApMIIB</w:t>
      </w:r>
    </w:p>
    <w:p w14:paraId="3AB62F7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MQYFKoUDZHAEggEmMIIBIgxEItCa0YDQuNC/0YLQvtCf0YDQviBDU1AiICjQstC1</w:t>
      </w:r>
    </w:p>
    <w:p w14:paraId="7A48C3D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0YDRgdC40Y8gMy42KSAo0LjRgdC/0L7Qu9C90LXQvdC40LUgMikMaCLQn9GA0L7Q</w:t>
      </w:r>
    </w:p>
    <w:p w14:paraId="548D415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s9GA0LDQvNC80L3Qvi3QsNC/0L/QsNGA0LDRgtC90YvQuSDQutC+0LzQv9C70LXQ</w:t>
      </w:r>
    </w:p>
    <w:p w14:paraId="4A101F0A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utGBICLQrtC90LjRgdC10YDRgi3Qk9Ce0KHQoiIuINCS0LXRgNGB0LjRjyAyLjEi</w:t>
      </w:r>
    </w:p>
    <w:p w14:paraId="67838F3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DB/ihJYgMTQ5LzcvNi01Njkg0L7RgiAyMS4xMi4yMDE3DE/QodC10YDRgtC40YTQ</w:t>
      </w:r>
    </w:p>
    <w:p w14:paraId="3D19D68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uNC60LDRgiDRgdC+0L7RgtCy0LXRgtGB0YLQstC40Y8g4oSWINCh0KQvMTI4LTI4</w:t>
      </w:r>
    </w:p>
    <w:p w14:paraId="2347863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Nzgg0L7RgiAyMC4wNi4yMDE2MA4GA1UdDwEB/wQEAwID+DAdBgNVHSUEFjAUBggr</w:t>
      </w:r>
    </w:p>
    <w:p w14:paraId="09F55E1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BgEFBQcDAgYIKwYBBQUHAwMwKwYDVR0QBCQwIoAPMjAxODA0MDUxMzM0NDVagQ8y</w:t>
      </w:r>
    </w:p>
    <w:p w14:paraId="2526D42C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MDE5MDcwNTEzMzQ0NVowggGFBgNVHSMEggF8MIIBeIAUFlWRplFYxIksa1Fb0oUZ</w:t>
      </w:r>
    </w:p>
    <w:p w14:paraId="5DA66A9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CgFESCKhggFSpIIBTjCCAUoxHjAcBgkqhkiG9w0BCQEWD2RpdEBtaW5zdnlhei5y</w:t>
      </w:r>
    </w:p>
    <w:p w14:paraId="5453C4B9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dTELMAkGA1UEBhMCUlUxHDAaBgNVBAgMEzc3INCzLiDQnNC+0YHQutCy0LAxFTAT</w:t>
      </w:r>
    </w:p>
    <w:p w14:paraId="2CAECAF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BgNVBAcMDNCc0L7RgdC60LLQsDE/MD0GA1UECQw2MTI1Mzc1INCzLiDQnNC+0YHQ</w:t>
      </w:r>
    </w:p>
    <w:p w14:paraId="48AC624E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utCy0LAsINGD0LsuINCi0LLQtdGA0YHQutCw0Y8sINC0LiA3MSwwKgYDVQQKDCPQ</w:t>
      </w:r>
    </w:p>
    <w:p w14:paraId="1844339D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nNC40L3QutC+0LzRgdCy0Y/Qt9GMINCg0L7RgdGB0LjQuDEYMBYGBSqFA2QBEg0x</w:t>
      </w:r>
    </w:p>
    <w:p w14:paraId="0B7CC96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MDQ3NzAyMDI2NzAxMRowGAYIKoUDA4EDAQESDDAwNzcxMDQ3NDM3NTFBMD8GA1UE</w:t>
      </w:r>
    </w:p>
    <w:p w14:paraId="4D4662AF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Aww40JPQvtC70L7QstC90L7QuSDRg9C00L7RgdGC0L7QstC10YDRj9GO0YnQuNC5</w:t>
      </w:r>
    </w:p>
    <w:p w14:paraId="2044A240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INGG0LXQvdGC0YCCCjas1FUAAAAAAS8wXgYDVR0fBFcwVTApoCegJYYjaHR0cDov</w:t>
      </w:r>
    </w:p>
    <w:p w14:paraId="0411407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L2NybC5yb3NrYXpuYS5ydS9jcmwvdWNmay5jcmwwKKAmoCSGImh0dHA6Ly9jcmwu</w:t>
      </w:r>
    </w:p>
    <w:p w14:paraId="24E25565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ZnNmay5sb2NhbC9jcmwvdWNmay5jcmwwHQYDVR0OBBYEFLkvJG7Rfzg6F53wdndv</w:t>
      </w:r>
    </w:p>
    <w:p w14:paraId="19F2C07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NLDQ/i3nMAgGBiqFAwICAwNBAH1LMUVqEV/HRyesHDkB5eBUk6qDOJwnOBHil2Y1</w:t>
      </w:r>
    </w:p>
    <w:p w14:paraId="10CE2E42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</w:t>
      </w:r>
    </w:p>
    <w:p w14:paraId="50D16714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&lt;/Signature&gt;</w:t>
      </w:r>
    </w:p>
    <w:p w14:paraId="0C6C4096" w14:textId="77777777" w:rsidR="00544AF2" w:rsidRPr="00F67E40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F67E40">
        <w:rPr>
          <w:rFonts w:cs="Courier New"/>
          <w:sz w:val="20"/>
        </w:rPr>
        <w:t>&lt;/n1:ARP_DOC_R_010&gt;</w:t>
      </w:r>
    </w:p>
    <w:p w14:paraId="4202B1F7" w14:textId="77777777" w:rsidR="00D64AEB" w:rsidRPr="00D64AEB" w:rsidRDefault="00D64AEB" w:rsidP="00D64AEB">
      <w:pPr>
        <w:pStyle w:val="14"/>
        <w:suppressAutoHyphens w:val="0"/>
        <w:jc w:val="both"/>
      </w:pPr>
      <w:bookmarkStart w:id="537" w:name="_Toc227840350"/>
      <w:r w:rsidRPr="00D64AEB">
        <w:lastRenderedPageBreak/>
        <w:t xml:space="preserve">Требования к составу информации при информационном взаимодействии между </w:t>
      </w:r>
      <w:r w:rsidRPr="00D64AEB">
        <w:rPr>
          <w:szCs w:val="32"/>
        </w:rPr>
        <w:t xml:space="preserve">территориальными </w:t>
      </w:r>
      <w:r w:rsidRPr="00D64AEB">
        <w:t>органами Федерального казначейства и финансовыми органами</w:t>
      </w:r>
      <w:bookmarkEnd w:id="312"/>
      <w:bookmarkEnd w:id="537"/>
    </w:p>
    <w:p w14:paraId="442D31AB" w14:textId="77777777" w:rsidR="00D64AEB" w:rsidRPr="002156B7" w:rsidRDefault="00D64AEB" w:rsidP="00D64AEB">
      <w:pPr>
        <w:pStyle w:val="25"/>
        <w:suppressAutoHyphens w:val="0"/>
        <w:rPr>
          <w:highlight w:val="green"/>
        </w:rPr>
      </w:pPr>
      <w:bookmarkStart w:id="538" w:name="_Ref217383921"/>
      <w:bookmarkStart w:id="539" w:name="_Toc219284394"/>
      <w:bookmarkStart w:id="540" w:name="_Toc227840351"/>
      <w:r w:rsidRPr="002156B7">
        <w:rPr>
          <w:highlight w:val="green"/>
        </w:rPr>
        <w:t>Описание документа «Реестр перечисленных поступлений» (ф. 0531465)</w:t>
      </w:r>
      <w:bookmarkEnd w:id="538"/>
      <w:bookmarkEnd w:id="539"/>
      <w:bookmarkEnd w:id="540"/>
    </w:p>
    <w:p w14:paraId="14D74E9B" w14:textId="77777777" w:rsidR="00D64AEB" w:rsidRPr="00765D25" w:rsidRDefault="00D64AEB" w:rsidP="00D64AEB">
      <w:pPr>
        <w:pStyle w:val="32"/>
        <w:tabs>
          <w:tab w:val="num" w:pos="1146"/>
        </w:tabs>
        <w:suppressAutoHyphens w:val="0"/>
        <w:ind w:left="1146"/>
        <w:rPr>
          <w:highlight w:val="green"/>
        </w:rPr>
      </w:pPr>
      <w:bookmarkStart w:id="541" w:name="_Toc219284395"/>
      <w:bookmarkStart w:id="542" w:name="_Toc227840352"/>
      <w:r w:rsidRPr="00765D25">
        <w:rPr>
          <w:highlight w:val="green"/>
        </w:rPr>
        <w:t>Назначение и маршрут документа</w:t>
      </w:r>
      <w:bookmarkEnd w:id="541"/>
      <w:bookmarkEnd w:id="542"/>
    </w:p>
    <w:p w14:paraId="22EF4FDA" w14:textId="77777777" w:rsidR="00D64AEB" w:rsidRPr="001E610D" w:rsidRDefault="00D64AEB" w:rsidP="00D64AEB">
      <w:pPr>
        <w:pStyle w:val="GOSTNormal"/>
        <w:ind w:firstLine="709"/>
      </w:pPr>
      <w:r w:rsidRPr="001E610D">
        <w:t>Документ «Реестр перечисленных поступлений» (ф. 0531465) предназначен для передачи по месту обслуживания БС/МБ, а также в личный кабинет ФО информации о суммах перечислений в бюджеты с указанием сумм поступлений, выбытий в разрезе кодов бюджетной классификации и аналитических кодов.</w:t>
      </w:r>
    </w:p>
    <w:p w14:paraId="51D712DF" w14:textId="19DFC2BA" w:rsidR="00D64AEB" w:rsidRPr="00765D25" w:rsidRDefault="00D64AEB" w:rsidP="00D64AEB">
      <w:pPr>
        <w:pStyle w:val="GOSTNameTable"/>
        <w:numPr>
          <w:ilvl w:val="0"/>
          <w:numId w:val="58"/>
        </w:numPr>
        <w:tabs>
          <w:tab w:val="clear" w:pos="710"/>
          <w:tab w:val="num" w:pos="567"/>
        </w:tabs>
        <w:suppressAutoHyphens w:val="0"/>
        <w:ind w:left="0"/>
        <w:rPr>
          <w:rFonts w:eastAsia="Calibri"/>
          <w:highlight w:val="green"/>
        </w:rPr>
      </w:pPr>
      <w:r w:rsidRPr="00765D25">
        <w:rPr>
          <w:rFonts w:eastAsia="Calibri"/>
          <w:highlight w:val="green"/>
        </w:rPr>
        <w:fldChar w:fldCharType="begin"/>
      </w:r>
      <w:r w:rsidRPr="00765D25">
        <w:rPr>
          <w:rFonts w:eastAsia="Calibri"/>
          <w:highlight w:val="green"/>
        </w:rPr>
        <w:instrText xml:space="preserve"> SEQ Таблица \* ARABIC </w:instrText>
      </w:r>
      <w:r w:rsidRPr="00765D25">
        <w:rPr>
          <w:rFonts w:eastAsia="Calibri"/>
          <w:highlight w:val="green"/>
        </w:rPr>
        <w:fldChar w:fldCharType="separate"/>
      </w:r>
      <w:bookmarkStart w:id="543" w:name="_Toc219283935"/>
      <w:r w:rsidR="00FB7520">
        <w:rPr>
          <w:rFonts w:eastAsia="Calibri"/>
          <w:noProof/>
          <w:highlight w:val="green"/>
        </w:rPr>
        <w:t>45</w:t>
      </w:r>
      <w:r w:rsidRPr="00765D25">
        <w:rPr>
          <w:rFonts w:eastAsia="Calibri"/>
          <w:highlight w:val="green"/>
        </w:rPr>
        <w:fldChar w:fldCharType="end"/>
      </w:r>
      <w:r w:rsidRPr="00765D25">
        <w:rPr>
          <w:rFonts w:eastAsia="Calibri"/>
          <w:szCs w:val="24"/>
          <w:highlight w:val="green"/>
        </w:rPr>
        <w:t xml:space="preserve"> – </w:t>
      </w:r>
      <w:r w:rsidRPr="00765D25">
        <w:rPr>
          <w:rFonts w:eastAsia="Calibri"/>
          <w:highlight w:val="green"/>
        </w:rPr>
        <w:t>Маршрут документа «</w:t>
      </w:r>
      <w:r w:rsidRPr="00765D25">
        <w:rPr>
          <w:highlight w:val="green"/>
        </w:rPr>
        <w:t>Реестр</w:t>
      </w:r>
      <w:r w:rsidR="006F55E7" w:rsidRPr="00765D25">
        <w:rPr>
          <w:highlight w:val="green"/>
        </w:rPr>
        <w:t xml:space="preserve"> перечисленных поступлений» (ф. </w:t>
      </w:r>
      <w:r w:rsidRPr="00765D25">
        <w:rPr>
          <w:highlight w:val="green"/>
        </w:rPr>
        <w:t>0531465)</w:t>
      </w:r>
      <w:bookmarkEnd w:id="54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63"/>
        <w:gridCol w:w="2532"/>
        <w:gridCol w:w="4533"/>
      </w:tblGrid>
      <w:tr w:rsidR="00D64AEB" w:rsidRPr="006251F5" w14:paraId="0E936607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31" w:type="pct"/>
          </w:tcPr>
          <w:p w14:paraId="42FBC316" w14:textId="77777777" w:rsidR="00D64AEB" w:rsidRPr="006251F5" w:rsidRDefault="00D64AEB" w:rsidP="00125BA7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15" w:type="pct"/>
          </w:tcPr>
          <w:p w14:paraId="4F78072C" w14:textId="77777777" w:rsidR="00D64AEB" w:rsidRPr="006251F5" w:rsidRDefault="00D64AEB" w:rsidP="00125BA7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Получатель</w:t>
            </w:r>
          </w:p>
        </w:tc>
        <w:tc>
          <w:tcPr>
            <w:tcW w:w="2354" w:type="pct"/>
          </w:tcPr>
          <w:p w14:paraId="4AB7F734" w14:textId="77777777" w:rsidR="00D64AEB" w:rsidRPr="006251F5" w:rsidRDefault="00D64AEB" w:rsidP="00125BA7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Примечание</w:t>
            </w:r>
          </w:p>
        </w:tc>
      </w:tr>
      <w:tr w:rsidR="00D64AEB" w:rsidRPr="006251F5" w14:paraId="63C0DD44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31" w:type="pct"/>
          </w:tcPr>
          <w:p w14:paraId="47BDCFBE" w14:textId="77777777" w:rsidR="00D64AEB" w:rsidRPr="006251F5" w:rsidRDefault="00D64AEB" w:rsidP="00125BA7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15" w:type="pct"/>
          </w:tcPr>
          <w:p w14:paraId="57D78483" w14:textId="77777777" w:rsidR="00D64AEB" w:rsidRPr="006251F5" w:rsidRDefault="00D64AEB" w:rsidP="00125BA7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4" w:type="pct"/>
          </w:tcPr>
          <w:p w14:paraId="0203834A" w14:textId="77777777" w:rsidR="00D64AEB" w:rsidRPr="006251F5" w:rsidRDefault="00D64AEB" w:rsidP="00125BA7">
            <w:pPr>
              <w:pStyle w:val="GOSTTablenorm"/>
              <w:spacing w:before="60" w:after="60"/>
              <w:rPr>
                <w:rFonts w:eastAsia="Calibri"/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В теге &lt;documentType&gt; Запроса ЕСМВ указывается значение «</w:t>
            </w:r>
            <w:r w:rsidRPr="006251F5">
              <w:rPr>
                <w:rFonts w:eastAsia="Calibri"/>
                <w:sz w:val="22"/>
                <w:szCs w:val="22"/>
              </w:rPr>
              <w:t>RCA_DOC_D_015».</w:t>
            </w:r>
          </w:p>
          <w:p w14:paraId="5BD05E5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Может содержать в блоке «attachments» в виде вложения документ «Распоряжение о совершении казначейского платежа»</w:t>
            </w:r>
          </w:p>
        </w:tc>
      </w:tr>
      <w:tr w:rsidR="000E41C7" w:rsidRPr="006251F5" w14:paraId="11DA411E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31" w:type="pct"/>
          </w:tcPr>
          <w:p w14:paraId="78F5757B" w14:textId="77777777" w:rsidR="000E41C7" w:rsidRPr="006251F5" w:rsidRDefault="000E41C7" w:rsidP="000E41C7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15" w:type="pct"/>
          </w:tcPr>
          <w:p w14:paraId="7BA8F294" w14:textId="77777777" w:rsidR="000E41C7" w:rsidRPr="006251F5" w:rsidRDefault="000E41C7" w:rsidP="000E41C7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ФО</w:t>
            </w:r>
          </w:p>
        </w:tc>
        <w:tc>
          <w:tcPr>
            <w:tcW w:w="2354" w:type="pct"/>
            <w:vMerge w:val="restart"/>
          </w:tcPr>
          <w:p w14:paraId="1B6F248F" w14:textId="1D1EC370" w:rsidR="000E41C7" w:rsidRPr="006251F5" w:rsidRDefault="000E41C7" w:rsidP="000E41C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1370CD">
              <w:rPr>
                <w:sz w:val="22"/>
                <w:szCs w:val="22"/>
                <w:highlight w:val="green"/>
              </w:rPr>
              <w:t xml:space="preserve">Взаимодействие посредством сервиса ЕСМВ. Структура документа передается в теге &lt;document&gt; </w:t>
            </w:r>
            <w:r w:rsidRPr="00047C91">
              <w:rPr>
                <w:sz w:val="22"/>
                <w:szCs w:val="22"/>
                <w:highlight w:val="green"/>
              </w:rPr>
              <w:t>Запроса (</w:t>
            </w:r>
            <w:r w:rsidRPr="00047C91">
              <w:rPr>
                <w:sz w:val="22"/>
                <w:szCs w:val="22"/>
                <w:highlight w:val="green"/>
                <w:lang w:val="en-US"/>
              </w:rPr>
              <w:t>transferDocumentRequest</w:t>
            </w:r>
            <w:r w:rsidRPr="001370CD">
              <w:rPr>
                <w:sz w:val="22"/>
                <w:szCs w:val="22"/>
                <w:highlight w:val="green"/>
              </w:rPr>
              <w:t>)</w:t>
            </w:r>
            <w:r w:rsidRPr="00047C91">
              <w:rPr>
                <w:sz w:val="22"/>
                <w:szCs w:val="22"/>
                <w:highlight w:val="green"/>
              </w:rPr>
              <w:t>, вложения к документу (</w:t>
            </w:r>
            <w:r w:rsidRPr="001370CD">
              <w:rPr>
                <w:sz w:val="22"/>
                <w:szCs w:val="22"/>
                <w:highlight w:val="green"/>
              </w:rPr>
              <w:t>«Распоряжение о совершении казначейского платежа»</w:t>
            </w:r>
            <w:r w:rsidRPr="00047C91">
              <w:rPr>
                <w:sz w:val="22"/>
                <w:szCs w:val="22"/>
                <w:highlight w:val="green"/>
              </w:rPr>
              <w:t xml:space="preserve">) передаются </w:t>
            </w:r>
            <w:r w:rsidRPr="001370CD">
              <w:rPr>
                <w:sz w:val="22"/>
                <w:szCs w:val="22"/>
                <w:highlight w:val="green"/>
              </w:rPr>
              <w:t xml:space="preserve">в блоке «attachments» в виде </w:t>
            </w:r>
            <w:r w:rsidRPr="001370CD">
              <w:rPr>
                <w:sz w:val="22"/>
                <w:szCs w:val="22"/>
                <w:highlight w:val="green"/>
                <w:lang w:val="en-US"/>
              </w:rPr>
              <w:t>xml</w:t>
            </w:r>
            <w:r w:rsidRPr="001370CD">
              <w:rPr>
                <w:sz w:val="22"/>
                <w:szCs w:val="22"/>
                <w:highlight w:val="green"/>
              </w:rPr>
              <w:t xml:space="preserve">-файлов, упакованных в </w:t>
            </w:r>
            <w:r w:rsidRPr="00047C91">
              <w:rPr>
                <w:sz w:val="22"/>
                <w:szCs w:val="22"/>
                <w:highlight w:val="green"/>
                <w:lang w:val="en-US"/>
              </w:rPr>
              <w:t>zip</w:t>
            </w:r>
            <w:r w:rsidRPr="00047C91">
              <w:rPr>
                <w:sz w:val="22"/>
                <w:szCs w:val="22"/>
                <w:highlight w:val="green"/>
              </w:rPr>
              <w:t>-архив</w:t>
            </w:r>
          </w:p>
        </w:tc>
      </w:tr>
      <w:tr w:rsidR="000E41C7" w:rsidRPr="006251F5" w14:paraId="251EE51F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31" w:type="pct"/>
          </w:tcPr>
          <w:p w14:paraId="7D00D417" w14:textId="77777777" w:rsidR="000E41C7" w:rsidRPr="006251F5" w:rsidRDefault="000E41C7" w:rsidP="000E41C7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15" w:type="pct"/>
          </w:tcPr>
          <w:p w14:paraId="23D57F67" w14:textId="77777777" w:rsidR="000E41C7" w:rsidRPr="006251F5" w:rsidRDefault="000E41C7" w:rsidP="000E41C7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ЕБП</w:t>
            </w:r>
          </w:p>
        </w:tc>
        <w:tc>
          <w:tcPr>
            <w:tcW w:w="2354" w:type="pct"/>
            <w:vMerge/>
          </w:tcPr>
          <w:p w14:paraId="50854E6F" w14:textId="77777777" w:rsidR="000E41C7" w:rsidRPr="006251F5" w:rsidRDefault="000E41C7" w:rsidP="000E41C7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</w:tbl>
    <w:p w14:paraId="2D48A636" w14:textId="77777777" w:rsidR="00D64AEB" w:rsidRPr="00420C77" w:rsidRDefault="00D64AEB" w:rsidP="00D64AEB">
      <w:pPr>
        <w:pStyle w:val="32"/>
        <w:keepNext w:val="0"/>
        <w:keepLines w:val="0"/>
        <w:tabs>
          <w:tab w:val="num" w:pos="1146"/>
        </w:tabs>
        <w:suppressAutoHyphens w:val="0"/>
        <w:ind w:left="1146"/>
        <w:rPr>
          <w:highlight w:val="green"/>
        </w:rPr>
      </w:pPr>
      <w:bookmarkStart w:id="544" w:name="_Toc219284396"/>
      <w:bookmarkStart w:id="545" w:name="_Toc227840353"/>
      <w:r w:rsidRPr="00420C77">
        <w:rPr>
          <w:highlight w:val="green"/>
        </w:rPr>
        <w:t>Описание комплексного типа «</w:t>
      </w:r>
      <w:r w:rsidRPr="00420C77">
        <w:rPr>
          <w:rFonts w:eastAsia="Calibri"/>
          <w:highlight w:val="green"/>
        </w:rPr>
        <w:t>t</w:t>
      </w:r>
      <w:r w:rsidRPr="00420C77">
        <w:rPr>
          <w:rFonts w:eastAsia="Calibri"/>
          <w:szCs w:val="22"/>
          <w:highlight w:val="green"/>
        </w:rPr>
        <w:t>RCA_DOC_D_015</w:t>
      </w:r>
      <w:r w:rsidRPr="00420C77">
        <w:rPr>
          <w:highlight w:val="green"/>
        </w:rPr>
        <w:t>»</w:t>
      </w:r>
      <w:bookmarkEnd w:id="544"/>
      <w:bookmarkEnd w:id="545"/>
    </w:p>
    <w:p w14:paraId="571D3830" w14:textId="2683C2F5" w:rsidR="00D64AEB" w:rsidRPr="00420C77" w:rsidRDefault="00D64AEB" w:rsidP="00D64AEB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szCs w:val="24"/>
          <w:highlight w:val="green"/>
        </w:rPr>
      </w:pPr>
      <w:r w:rsidRPr="00420C77">
        <w:rPr>
          <w:rFonts w:eastAsia="Calibri"/>
          <w:highlight w:val="green"/>
        </w:rPr>
        <w:fldChar w:fldCharType="begin"/>
      </w:r>
      <w:r w:rsidRPr="00420C77">
        <w:rPr>
          <w:rFonts w:eastAsia="Calibri"/>
          <w:highlight w:val="green"/>
        </w:rPr>
        <w:instrText xml:space="preserve"> SEQ Таблица \* ARABIC </w:instrText>
      </w:r>
      <w:r w:rsidRPr="00420C77">
        <w:rPr>
          <w:rFonts w:eastAsia="Calibri"/>
          <w:highlight w:val="green"/>
        </w:rPr>
        <w:fldChar w:fldCharType="separate"/>
      </w:r>
      <w:bookmarkStart w:id="546" w:name="_Toc219283936"/>
      <w:r w:rsidR="00FB7520">
        <w:rPr>
          <w:rFonts w:eastAsia="Calibri"/>
          <w:noProof/>
          <w:highlight w:val="green"/>
        </w:rPr>
        <w:t>46</w:t>
      </w:r>
      <w:r w:rsidRPr="00420C77">
        <w:rPr>
          <w:rFonts w:eastAsia="Calibri"/>
          <w:highlight w:val="green"/>
        </w:rPr>
        <w:fldChar w:fldCharType="end"/>
      </w:r>
      <w:r w:rsidRPr="00420C77">
        <w:rPr>
          <w:rFonts w:eastAsia="Calibri"/>
          <w:szCs w:val="24"/>
          <w:highlight w:val="green"/>
        </w:rPr>
        <w:t xml:space="preserve"> –</w:t>
      </w:r>
      <w:r w:rsidRPr="00420C77">
        <w:rPr>
          <w:rFonts w:eastAsia="Calibri"/>
          <w:highlight w:val="green"/>
        </w:rPr>
        <w:t xml:space="preserve"> </w:t>
      </w:r>
      <w:r w:rsidRPr="00420C77">
        <w:rPr>
          <w:highlight w:val="green"/>
        </w:rPr>
        <w:t>Описание</w:t>
      </w:r>
      <w:r w:rsidRPr="00420C77">
        <w:rPr>
          <w:rFonts w:eastAsia="Calibri"/>
          <w:highlight w:val="green"/>
        </w:rPr>
        <w:t xml:space="preserve"> комплексного типа «</w:t>
      </w:r>
      <w:r w:rsidRPr="00420C77">
        <w:rPr>
          <w:rFonts w:eastAsia="Calibri"/>
          <w:szCs w:val="24"/>
          <w:highlight w:val="green"/>
        </w:rPr>
        <w:t>t</w:t>
      </w:r>
      <w:r w:rsidRPr="00420C77">
        <w:rPr>
          <w:rFonts w:eastAsia="Calibri"/>
          <w:szCs w:val="22"/>
          <w:highlight w:val="green"/>
        </w:rPr>
        <w:t>RCA_DOC_D_015</w:t>
      </w:r>
      <w:r w:rsidRPr="00420C77">
        <w:rPr>
          <w:rFonts w:eastAsia="Calibri"/>
          <w:szCs w:val="24"/>
          <w:highlight w:val="green"/>
        </w:rPr>
        <w:t>»</w:t>
      </w:r>
      <w:bookmarkEnd w:id="54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4"/>
        <w:gridCol w:w="568"/>
        <w:gridCol w:w="1134"/>
        <w:gridCol w:w="568"/>
        <w:gridCol w:w="3963"/>
      </w:tblGrid>
      <w:tr w:rsidR="00D64AEB" w:rsidRPr="00ED7D93" w14:paraId="6907CB3E" w14:textId="77777777" w:rsidTr="00206F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70169B9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Наименование элемента</w:t>
            </w:r>
          </w:p>
        </w:tc>
        <w:tc>
          <w:tcPr>
            <w:tcW w:w="1702" w:type="dxa"/>
          </w:tcPr>
          <w:p w14:paraId="2C41A158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CD77D37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21EB956D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5D0468B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Обязательность</w:t>
            </w:r>
          </w:p>
        </w:tc>
        <w:tc>
          <w:tcPr>
            <w:tcW w:w="3959" w:type="dxa"/>
          </w:tcPr>
          <w:p w14:paraId="022F3B6F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Дополнительная информация</w:t>
            </w:r>
          </w:p>
        </w:tc>
      </w:tr>
      <w:tr w:rsidR="00D64AEB" w:rsidRPr="00ED7D93" w14:paraId="3342E7D4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B0CF306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1702" w:type="dxa"/>
          </w:tcPr>
          <w:p w14:paraId="6AD4146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Version</w:t>
            </w:r>
          </w:p>
        </w:tc>
        <w:tc>
          <w:tcPr>
            <w:tcW w:w="567" w:type="dxa"/>
          </w:tcPr>
          <w:p w14:paraId="6520A57D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133" w:type="dxa"/>
          </w:tcPr>
          <w:p w14:paraId="30798B0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14:paraId="41D80EA5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18B6AE21" w14:textId="2E90F0EF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eastAsia="en-US"/>
              </w:rPr>
              <w:t xml:space="preserve">Указывается значение версии, соответствующее таблице </w:t>
            </w:r>
            <w:r w:rsidR="006251F5" w:rsidRPr="006251F5">
              <w:rPr>
                <w:szCs w:val="22"/>
                <w:lang w:eastAsia="en-US"/>
              </w:rPr>
              <w:fldChar w:fldCharType="begin"/>
            </w:r>
            <w:r w:rsidR="006251F5" w:rsidRPr="006251F5">
              <w:rPr>
                <w:sz w:val="22"/>
                <w:szCs w:val="22"/>
                <w:lang w:eastAsia="en-US"/>
              </w:rPr>
              <w:instrText xml:space="preserve"> REF _Ref506546555 \h </w:instrText>
            </w:r>
            <w:r w:rsidR="006251F5">
              <w:rPr>
                <w:sz w:val="22"/>
                <w:szCs w:val="22"/>
                <w:lang w:eastAsia="en-US"/>
              </w:rPr>
              <w:instrText xml:space="preserve"> \* MERGEFORMAT </w:instrText>
            </w:r>
            <w:r w:rsidR="006251F5" w:rsidRPr="006251F5">
              <w:rPr>
                <w:szCs w:val="22"/>
                <w:lang w:eastAsia="en-US"/>
              </w:rPr>
            </w:r>
            <w:r w:rsidR="006251F5" w:rsidRPr="006251F5">
              <w:rPr>
                <w:szCs w:val="22"/>
                <w:lang w:eastAsia="en-US"/>
              </w:rPr>
              <w:fldChar w:fldCharType="separate"/>
            </w:r>
            <w:r w:rsidR="00FB7520">
              <w:rPr>
                <w:noProof/>
              </w:rPr>
              <w:t>1</w:t>
            </w:r>
            <w:r w:rsidR="006251F5" w:rsidRPr="006251F5">
              <w:rPr>
                <w:szCs w:val="22"/>
                <w:lang w:eastAsia="en-US"/>
              </w:rPr>
              <w:fldChar w:fldCharType="end"/>
            </w:r>
          </w:p>
        </w:tc>
      </w:tr>
      <w:tr w:rsidR="00D64AEB" w:rsidRPr="00ED7D93" w14:paraId="1584F845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28" w:type="dxa"/>
            <w:gridSpan w:val="6"/>
          </w:tcPr>
          <w:p w14:paraId="28C4809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b/>
                <w:bCs/>
                <w:sz w:val="22"/>
                <w:szCs w:val="22"/>
              </w:rPr>
              <w:lastRenderedPageBreak/>
              <w:t>Реквизиты реестра</w:t>
            </w:r>
          </w:p>
        </w:tc>
      </w:tr>
      <w:tr w:rsidR="00D64AEB" w:rsidRPr="00ED7D93" w14:paraId="7CACAA50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9352E6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ГУИД</w:t>
            </w:r>
          </w:p>
        </w:tc>
        <w:tc>
          <w:tcPr>
            <w:tcW w:w="1702" w:type="dxa"/>
          </w:tcPr>
          <w:p w14:paraId="78412BBB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Guid_FK</w:t>
            </w:r>
          </w:p>
        </w:tc>
        <w:tc>
          <w:tcPr>
            <w:tcW w:w="567" w:type="dxa"/>
          </w:tcPr>
          <w:p w14:paraId="7737A5BB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CDE006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5BC33B6D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6BCB98AA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ГУИД документа</w:t>
            </w:r>
          </w:p>
        </w:tc>
      </w:tr>
      <w:tr w:rsidR="00D64AEB" w:rsidRPr="00ED7D93" w14:paraId="1B478D3C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70EC94F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Номер</w:t>
            </w:r>
          </w:p>
        </w:tc>
        <w:tc>
          <w:tcPr>
            <w:tcW w:w="1702" w:type="dxa"/>
          </w:tcPr>
          <w:p w14:paraId="5D4D941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Nom_Doc</w:t>
            </w:r>
          </w:p>
        </w:tc>
        <w:tc>
          <w:tcPr>
            <w:tcW w:w="567" w:type="dxa"/>
          </w:tcPr>
          <w:p w14:paraId="04383A7D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7C287CF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T(1-10)</w:t>
            </w:r>
          </w:p>
        </w:tc>
        <w:tc>
          <w:tcPr>
            <w:tcW w:w="567" w:type="dxa"/>
          </w:tcPr>
          <w:p w14:paraId="384FDCDD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6AD8D3F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номер документа</w:t>
            </w:r>
          </w:p>
        </w:tc>
      </w:tr>
      <w:tr w:rsidR="00D64AEB" w:rsidRPr="00ED7D93" w14:paraId="37D4D887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301F1C4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Дата</w:t>
            </w:r>
          </w:p>
        </w:tc>
        <w:tc>
          <w:tcPr>
            <w:tcW w:w="1702" w:type="dxa"/>
          </w:tcPr>
          <w:p w14:paraId="1CA4C42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Date_Doc</w:t>
            </w:r>
          </w:p>
        </w:tc>
        <w:tc>
          <w:tcPr>
            <w:tcW w:w="567" w:type="dxa"/>
          </w:tcPr>
          <w:p w14:paraId="780688E6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DBED33F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CBADCC0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77B36273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дата документа</w:t>
            </w:r>
          </w:p>
        </w:tc>
      </w:tr>
      <w:tr w:rsidR="00D64AEB" w:rsidRPr="00ED7D93" w14:paraId="2C15A49B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B838B88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ТОФК, формирующий документ</w:t>
            </w:r>
          </w:p>
        </w:tc>
        <w:tc>
          <w:tcPr>
            <w:tcW w:w="1702" w:type="dxa"/>
          </w:tcPr>
          <w:p w14:paraId="008CCE1B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TOFK_Reg</w:t>
            </w:r>
          </w:p>
        </w:tc>
        <w:tc>
          <w:tcPr>
            <w:tcW w:w="567" w:type="dxa"/>
          </w:tcPr>
          <w:p w14:paraId="34CB924A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00B7E85F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tMSC_TOFK</w:t>
            </w:r>
          </w:p>
        </w:tc>
        <w:tc>
          <w:tcPr>
            <w:tcW w:w="567" w:type="dxa"/>
          </w:tcPr>
          <w:p w14:paraId="2A5A2811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5FBFE21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Территориальный орган Федерального казначейства, формирующий документ.</w:t>
            </w:r>
          </w:p>
          <w:p w14:paraId="5F507141" w14:textId="67A891BB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251F5">
              <w:rPr>
                <w:szCs w:val="22"/>
              </w:rPr>
              <w:fldChar w:fldCharType="begin"/>
            </w:r>
            <w:r w:rsidRPr="006251F5">
              <w:rPr>
                <w:sz w:val="22"/>
                <w:szCs w:val="22"/>
              </w:rPr>
              <w:instrText xml:space="preserve"> REF _Ref217502794 \h </w:instrText>
            </w:r>
            <w:r w:rsidR="006251F5">
              <w:rPr>
                <w:sz w:val="22"/>
                <w:szCs w:val="22"/>
              </w:rPr>
              <w:instrText xml:space="preserve"> \* MERGEFORMAT </w:instrText>
            </w:r>
            <w:r w:rsidRPr="006251F5">
              <w:rPr>
                <w:szCs w:val="22"/>
              </w:rPr>
            </w:r>
            <w:r w:rsidRPr="006251F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47</w:t>
            </w:r>
            <w:r w:rsidRPr="006251F5">
              <w:rPr>
                <w:szCs w:val="22"/>
              </w:rPr>
              <w:fldChar w:fldCharType="end"/>
            </w:r>
            <w:r w:rsidRPr="006251F5">
              <w:rPr>
                <w:sz w:val="22"/>
                <w:szCs w:val="22"/>
              </w:rPr>
              <w:t xml:space="preserve">  </w:t>
            </w:r>
          </w:p>
        </w:tc>
      </w:tr>
      <w:tr w:rsidR="00D64AEB" w:rsidRPr="00ED7D93" w14:paraId="0995D0C5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58878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Номер счета отправителя</w:t>
            </w:r>
          </w:p>
        </w:tc>
        <w:tc>
          <w:tcPr>
            <w:tcW w:w="1702" w:type="dxa"/>
          </w:tcPr>
          <w:p w14:paraId="405523B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KAcc_Payer</w:t>
            </w:r>
          </w:p>
        </w:tc>
        <w:tc>
          <w:tcPr>
            <w:tcW w:w="567" w:type="dxa"/>
          </w:tcPr>
          <w:p w14:paraId="1D48B246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8EBEC25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5DCEEA35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65FBD7E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 xml:space="preserve">Указывается номер казначейского счета, с которого выполняется перечисление по итогам перерасчета поступлений между бюджетами </w:t>
            </w:r>
          </w:p>
        </w:tc>
      </w:tr>
      <w:tr w:rsidR="00D64AEB" w:rsidRPr="00ED7D93" w14:paraId="2182BDDB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376DCF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ТОФК, которому открыт единый счет бюджета</w:t>
            </w:r>
          </w:p>
        </w:tc>
        <w:tc>
          <w:tcPr>
            <w:tcW w:w="1702" w:type="dxa"/>
          </w:tcPr>
          <w:p w14:paraId="12081A45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TOFK_OpenAcc</w:t>
            </w:r>
          </w:p>
        </w:tc>
        <w:tc>
          <w:tcPr>
            <w:tcW w:w="567" w:type="dxa"/>
          </w:tcPr>
          <w:p w14:paraId="5BE48C6D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69EC16C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tMSC_TOFK</w:t>
            </w:r>
          </w:p>
        </w:tc>
        <w:tc>
          <w:tcPr>
            <w:tcW w:w="567" w:type="dxa"/>
          </w:tcPr>
          <w:p w14:paraId="2131A5D5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08B3AD4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Территориальный орган Федерального казначейства, которому открыт единый счет бюджета, на который выполняется перечисление по итогам перерасчета поступлений между бюджетами.</w:t>
            </w:r>
          </w:p>
          <w:p w14:paraId="700C4367" w14:textId="587E470B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251F5">
              <w:rPr>
                <w:szCs w:val="22"/>
              </w:rPr>
              <w:fldChar w:fldCharType="begin"/>
            </w:r>
            <w:r w:rsidRPr="006251F5">
              <w:rPr>
                <w:sz w:val="22"/>
                <w:szCs w:val="22"/>
              </w:rPr>
              <w:instrText xml:space="preserve"> REF _Ref217502794 \h </w:instrText>
            </w:r>
            <w:r w:rsidR="006251F5">
              <w:rPr>
                <w:sz w:val="22"/>
                <w:szCs w:val="22"/>
              </w:rPr>
              <w:instrText xml:space="preserve"> \* MERGEFORMAT </w:instrText>
            </w:r>
            <w:r w:rsidRPr="006251F5">
              <w:rPr>
                <w:szCs w:val="22"/>
              </w:rPr>
            </w:r>
            <w:r w:rsidRPr="006251F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47</w:t>
            </w:r>
            <w:r w:rsidRPr="006251F5">
              <w:rPr>
                <w:szCs w:val="22"/>
              </w:rPr>
              <w:fldChar w:fldCharType="end"/>
            </w:r>
            <w:r w:rsidRPr="006251F5">
              <w:rPr>
                <w:sz w:val="22"/>
                <w:szCs w:val="22"/>
              </w:rPr>
              <w:t xml:space="preserve"> </w:t>
            </w:r>
          </w:p>
        </w:tc>
      </w:tr>
      <w:tr w:rsidR="00D64AEB" w:rsidRPr="00ED7D93" w14:paraId="637501C1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FBA42B7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Номер счета получателя</w:t>
            </w:r>
          </w:p>
        </w:tc>
        <w:tc>
          <w:tcPr>
            <w:tcW w:w="1702" w:type="dxa"/>
          </w:tcPr>
          <w:p w14:paraId="179E3D4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KAcc_Recipient</w:t>
            </w:r>
          </w:p>
        </w:tc>
        <w:tc>
          <w:tcPr>
            <w:tcW w:w="567" w:type="dxa"/>
          </w:tcPr>
          <w:p w14:paraId="2CA080C4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478A1B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T(</w:t>
            </w:r>
            <w:r w:rsidRPr="006251F5">
              <w:rPr>
                <w:sz w:val="22"/>
                <w:szCs w:val="22"/>
              </w:rPr>
              <w:t>20</w:t>
            </w:r>
            <w:r w:rsidRPr="006251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2E1B4E3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67E55183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номер единого счета бюджета, на который выполняется перечисление по итогам перерасчета поступлений между бюджетами</w:t>
            </w:r>
          </w:p>
        </w:tc>
      </w:tr>
      <w:tr w:rsidR="00D64AEB" w:rsidRPr="00ED7D93" w14:paraId="05F38071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AD129E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702" w:type="dxa"/>
          </w:tcPr>
          <w:p w14:paraId="6542104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Budget_Name</w:t>
            </w:r>
          </w:p>
        </w:tc>
        <w:tc>
          <w:tcPr>
            <w:tcW w:w="567" w:type="dxa"/>
          </w:tcPr>
          <w:p w14:paraId="32779A49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3166AD3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T(1-512)</w:t>
            </w:r>
          </w:p>
        </w:tc>
        <w:tc>
          <w:tcPr>
            <w:tcW w:w="567" w:type="dxa"/>
          </w:tcPr>
          <w:p w14:paraId="4B104138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49A2CF3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наименование бюджета, в который выполняется перечисление по итогам перерасчета поступлений между бюджетами</w:t>
            </w:r>
          </w:p>
        </w:tc>
      </w:tr>
      <w:tr w:rsidR="00D64AEB" w:rsidRPr="00ED7D93" w14:paraId="50ADA554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9932945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Код по ОКТМО</w:t>
            </w:r>
          </w:p>
        </w:tc>
        <w:tc>
          <w:tcPr>
            <w:tcW w:w="1702" w:type="dxa"/>
          </w:tcPr>
          <w:p w14:paraId="4DA31B13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OKTMO</w:t>
            </w:r>
          </w:p>
        </w:tc>
        <w:tc>
          <w:tcPr>
            <w:tcW w:w="567" w:type="dxa"/>
          </w:tcPr>
          <w:p w14:paraId="05528E09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B1F927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T(</w:t>
            </w:r>
            <w:r w:rsidRPr="006251F5">
              <w:rPr>
                <w:sz w:val="22"/>
                <w:szCs w:val="22"/>
              </w:rPr>
              <w:t>8</w:t>
            </w:r>
            <w:r w:rsidRPr="006251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5438720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5AA3959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код по ОКТМО бюджета, в который выполняется перечисление по итогам перерасчета поступлений между бюджетами</w:t>
            </w:r>
          </w:p>
        </w:tc>
      </w:tr>
      <w:tr w:rsidR="00D64AEB" w:rsidRPr="00ED7D93" w14:paraId="23F9E5EC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0AC769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 xml:space="preserve">Наименование финансового органа </w:t>
            </w:r>
            <w:r w:rsidRPr="006251F5">
              <w:rPr>
                <w:rFonts w:ascii="Arial" w:hAnsi="Arial" w:cs="Arial"/>
                <w:sz w:val="22"/>
                <w:szCs w:val="22"/>
              </w:rPr>
              <w:t>(</w:t>
            </w:r>
            <w:r w:rsidRPr="006251F5">
              <w:rPr>
                <w:sz w:val="22"/>
                <w:szCs w:val="22"/>
              </w:rPr>
              <w:t>органа управления государственны</w:t>
            </w:r>
            <w:r w:rsidRPr="006251F5">
              <w:rPr>
                <w:sz w:val="22"/>
                <w:szCs w:val="22"/>
              </w:rPr>
              <w:lastRenderedPageBreak/>
              <w:t>м внебюджетным фондом)</w:t>
            </w:r>
          </w:p>
        </w:tc>
        <w:tc>
          <w:tcPr>
            <w:tcW w:w="1702" w:type="dxa"/>
          </w:tcPr>
          <w:p w14:paraId="634D2D2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lastRenderedPageBreak/>
              <w:t>FO_Name</w:t>
            </w:r>
          </w:p>
        </w:tc>
        <w:tc>
          <w:tcPr>
            <w:tcW w:w="567" w:type="dxa"/>
          </w:tcPr>
          <w:p w14:paraId="22C93B62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CF7E3C3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T(1-2</w:t>
            </w:r>
            <w:r w:rsidRPr="006251F5">
              <w:rPr>
                <w:sz w:val="22"/>
                <w:szCs w:val="22"/>
              </w:rPr>
              <w:t>000</w:t>
            </w:r>
            <w:r w:rsidRPr="006251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CE97C6A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5456E0C6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наименование финансового органа (органа управления государственным внебюджетным фондом) соответствующего бюджета</w:t>
            </w:r>
          </w:p>
        </w:tc>
      </w:tr>
      <w:tr w:rsidR="00D64AEB" w:rsidRPr="00ED7D93" w14:paraId="70F72B7C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4F647FB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lastRenderedPageBreak/>
              <w:t>Код по ОКПО</w:t>
            </w:r>
          </w:p>
        </w:tc>
        <w:tc>
          <w:tcPr>
            <w:tcW w:w="1702" w:type="dxa"/>
          </w:tcPr>
          <w:p w14:paraId="37343955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OKPO</w:t>
            </w:r>
          </w:p>
        </w:tc>
        <w:tc>
          <w:tcPr>
            <w:tcW w:w="567" w:type="dxa"/>
          </w:tcPr>
          <w:p w14:paraId="698840DA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2B2CD645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T(</w:t>
            </w:r>
            <w:r w:rsidRPr="006251F5">
              <w:rPr>
                <w:sz w:val="22"/>
                <w:szCs w:val="22"/>
              </w:rPr>
              <w:t>8</w:t>
            </w:r>
            <w:r w:rsidRPr="006251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224DE32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0B6D08C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код финансового органа по ОКПО</w:t>
            </w:r>
          </w:p>
        </w:tc>
      </w:tr>
      <w:tr w:rsidR="00D64AEB" w:rsidRPr="00ED7D93" w14:paraId="115DD0AE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54C28C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 xml:space="preserve">ИНН финансового органа </w:t>
            </w:r>
            <w:r w:rsidRPr="006251F5">
              <w:rPr>
                <w:rFonts w:ascii="Arial" w:hAnsi="Arial" w:cs="Arial"/>
                <w:sz w:val="22"/>
                <w:szCs w:val="22"/>
              </w:rPr>
              <w:t>(</w:t>
            </w:r>
            <w:r w:rsidRPr="006251F5">
              <w:rPr>
                <w:sz w:val="22"/>
                <w:szCs w:val="22"/>
              </w:rPr>
              <w:t>органа управления государственным внебюджетным фондом)</w:t>
            </w:r>
          </w:p>
        </w:tc>
        <w:tc>
          <w:tcPr>
            <w:tcW w:w="1702" w:type="dxa"/>
          </w:tcPr>
          <w:p w14:paraId="65C580DB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FO_INN</w:t>
            </w:r>
          </w:p>
        </w:tc>
        <w:tc>
          <w:tcPr>
            <w:tcW w:w="567" w:type="dxa"/>
          </w:tcPr>
          <w:p w14:paraId="64ED4997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7E2D259B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T(</w:t>
            </w:r>
            <w:r w:rsidRPr="006251F5">
              <w:rPr>
                <w:sz w:val="22"/>
                <w:szCs w:val="22"/>
              </w:rPr>
              <w:t>10</w:t>
            </w:r>
            <w:r w:rsidRPr="006251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5089FE6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56EB064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ИНН финансового органа</w:t>
            </w:r>
          </w:p>
        </w:tc>
      </w:tr>
      <w:tr w:rsidR="00D64AEB" w:rsidRPr="00ED7D93" w14:paraId="5EFC0DF3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71B5DBB" w14:textId="77777777" w:rsidR="00D64AEB" w:rsidRPr="006251F5" w:rsidRDefault="00D64AEB" w:rsidP="00125BA7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 xml:space="preserve">КПП финансового органа </w:t>
            </w:r>
            <w:r w:rsidRPr="006251F5">
              <w:rPr>
                <w:rFonts w:ascii="Arial" w:hAnsi="Arial" w:cs="Arial"/>
                <w:sz w:val="22"/>
                <w:szCs w:val="22"/>
              </w:rPr>
              <w:t>(</w:t>
            </w:r>
            <w:r w:rsidRPr="006251F5">
              <w:rPr>
                <w:sz w:val="22"/>
                <w:szCs w:val="22"/>
              </w:rPr>
              <w:t>органа управления государственным внебюджетным фондом)</w:t>
            </w:r>
          </w:p>
        </w:tc>
        <w:tc>
          <w:tcPr>
            <w:tcW w:w="1702" w:type="dxa"/>
          </w:tcPr>
          <w:p w14:paraId="4FE7A374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FO_KPP</w:t>
            </w:r>
          </w:p>
        </w:tc>
        <w:tc>
          <w:tcPr>
            <w:tcW w:w="567" w:type="dxa"/>
          </w:tcPr>
          <w:p w14:paraId="04766ECA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4E84E01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5A95F912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46810726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КПП финансового органа</w:t>
            </w:r>
          </w:p>
        </w:tc>
      </w:tr>
      <w:tr w:rsidR="00D64AEB" w:rsidRPr="00ED7D93" w14:paraId="2DF519A6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6B0189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Номер распоряжения</w:t>
            </w:r>
          </w:p>
        </w:tc>
        <w:tc>
          <w:tcPr>
            <w:tcW w:w="1702" w:type="dxa"/>
          </w:tcPr>
          <w:p w14:paraId="2CAD2A1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Nom_AccDoc</w:t>
            </w:r>
          </w:p>
        </w:tc>
        <w:tc>
          <w:tcPr>
            <w:tcW w:w="567" w:type="dxa"/>
          </w:tcPr>
          <w:p w14:paraId="0A353D4E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377D979A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</w:rPr>
              <w:t>Т(1-15)</w:t>
            </w:r>
          </w:p>
        </w:tc>
        <w:tc>
          <w:tcPr>
            <w:tcW w:w="567" w:type="dxa"/>
          </w:tcPr>
          <w:p w14:paraId="682DC69C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</w:t>
            </w:r>
          </w:p>
        </w:tc>
        <w:tc>
          <w:tcPr>
            <w:tcW w:w="3959" w:type="dxa"/>
          </w:tcPr>
          <w:p w14:paraId="3F293C7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номер распоряжения на перечисление средств.</w:t>
            </w:r>
          </w:p>
          <w:p w14:paraId="2C0098DD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Не заполняется, если Sum_Doc = 0.00</w:t>
            </w:r>
          </w:p>
        </w:tc>
      </w:tr>
      <w:tr w:rsidR="00D64AEB" w:rsidRPr="00ED7D93" w14:paraId="441E9D12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EE5B41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Дата распоряжения</w:t>
            </w:r>
          </w:p>
        </w:tc>
        <w:tc>
          <w:tcPr>
            <w:tcW w:w="1702" w:type="dxa"/>
          </w:tcPr>
          <w:p w14:paraId="3D3ADECD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</w:rPr>
              <w:t>Date_AccDoc</w:t>
            </w:r>
          </w:p>
        </w:tc>
        <w:tc>
          <w:tcPr>
            <w:tcW w:w="567" w:type="dxa"/>
          </w:tcPr>
          <w:p w14:paraId="16822F66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B61162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69A9AB2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</w:t>
            </w:r>
          </w:p>
        </w:tc>
        <w:tc>
          <w:tcPr>
            <w:tcW w:w="3959" w:type="dxa"/>
          </w:tcPr>
          <w:p w14:paraId="242D8D0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дата распоряжения на перечисление средств.</w:t>
            </w:r>
          </w:p>
          <w:p w14:paraId="02885B2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Не заполняется, если Sum_Doc = 0.00</w:t>
            </w:r>
          </w:p>
        </w:tc>
      </w:tr>
      <w:tr w:rsidR="00D64AEB" w:rsidRPr="00ED7D93" w14:paraId="59B029E4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7C9F9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Сумма документа</w:t>
            </w:r>
          </w:p>
        </w:tc>
        <w:tc>
          <w:tcPr>
            <w:tcW w:w="1702" w:type="dxa"/>
          </w:tcPr>
          <w:p w14:paraId="7902815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Sum_Doc</w:t>
            </w:r>
          </w:p>
        </w:tc>
        <w:tc>
          <w:tcPr>
            <w:tcW w:w="567" w:type="dxa"/>
          </w:tcPr>
          <w:p w14:paraId="70282C75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03E868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lang w:val="en-US"/>
              </w:rPr>
              <w:t>N</w:t>
            </w:r>
            <w:r w:rsidRPr="006251F5">
              <w:rPr>
                <w:sz w:val="22"/>
                <w:szCs w:val="22"/>
              </w:rPr>
              <w:t>(20.2)</w:t>
            </w:r>
          </w:p>
        </w:tc>
        <w:tc>
          <w:tcPr>
            <w:tcW w:w="567" w:type="dxa"/>
          </w:tcPr>
          <w:p w14:paraId="09BAE267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618C2D3B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сумма документа</w:t>
            </w:r>
          </w:p>
        </w:tc>
      </w:tr>
      <w:tr w:rsidR="00D64AEB" w:rsidRPr="00ED7D93" w14:paraId="13E51949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643FA86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Строки документа</w:t>
            </w:r>
          </w:p>
        </w:tc>
        <w:tc>
          <w:tcPr>
            <w:tcW w:w="1702" w:type="dxa"/>
          </w:tcPr>
          <w:p w14:paraId="08EED9B3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Reestr_Tab</w:t>
            </w:r>
          </w:p>
        </w:tc>
        <w:tc>
          <w:tcPr>
            <w:tcW w:w="567" w:type="dxa"/>
          </w:tcPr>
          <w:p w14:paraId="4E225489" w14:textId="77777777" w:rsidR="00D64AEB" w:rsidRPr="00765D2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14:paraId="1611E191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tRCA_DOC_D_015_Tab</w:t>
            </w:r>
          </w:p>
        </w:tc>
        <w:tc>
          <w:tcPr>
            <w:tcW w:w="567" w:type="dxa"/>
          </w:tcPr>
          <w:p w14:paraId="47072A54" w14:textId="77777777" w:rsidR="00D64AEB" w:rsidRPr="00765D2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78EFAA42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Табличная часть документа.</w:t>
            </w:r>
          </w:p>
          <w:p w14:paraId="1D63ACB3" w14:textId="7F0D70EE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REF _Ref217502795 \h </w:instrText>
            </w:r>
            <w:r w:rsidR="006251F5" w:rsidRPr="00765D25">
              <w:rPr>
                <w:sz w:val="22"/>
                <w:szCs w:val="22"/>
              </w:rPr>
              <w:instrText xml:space="preserve"> \* MERGEFORMAT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noProof/>
                <w:sz w:val="22"/>
                <w:szCs w:val="22"/>
              </w:rPr>
              <w:t>48</w:t>
            </w:r>
            <w:r w:rsidRPr="00765D25">
              <w:rPr>
                <w:szCs w:val="22"/>
              </w:rPr>
              <w:fldChar w:fldCharType="end"/>
            </w:r>
            <w:r w:rsidRPr="00765D25">
              <w:rPr>
                <w:sz w:val="22"/>
                <w:szCs w:val="22"/>
              </w:rPr>
              <w:t xml:space="preserve"> </w:t>
            </w:r>
          </w:p>
        </w:tc>
      </w:tr>
      <w:tr w:rsidR="00D64AEB" w:rsidRPr="00ED7D93" w14:paraId="339C899D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707B938" w14:textId="50E8605C" w:rsidR="00D64AEB" w:rsidRPr="00765D25" w:rsidRDefault="00D64AEB" w:rsidP="00765D25">
            <w:pPr>
              <w:pStyle w:val="GOSTTablenorm"/>
              <w:spacing w:before="60" w:after="60"/>
              <w:rPr>
                <w:sz w:val="22"/>
                <w:szCs w:val="22"/>
                <w:highlight w:val="green"/>
              </w:rPr>
            </w:pPr>
            <w:r w:rsidRPr="00765D25">
              <w:rPr>
                <w:sz w:val="22"/>
                <w:szCs w:val="22"/>
                <w:highlight w:val="green"/>
              </w:rPr>
              <w:t>Информация о справках для резервирования целевых средств</w:t>
            </w:r>
            <w:r w:rsidR="00206F45" w:rsidRPr="00765D25">
              <w:rPr>
                <w:sz w:val="22"/>
                <w:szCs w:val="22"/>
                <w:highlight w:val="green"/>
              </w:rPr>
              <w:t>*</w:t>
            </w:r>
            <w:r w:rsidRPr="00765D25">
              <w:rPr>
                <w:sz w:val="22"/>
                <w:szCs w:val="22"/>
                <w:highlight w:val="green"/>
              </w:rPr>
              <w:t xml:space="preserve"> </w:t>
            </w:r>
          </w:p>
        </w:tc>
        <w:tc>
          <w:tcPr>
            <w:tcW w:w="1702" w:type="dxa"/>
          </w:tcPr>
          <w:p w14:paraId="5E597FEB" w14:textId="05EA7554" w:rsidR="00D64AEB" w:rsidRPr="00765D25" w:rsidRDefault="00D64AEB" w:rsidP="00765D25">
            <w:pPr>
              <w:pStyle w:val="GOSTTablenorm"/>
              <w:spacing w:before="60" w:after="60"/>
              <w:rPr>
                <w:sz w:val="22"/>
                <w:szCs w:val="22"/>
                <w:highlight w:val="green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  <w:lang w:val="en-US"/>
              </w:rPr>
              <w:t>Inf_CBS</w:t>
            </w:r>
            <w:r w:rsidR="00206F45" w:rsidRPr="00765D25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7" w:type="dxa"/>
          </w:tcPr>
          <w:p w14:paraId="2A8D4DC3" w14:textId="77777777" w:rsidR="00D64AEB" w:rsidRPr="00765D25" w:rsidRDefault="00D64AEB" w:rsidP="00765D25">
            <w:pPr>
              <w:pStyle w:val="GOSTTablenorm"/>
              <w:spacing w:before="60" w:after="60"/>
              <w:jc w:val="center"/>
              <w:rPr>
                <w:sz w:val="22"/>
                <w:szCs w:val="22"/>
                <w:highlight w:val="green"/>
              </w:rPr>
            </w:pPr>
            <w:r w:rsidRPr="00765D25">
              <w:rPr>
                <w:sz w:val="22"/>
                <w:szCs w:val="22"/>
                <w:highlight w:val="green"/>
              </w:rPr>
              <w:t>С</w:t>
            </w:r>
          </w:p>
        </w:tc>
        <w:tc>
          <w:tcPr>
            <w:tcW w:w="1133" w:type="dxa"/>
          </w:tcPr>
          <w:p w14:paraId="09ED0131" w14:textId="4C3B9F5A" w:rsidR="00D64AEB" w:rsidRPr="00765D25" w:rsidRDefault="00D64AEB" w:rsidP="00765D25">
            <w:pPr>
              <w:pStyle w:val="GOSTTablenorm"/>
              <w:spacing w:before="60" w:after="60"/>
              <w:rPr>
                <w:sz w:val="22"/>
                <w:szCs w:val="22"/>
                <w:highlight w:val="green"/>
                <w:lang w:val="en-US"/>
              </w:rPr>
            </w:pPr>
            <w:r w:rsidRPr="00765D25">
              <w:rPr>
                <w:sz w:val="22"/>
                <w:szCs w:val="22"/>
                <w:highlight w:val="green"/>
                <w:lang w:val="en-US"/>
              </w:rPr>
              <w:t>tRCA_DOC_D_031</w:t>
            </w:r>
            <w:r w:rsidRPr="00765D25">
              <w:rPr>
                <w:sz w:val="22"/>
                <w:szCs w:val="22"/>
                <w:highlight w:val="green"/>
              </w:rPr>
              <w:t>_</w:t>
            </w:r>
            <w:r w:rsidRPr="00765D25">
              <w:rPr>
                <w:sz w:val="22"/>
                <w:szCs w:val="22"/>
                <w:highlight w:val="green"/>
                <w:lang w:val="en-US"/>
              </w:rPr>
              <w:t>Tab</w:t>
            </w:r>
          </w:p>
        </w:tc>
        <w:tc>
          <w:tcPr>
            <w:tcW w:w="567" w:type="dxa"/>
          </w:tcPr>
          <w:p w14:paraId="645375FD" w14:textId="77777777" w:rsidR="00D64AEB" w:rsidRPr="00765D25" w:rsidRDefault="00D64AEB" w:rsidP="00765D25">
            <w:pPr>
              <w:pStyle w:val="GOSTTablenorm"/>
              <w:spacing w:before="60" w:after="60"/>
              <w:jc w:val="center"/>
              <w:rPr>
                <w:sz w:val="22"/>
                <w:szCs w:val="22"/>
                <w:highlight w:val="green"/>
              </w:rPr>
            </w:pPr>
            <w:r w:rsidRPr="00765D25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959" w:type="dxa"/>
          </w:tcPr>
          <w:p w14:paraId="1AB8AA4A" w14:textId="77777777" w:rsidR="00D64AEB" w:rsidRPr="00765D25" w:rsidRDefault="00D64AEB" w:rsidP="00765D25">
            <w:pPr>
              <w:pStyle w:val="GOSTTablenorm"/>
              <w:spacing w:before="60" w:after="60"/>
              <w:rPr>
                <w:sz w:val="22"/>
                <w:szCs w:val="22"/>
                <w:highlight w:val="green"/>
              </w:rPr>
            </w:pPr>
            <w:r w:rsidRPr="00765D25">
              <w:rPr>
                <w:sz w:val="22"/>
                <w:szCs w:val="22"/>
                <w:highlight w:val="green"/>
              </w:rPr>
              <w:t>Блок может заполняться при взаимодействии ПУД ЭБ и ЕБП</w:t>
            </w:r>
            <w:r w:rsidR="00AD2E16" w:rsidRPr="00765D25">
              <w:rPr>
                <w:sz w:val="22"/>
                <w:szCs w:val="22"/>
                <w:highlight w:val="green"/>
              </w:rPr>
              <w:t>.</w:t>
            </w:r>
            <w:r w:rsidR="00206F45" w:rsidRPr="00765D25">
              <w:rPr>
                <w:sz w:val="22"/>
                <w:szCs w:val="22"/>
                <w:highlight w:val="green"/>
              </w:rPr>
              <w:t>*</w:t>
            </w:r>
          </w:p>
          <w:p w14:paraId="70E245CC" w14:textId="6D39415F" w:rsidR="00AD2E16" w:rsidRPr="00765D25" w:rsidRDefault="00AD2E16" w:rsidP="00765D25">
            <w:pPr>
              <w:pStyle w:val="GOSTTablenorm"/>
              <w:spacing w:before="60" w:after="60"/>
              <w:rPr>
                <w:sz w:val="22"/>
                <w:szCs w:val="22"/>
                <w:highlight w:val="green"/>
              </w:rPr>
            </w:pPr>
            <w:r w:rsidRPr="00765D25">
              <w:rPr>
                <w:sz w:val="22"/>
                <w:szCs w:val="22"/>
                <w:highlight w:val="green"/>
              </w:rPr>
              <w:t xml:space="preserve">Состав элемента представлен в таблице </w:t>
            </w:r>
            <w:r w:rsidRPr="00765D25">
              <w:rPr>
                <w:szCs w:val="22"/>
                <w:highlight w:val="green"/>
              </w:rPr>
              <w:fldChar w:fldCharType="begin"/>
            </w:r>
            <w:r w:rsidRPr="00765D25">
              <w:rPr>
                <w:sz w:val="22"/>
                <w:szCs w:val="22"/>
                <w:highlight w:val="green"/>
              </w:rPr>
              <w:instrText xml:space="preserve"> REF _Ref225757307 \h  \* MERGEFORMAT </w:instrText>
            </w:r>
            <w:r w:rsidRPr="00765D25">
              <w:rPr>
                <w:szCs w:val="22"/>
                <w:highlight w:val="green"/>
              </w:rPr>
            </w:r>
            <w:r w:rsidRPr="00765D25">
              <w:rPr>
                <w:szCs w:val="22"/>
                <w:highlight w:val="green"/>
              </w:rPr>
              <w:fldChar w:fldCharType="separate"/>
            </w:r>
            <w:r w:rsidR="00FB7520" w:rsidRPr="00FB7520">
              <w:rPr>
                <w:rFonts w:eastAsia="Calibri"/>
                <w:noProof/>
                <w:sz w:val="22"/>
                <w:szCs w:val="22"/>
                <w:highlight w:val="green"/>
              </w:rPr>
              <w:t>50</w:t>
            </w:r>
            <w:r w:rsidRPr="00765D25">
              <w:rPr>
                <w:szCs w:val="22"/>
                <w:highlight w:val="green"/>
              </w:rPr>
              <w:fldChar w:fldCharType="end"/>
            </w:r>
          </w:p>
        </w:tc>
      </w:tr>
      <w:tr w:rsidR="00D64AEB" w:rsidRPr="00ED7D93" w14:paraId="5231724A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581219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lastRenderedPageBreak/>
              <w:t>Данные контактного лица</w:t>
            </w:r>
          </w:p>
        </w:tc>
        <w:tc>
          <w:tcPr>
            <w:tcW w:w="1702" w:type="dxa"/>
          </w:tcPr>
          <w:p w14:paraId="28BAF631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Signatures</w:t>
            </w:r>
          </w:p>
        </w:tc>
        <w:tc>
          <w:tcPr>
            <w:tcW w:w="567" w:type="dxa"/>
          </w:tcPr>
          <w:p w14:paraId="2783769E" w14:textId="77777777" w:rsidR="00D64AEB" w:rsidRPr="00765D2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3" w:type="dxa"/>
          </w:tcPr>
          <w:p w14:paraId="796A4371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tSGNNmPsPhDt1</w:t>
            </w:r>
          </w:p>
        </w:tc>
        <w:tc>
          <w:tcPr>
            <w:tcW w:w="567" w:type="dxa"/>
          </w:tcPr>
          <w:p w14:paraId="7CAA4128" w14:textId="77777777" w:rsidR="00D64AEB" w:rsidRPr="00765D2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О</w:t>
            </w:r>
          </w:p>
        </w:tc>
        <w:tc>
          <w:tcPr>
            <w:tcW w:w="3959" w:type="dxa"/>
          </w:tcPr>
          <w:p w14:paraId="2A928628" w14:textId="760B7FDC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765D25">
              <w:rPr>
                <w:szCs w:val="22"/>
              </w:rPr>
              <w:fldChar w:fldCharType="begin"/>
            </w:r>
            <w:r w:rsidRPr="00765D25">
              <w:rPr>
                <w:sz w:val="22"/>
                <w:szCs w:val="22"/>
              </w:rPr>
              <w:instrText xml:space="preserve"> REF _Ref217502796 \h </w:instrText>
            </w:r>
            <w:r w:rsidR="006251F5" w:rsidRPr="00765D25">
              <w:rPr>
                <w:sz w:val="22"/>
                <w:szCs w:val="22"/>
              </w:rPr>
              <w:instrText xml:space="preserve"> \* MERGEFORMAT </w:instrText>
            </w:r>
            <w:r w:rsidRPr="00765D25">
              <w:rPr>
                <w:szCs w:val="22"/>
              </w:rPr>
            </w:r>
            <w:r w:rsidRPr="00765D25">
              <w:rPr>
                <w:szCs w:val="22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</w:rPr>
              <w:t>52</w:t>
            </w:r>
            <w:r w:rsidRPr="00765D25">
              <w:rPr>
                <w:szCs w:val="22"/>
              </w:rPr>
              <w:fldChar w:fldCharType="end"/>
            </w:r>
            <w:r w:rsidRPr="00765D25">
              <w:rPr>
                <w:sz w:val="22"/>
                <w:szCs w:val="22"/>
              </w:rPr>
              <w:t xml:space="preserve"> </w:t>
            </w:r>
          </w:p>
        </w:tc>
      </w:tr>
      <w:tr w:rsidR="00D64AEB" w:rsidRPr="00ED7D93" w14:paraId="191555C5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28" w:type="dxa"/>
            <w:gridSpan w:val="6"/>
          </w:tcPr>
          <w:p w14:paraId="4DFA5ED8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b/>
                <w:sz w:val="22"/>
                <w:szCs w:val="22"/>
              </w:rPr>
              <w:t>ЭП</w:t>
            </w:r>
          </w:p>
        </w:tc>
      </w:tr>
      <w:tr w:rsidR="00D64AEB" w:rsidRPr="00ED7D93" w14:paraId="0BF1126D" w14:textId="77777777" w:rsidTr="00206F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  <w:tcBorders>
              <w:bottom w:val="single" w:sz="4" w:space="0" w:color="auto"/>
            </w:tcBorders>
          </w:tcPr>
          <w:p w14:paraId="62881D1D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Электронная подпись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AD1C45E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Signature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C671406" w14:textId="77777777" w:rsidR="00D64AEB" w:rsidRPr="00765D2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765D25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9782E22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SignatureType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8E7CE2" w14:textId="77777777" w:rsidR="00D64AEB" w:rsidRPr="00765D2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НМ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1F59BC3A" w14:textId="77777777" w:rsidR="00D64AEB" w:rsidRPr="00765D25" w:rsidRDefault="00D64AEB" w:rsidP="00125BA7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5096B38B" w14:textId="77777777" w:rsidR="00D64AEB" w:rsidRPr="00765D25" w:rsidRDefault="00D64AEB" w:rsidP="00125BA7">
            <w:pPr>
              <w:pStyle w:val="GOSTTablenorm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>Заполняется согласно п.3.5.2 Тома 1 настоящего альбома.</w:t>
            </w:r>
          </w:p>
          <w:p w14:paraId="4072B75C" w14:textId="77777777" w:rsidR="00D64AEB" w:rsidRPr="00765D2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765D25">
              <w:rPr>
                <w:sz w:val="22"/>
                <w:szCs w:val="22"/>
              </w:rPr>
              <w:t xml:space="preserve">Не используется для взаимодействия ТОФК (ПУД ЭБ) </w:t>
            </w:r>
            <w:r w:rsidRPr="00765D25">
              <w:rPr>
                <w:rFonts w:eastAsia="Calibri"/>
                <w:sz w:val="22"/>
                <w:szCs w:val="22"/>
              </w:rPr>
              <w:t>–</w:t>
            </w:r>
            <w:r w:rsidRPr="00765D25">
              <w:rPr>
                <w:sz w:val="22"/>
                <w:szCs w:val="22"/>
              </w:rPr>
              <w:t xml:space="preserve"> ТОФК (ППО АСФК)</w:t>
            </w:r>
          </w:p>
        </w:tc>
      </w:tr>
      <w:tr w:rsidR="00206F45" w:rsidRPr="00ED7D93" w14:paraId="7540FA76" w14:textId="77777777" w:rsidTr="00206F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382EC4CF" w14:textId="606DE7FD" w:rsidR="00206F45" w:rsidRPr="006251F5" w:rsidRDefault="00206F45" w:rsidP="00125BA7">
            <w:pPr>
              <w:pStyle w:val="GOSTTablenorm"/>
              <w:rPr>
                <w:szCs w:val="22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3A5C9672" w14:textId="77777777" w:rsidR="00D64AEB" w:rsidRPr="00ED7D93" w:rsidRDefault="00D64AEB" w:rsidP="00D64A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547" w:name="_Toc219284397"/>
      <w:bookmarkStart w:id="548" w:name="_Toc227840354"/>
      <w:r w:rsidRPr="00ED7D93">
        <w:t>Описание комплексного типа «tMSC_TOFK»</w:t>
      </w:r>
      <w:bookmarkEnd w:id="547"/>
      <w:bookmarkEnd w:id="548"/>
    </w:p>
    <w:p w14:paraId="0D046BC2" w14:textId="77777777" w:rsidR="00D64AEB" w:rsidRPr="00ED7D93" w:rsidRDefault="00D64AEB" w:rsidP="00D64AEB">
      <w:pPr>
        <w:spacing w:before="60" w:after="120"/>
      </w:pPr>
      <w:r w:rsidRPr="00ED7D93">
        <w:t>Описание комплексного типа «tMSC_TOFK» блока «ТОФК».</w:t>
      </w:r>
    </w:p>
    <w:p w14:paraId="7DA6AADE" w14:textId="23CF5ABB" w:rsidR="00D64AEB" w:rsidRPr="00ED7D93" w:rsidRDefault="00D64AEB" w:rsidP="00D64AEB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</w:pPr>
      <w:r w:rsidRPr="00ED7D93">
        <w:fldChar w:fldCharType="begin"/>
      </w:r>
      <w:r w:rsidRPr="00ED7D93">
        <w:instrText>SEQ Таблица \* ARABIC</w:instrText>
      </w:r>
      <w:r w:rsidRPr="00ED7D93">
        <w:fldChar w:fldCharType="separate"/>
      </w:r>
      <w:bookmarkStart w:id="549" w:name="_Ref217502794"/>
      <w:bookmarkStart w:id="550" w:name="_Toc219283937"/>
      <w:r w:rsidR="00FB7520">
        <w:rPr>
          <w:noProof/>
        </w:rPr>
        <w:t>47</w:t>
      </w:r>
      <w:bookmarkEnd w:id="549"/>
      <w:r w:rsidRPr="00ED7D93">
        <w:fldChar w:fldCharType="end"/>
      </w:r>
      <w:r w:rsidRPr="00ED7D93">
        <w:rPr>
          <w:rFonts w:eastAsia="Calibri"/>
        </w:rPr>
        <w:t xml:space="preserve"> – </w:t>
      </w:r>
      <w:r w:rsidRPr="00ED7D93">
        <w:t>Описание комплексного типа «tMSC_TOFK»</w:t>
      </w:r>
      <w:bookmarkEnd w:id="55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567"/>
        <w:gridCol w:w="1133"/>
        <w:gridCol w:w="567"/>
        <w:gridCol w:w="3961"/>
      </w:tblGrid>
      <w:tr w:rsidR="00D64AEB" w:rsidRPr="006251F5" w14:paraId="1C6078C6" w14:textId="77777777" w:rsidTr="00625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DF60C18" w14:textId="77777777" w:rsidR="00D64AEB" w:rsidRPr="006251F5" w:rsidRDefault="00D64AEB" w:rsidP="00125BA7">
            <w:pPr>
              <w:pStyle w:val="GOSTTableHead"/>
              <w:widowControl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33AE1E3" w14:textId="77777777" w:rsidR="00D64AEB" w:rsidRPr="006251F5" w:rsidRDefault="00D64AEB" w:rsidP="00125BA7">
            <w:pPr>
              <w:pStyle w:val="GOSTTableHead"/>
              <w:widowControl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4F8B454" w14:textId="77777777" w:rsidR="00D64AEB" w:rsidRPr="006251F5" w:rsidRDefault="00D64AEB" w:rsidP="00125BA7">
            <w:pPr>
              <w:pStyle w:val="GOSTTableHead"/>
              <w:widowControl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42AE5D0" w14:textId="77777777" w:rsidR="00D64AEB" w:rsidRPr="006251F5" w:rsidRDefault="00D64AEB" w:rsidP="00125BA7">
            <w:pPr>
              <w:pStyle w:val="GOSTTableHead"/>
              <w:widowControl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CBF3A98" w14:textId="77777777" w:rsidR="00D64AEB" w:rsidRPr="006251F5" w:rsidRDefault="00D64AEB" w:rsidP="00125BA7">
            <w:pPr>
              <w:pStyle w:val="GOSTTableHead"/>
              <w:widowControl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7F37D7D8" w14:textId="77777777" w:rsidR="00D64AEB" w:rsidRPr="006251F5" w:rsidRDefault="00D64AEB" w:rsidP="00125BA7">
            <w:pPr>
              <w:pStyle w:val="GOSTTableHead"/>
              <w:widowControl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Дополнительная информация</w:t>
            </w:r>
          </w:p>
        </w:tc>
      </w:tr>
      <w:tr w:rsidR="00D64AEB" w:rsidRPr="006251F5" w14:paraId="632A9AB4" w14:textId="77777777" w:rsidTr="006251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C060EC9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4F71FA1A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567" w:type="dxa"/>
          </w:tcPr>
          <w:p w14:paraId="6294A36A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B4E0FE4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7CC49DBA" w14:textId="77777777" w:rsidR="00D64AEB" w:rsidRPr="006251F5" w:rsidRDefault="00D64AEB" w:rsidP="00125BA7">
            <w:pPr>
              <w:keepNext/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1DE3EB2C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Полное наименование ТОФК.</w:t>
            </w:r>
          </w:p>
          <w:p w14:paraId="4BC1C18A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D64AEB" w:rsidRPr="006251F5" w14:paraId="3401D626" w14:textId="77777777" w:rsidTr="006251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47DE7D8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1D343E5C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784910AE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611EB6F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  <w:lang w:val="en-US"/>
              </w:rPr>
              <w:t>Т(4)</w:t>
            </w:r>
          </w:p>
        </w:tc>
        <w:tc>
          <w:tcPr>
            <w:tcW w:w="567" w:type="dxa"/>
          </w:tcPr>
          <w:p w14:paraId="1881BD7F" w14:textId="77777777" w:rsidR="00D64AEB" w:rsidRPr="006251F5" w:rsidRDefault="00D64AEB" w:rsidP="00125BA7">
            <w:pPr>
              <w:keepNext/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444F5F25" w14:textId="77777777" w:rsidR="00D64AEB" w:rsidRPr="006251F5" w:rsidRDefault="00D64AEB" w:rsidP="00125BA7">
            <w:pPr>
              <w:pStyle w:val="GOSTTablenorm"/>
              <w:keepNext/>
              <w:widowControl w:val="0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</w:tbl>
    <w:p w14:paraId="45814320" w14:textId="77777777" w:rsidR="00D64AEB" w:rsidRPr="00ED7D93" w:rsidRDefault="00D64AEB" w:rsidP="00D64A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551" w:name="_Toc219284398"/>
      <w:bookmarkStart w:id="552" w:name="_Toc227840355"/>
      <w:r w:rsidRPr="00ED7D93">
        <w:t>Описание комплексного типа «</w:t>
      </w:r>
      <w:r w:rsidRPr="00ED7D93">
        <w:rPr>
          <w:szCs w:val="22"/>
          <w:lang w:val="en-US"/>
        </w:rPr>
        <w:t>t</w:t>
      </w:r>
      <w:r w:rsidRPr="00ED7D93">
        <w:rPr>
          <w:szCs w:val="22"/>
        </w:rPr>
        <w:t>RCA_DOC_D_015_Tab</w:t>
      </w:r>
      <w:r w:rsidRPr="00ED7D93">
        <w:t>»</w:t>
      </w:r>
      <w:bookmarkEnd w:id="551"/>
      <w:bookmarkEnd w:id="552"/>
    </w:p>
    <w:p w14:paraId="0AF8FBDE" w14:textId="77777777" w:rsidR="00D64AEB" w:rsidRPr="00ED7D93" w:rsidRDefault="00D64AEB" w:rsidP="00D64AEB">
      <w:r w:rsidRPr="00ED7D93">
        <w:t>Описание комплексного типа «</w:t>
      </w:r>
      <w:r w:rsidRPr="00ED7D93">
        <w:rPr>
          <w:szCs w:val="22"/>
          <w:lang w:val="en-US"/>
        </w:rPr>
        <w:t>t</w:t>
      </w:r>
      <w:r w:rsidRPr="00ED7D93">
        <w:rPr>
          <w:szCs w:val="22"/>
        </w:rPr>
        <w:t>RCA_DOC_D_015_Tab</w:t>
      </w:r>
      <w:r w:rsidRPr="00ED7D93">
        <w:t>» блока «</w:t>
      </w:r>
      <w:r w:rsidRPr="00ED7D93">
        <w:rPr>
          <w:sz w:val="22"/>
          <w:szCs w:val="22"/>
        </w:rPr>
        <w:t>Строки документа</w:t>
      </w:r>
      <w:r w:rsidRPr="00ED7D93">
        <w:t>».</w:t>
      </w:r>
    </w:p>
    <w:p w14:paraId="0CE333F1" w14:textId="64EE452F" w:rsidR="00D64AEB" w:rsidRPr="00ED7D93" w:rsidRDefault="00D64AEB" w:rsidP="00D64AEB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</w:rPr>
      </w:pPr>
      <w:r w:rsidRPr="00ED7D93">
        <w:rPr>
          <w:rFonts w:eastAsia="Calibri"/>
        </w:rPr>
        <w:fldChar w:fldCharType="begin"/>
      </w:r>
      <w:r w:rsidRPr="00ED7D93">
        <w:rPr>
          <w:rFonts w:eastAsia="Calibri"/>
        </w:rPr>
        <w:instrText xml:space="preserve"> SEQ Таблица \* ARABIC </w:instrText>
      </w:r>
      <w:r w:rsidRPr="00ED7D93">
        <w:rPr>
          <w:rFonts w:eastAsia="Calibri"/>
        </w:rPr>
        <w:fldChar w:fldCharType="separate"/>
      </w:r>
      <w:bookmarkStart w:id="553" w:name="_Ref217502795"/>
      <w:bookmarkStart w:id="554" w:name="_Toc219283938"/>
      <w:r w:rsidR="00FB7520">
        <w:rPr>
          <w:rFonts w:eastAsia="Calibri"/>
          <w:noProof/>
        </w:rPr>
        <w:t>48</w:t>
      </w:r>
      <w:bookmarkEnd w:id="553"/>
      <w:r w:rsidRPr="00ED7D93">
        <w:rPr>
          <w:rFonts w:eastAsia="Calibri"/>
        </w:rPr>
        <w:fldChar w:fldCharType="end"/>
      </w:r>
      <w:r w:rsidRPr="00ED7D93">
        <w:rPr>
          <w:rFonts w:eastAsia="Calibri"/>
          <w:szCs w:val="24"/>
        </w:rPr>
        <w:t xml:space="preserve"> –</w:t>
      </w:r>
      <w:r w:rsidRPr="00ED7D93">
        <w:rPr>
          <w:rFonts w:eastAsia="Calibri"/>
        </w:rPr>
        <w:t xml:space="preserve"> </w:t>
      </w:r>
      <w:r w:rsidRPr="00ED7D93">
        <w:t>Описание</w:t>
      </w:r>
      <w:r w:rsidRPr="00ED7D93">
        <w:rPr>
          <w:rFonts w:eastAsia="Calibri"/>
        </w:rPr>
        <w:t xml:space="preserve"> комплексного типа «</w:t>
      </w:r>
      <w:r w:rsidRPr="00ED7D93">
        <w:rPr>
          <w:szCs w:val="22"/>
          <w:lang w:val="en-US"/>
        </w:rPr>
        <w:t>t</w:t>
      </w:r>
      <w:r w:rsidRPr="00ED7D93">
        <w:rPr>
          <w:szCs w:val="22"/>
        </w:rPr>
        <w:t>RCA_DOC_D_015_Tab</w:t>
      </w:r>
      <w:r w:rsidRPr="00ED7D93">
        <w:rPr>
          <w:rFonts w:eastAsia="Calibri"/>
        </w:rPr>
        <w:t>»</w:t>
      </w:r>
      <w:bookmarkEnd w:id="554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D64AEB" w:rsidRPr="006251F5" w14:paraId="4B5C9F37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34C5230" w14:textId="77777777" w:rsidR="00D64AEB" w:rsidRPr="006251F5" w:rsidRDefault="00D64AEB" w:rsidP="00125BA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251F5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14:paraId="21F9A04E" w14:textId="77777777" w:rsidR="00D64AEB" w:rsidRPr="006251F5" w:rsidRDefault="00D64AEB" w:rsidP="00125BA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251F5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008791E8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BF512EC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3E3D6EE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46B93CC1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Дополнительная информация</w:t>
            </w:r>
          </w:p>
        </w:tc>
      </w:tr>
      <w:tr w:rsidR="00D64AEB" w:rsidRPr="006251F5" w14:paraId="0D6901D0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1" w:type="dxa"/>
          </w:tcPr>
          <w:p w14:paraId="3B54D86C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6251F5">
              <w:rPr>
                <w:b w:val="0"/>
                <w:sz w:val="22"/>
                <w:szCs w:val="22"/>
                <w:lang w:val="en-US"/>
              </w:rPr>
              <w:t>tRCA_DOC_D_015_Tab</w:t>
            </w:r>
          </w:p>
        </w:tc>
        <w:tc>
          <w:tcPr>
            <w:tcW w:w="1701" w:type="dxa"/>
          </w:tcPr>
          <w:p w14:paraId="40FF8019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</w:rPr>
            </w:pPr>
            <w:r w:rsidRPr="006251F5">
              <w:rPr>
                <w:b w:val="0"/>
                <w:sz w:val="22"/>
                <w:szCs w:val="22"/>
              </w:rPr>
              <w:t>Reestr_Tab</w:t>
            </w:r>
            <w:r w:rsidRPr="006251F5">
              <w:rPr>
                <w:b w:val="0"/>
                <w:bCs w:val="0"/>
                <w:sz w:val="22"/>
                <w:szCs w:val="22"/>
              </w:rPr>
              <w:t>_ITEM</w:t>
            </w:r>
          </w:p>
        </w:tc>
        <w:tc>
          <w:tcPr>
            <w:tcW w:w="567" w:type="dxa"/>
          </w:tcPr>
          <w:p w14:paraId="24E22942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bCs w:val="0"/>
                <w:sz w:val="22"/>
                <w:szCs w:val="22"/>
              </w:rPr>
            </w:pPr>
            <w:r w:rsidRPr="006251F5">
              <w:rPr>
                <w:b w:val="0"/>
                <w:bCs w:val="0"/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13558B37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6251F5">
              <w:rPr>
                <w:b w:val="0"/>
                <w:sz w:val="22"/>
                <w:szCs w:val="22"/>
                <w:lang w:val="en-US"/>
              </w:rPr>
              <w:t>tRCA_DOC_D_015</w:t>
            </w:r>
            <w:r w:rsidRPr="006251F5">
              <w:rPr>
                <w:b w:val="0"/>
                <w:sz w:val="22"/>
                <w:szCs w:val="22"/>
                <w:lang w:val="en-US"/>
              </w:rPr>
              <w:lastRenderedPageBreak/>
              <w:t>_Tab_ITEM</w:t>
            </w:r>
          </w:p>
        </w:tc>
        <w:tc>
          <w:tcPr>
            <w:tcW w:w="567" w:type="dxa"/>
          </w:tcPr>
          <w:p w14:paraId="53CA8656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bCs w:val="0"/>
                <w:sz w:val="22"/>
                <w:szCs w:val="22"/>
              </w:rPr>
            </w:pPr>
            <w:r w:rsidRPr="006251F5">
              <w:rPr>
                <w:b w:val="0"/>
                <w:bCs w:val="0"/>
                <w:sz w:val="22"/>
                <w:szCs w:val="22"/>
              </w:rPr>
              <w:lastRenderedPageBreak/>
              <w:t>ОМ</w:t>
            </w:r>
          </w:p>
        </w:tc>
        <w:tc>
          <w:tcPr>
            <w:tcW w:w="3963" w:type="dxa"/>
          </w:tcPr>
          <w:p w14:paraId="1B90646A" w14:textId="68BF1FB6" w:rsidR="00D64AEB" w:rsidRPr="006251F5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</w:rPr>
            </w:pPr>
            <w:r w:rsidRPr="006251F5">
              <w:rPr>
                <w:b w:val="0"/>
                <w:bCs w:val="0"/>
                <w:sz w:val="22"/>
                <w:szCs w:val="22"/>
              </w:rPr>
              <w:t xml:space="preserve">Состав элемента представлен в таблице </w:t>
            </w:r>
            <w:r w:rsidRPr="006251F5">
              <w:rPr>
                <w:b w:val="0"/>
                <w:bCs w:val="0"/>
                <w:szCs w:val="22"/>
              </w:rPr>
              <w:fldChar w:fldCharType="begin"/>
            </w:r>
            <w:r w:rsidRPr="006251F5">
              <w:rPr>
                <w:b w:val="0"/>
                <w:bCs w:val="0"/>
                <w:sz w:val="22"/>
                <w:szCs w:val="22"/>
              </w:rPr>
              <w:instrText xml:space="preserve"> REF _Ref217502797 \h </w:instrText>
            </w:r>
            <w:r w:rsidR="006251F5">
              <w:rPr>
                <w:b w:val="0"/>
                <w:bCs w:val="0"/>
                <w:sz w:val="22"/>
                <w:szCs w:val="22"/>
              </w:rPr>
              <w:instrText xml:space="preserve"> \* MERGEFORMAT </w:instrText>
            </w:r>
            <w:r w:rsidRPr="006251F5">
              <w:rPr>
                <w:b w:val="0"/>
                <w:bCs w:val="0"/>
                <w:szCs w:val="22"/>
              </w:rPr>
            </w:r>
            <w:r w:rsidRPr="006251F5">
              <w:rPr>
                <w:b w:val="0"/>
                <w:bCs w:val="0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noProof/>
                <w:sz w:val="22"/>
                <w:szCs w:val="22"/>
              </w:rPr>
              <w:t>49</w:t>
            </w:r>
            <w:r w:rsidRPr="006251F5">
              <w:rPr>
                <w:b w:val="0"/>
                <w:bCs w:val="0"/>
                <w:szCs w:val="22"/>
              </w:rPr>
              <w:fldChar w:fldCharType="end"/>
            </w:r>
          </w:p>
        </w:tc>
      </w:tr>
    </w:tbl>
    <w:p w14:paraId="10775119" w14:textId="77777777" w:rsidR="00D64AEB" w:rsidRPr="00ED7D93" w:rsidRDefault="00D64AEB" w:rsidP="00D64AEB">
      <w:pPr>
        <w:pStyle w:val="32"/>
        <w:suppressAutoHyphens w:val="0"/>
      </w:pPr>
      <w:r w:rsidRPr="00ED7D93">
        <w:lastRenderedPageBreak/>
        <w:t xml:space="preserve"> </w:t>
      </w:r>
      <w:bookmarkStart w:id="555" w:name="_Toc219284399"/>
      <w:bookmarkStart w:id="556" w:name="_Toc227840356"/>
      <w:r w:rsidRPr="00ED7D93">
        <w:t>Описание комплексного типа «</w:t>
      </w:r>
      <w:r w:rsidRPr="00ED7D93">
        <w:rPr>
          <w:szCs w:val="22"/>
        </w:rPr>
        <w:t>tRCA_DOC_D_015_Tab_ITEM</w:t>
      </w:r>
      <w:r w:rsidRPr="00ED7D93">
        <w:t>»</w:t>
      </w:r>
      <w:bookmarkEnd w:id="555"/>
      <w:bookmarkEnd w:id="556"/>
    </w:p>
    <w:p w14:paraId="4C6ED8F7" w14:textId="77777777" w:rsidR="00D64AEB" w:rsidRPr="00ED7D93" w:rsidRDefault="00D64AEB" w:rsidP="00D64AEB">
      <w:r w:rsidRPr="00ED7D93">
        <w:t>Описание комплексного типа «</w:t>
      </w:r>
      <w:r w:rsidRPr="00ED7D93">
        <w:rPr>
          <w:szCs w:val="22"/>
          <w:lang w:val="en-US"/>
        </w:rPr>
        <w:t>tRCA</w:t>
      </w:r>
      <w:r w:rsidRPr="00ED7D93">
        <w:rPr>
          <w:szCs w:val="22"/>
        </w:rPr>
        <w:t>_</w:t>
      </w:r>
      <w:r w:rsidRPr="00ED7D93">
        <w:rPr>
          <w:szCs w:val="22"/>
          <w:lang w:val="en-US"/>
        </w:rPr>
        <w:t>DOC</w:t>
      </w:r>
      <w:r w:rsidRPr="00ED7D93">
        <w:rPr>
          <w:szCs w:val="22"/>
        </w:rPr>
        <w:t>_</w:t>
      </w:r>
      <w:r w:rsidRPr="00ED7D93">
        <w:rPr>
          <w:szCs w:val="22"/>
          <w:lang w:val="en-US"/>
        </w:rPr>
        <w:t>D</w:t>
      </w:r>
      <w:r w:rsidRPr="00ED7D93">
        <w:rPr>
          <w:szCs w:val="22"/>
        </w:rPr>
        <w:t>_015_</w:t>
      </w:r>
      <w:r w:rsidRPr="00ED7D93">
        <w:rPr>
          <w:szCs w:val="22"/>
          <w:lang w:val="en-US"/>
        </w:rPr>
        <w:t>Tab</w:t>
      </w:r>
      <w:r w:rsidRPr="00ED7D93">
        <w:rPr>
          <w:szCs w:val="22"/>
        </w:rPr>
        <w:t>_</w:t>
      </w:r>
      <w:r w:rsidRPr="00ED7D93">
        <w:rPr>
          <w:szCs w:val="22"/>
          <w:lang w:val="en-US"/>
        </w:rPr>
        <w:t>ITEM</w:t>
      </w:r>
      <w:r w:rsidRPr="00ED7D93">
        <w:t>» блока «</w:t>
      </w:r>
      <w:r w:rsidRPr="00ED7D93">
        <w:rPr>
          <w:sz w:val="22"/>
          <w:szCs w:val="22"/>
        </w:rPr>
        <w:t>Строки документа</w:t>
      </w:r>
      <w:r w:rsidRPr="00ED7D93">
        <w:t>».</w:t>
      </w:r>
    </w:p>
    <w:p w14:paraId="53864E00" w14:textId="4431406D" w:rsidR="00D64AEB" w:rsidRPr="00ED7D93" w:rsidRDefault="00D64AEB" w:rsidP="00D64AEB">
      <w:pPr>
        <w:pStyle w:val="GOSTNameTable"/>
        <w:numPr>
          <w:ilvl w:val="0"/>
          <w:numId w:val="58"/>
        </w:numPr>
        <w:tabs>
          <w:tab w:val="clear" w:pos="710"/>
          <w:tab w:val="num" w:pos="567"/>
        </w:tabs>
        <w:suppressAutoHyphens w:val="0"/>
        <w:ind w:left="0"/>
        <w:rPr>
          <w:rFonts w:eastAsia="Calibri"/>
        </w:rPr>
      </w:pPr>
      <w:r w:rsidRPr="00ED7D93">
        <w:rPr>
          <w:rFonts w:eastAsia="Calibri"/>
        </w:rPr>
        <w:fldChar w:fldCharType="begin"/>
      </w:r>
      <w:r w:rsidRPr="00ED7D93">
        <w:rPr>
          <w:rFonts w:eastAsia="Calibri"/>
        </w:rPr>
        <w:instrText xml:space="preserve"> </w:instrText>
      </w:r>
      <w:r w:rsidRPr="00ED7D93">
        <w:rPr>
          <w:rFonts w:eastAsia="Calibri"/>
          <w:lang w:val="en-US"/>
        </w:rPr>
        <w:instrText>SEQ</w:instrText>
      </w:r>
      <w:r w:rsidRPr="00ED7D93">
        <w:rPr>
          <w:rFonts w:eastAsia="Calibri"/>
        </w:rPr>
        <w:instrText xml:space="preserve"> Таблица \* </w:instrText>
      </w:r>
      <w:r w:rsidRPr="00ED7D93">
        <w:rPr>
          <w:rFonts w:eastAsia="Calibri"/>
          <w:lang w:val="en-US"/>
        </w:rPr>
        <w:instrText>ARABIC</w:instrText>
      </w:r>
      <w:r w:rsidRPr="00ED7D93">
        <w:rPr>
          <w:rFonts w:eastAsia="Calibri"/>
        </w:rPr>
        <w:instrText xml:space="preserve"> </w:instrText>
      </w:r>
      <w:r w:rsidRPr="00ED7D93">
        <w:rPr>
          <w:rFonts w:eastAsia="Calibri"/>
        </w:rPr>
        <w:fldChar w:fldCharType="separate"/>
      </w:r>
      <w:bookmarkStart w:id="557" w:name="_Ref217502797"/>
      <w:bookmarkStart w:id="558" w:name="_Toc219283939"/>
      <w:r w:rsidR="00FB7520" w:rsidRPr="00FB7520">
        <w:rPr>
          <w:rFonts w:eastAsia="Calibri"/>
          <w:noProof/>
        </w:rPr>
        <w:t>49</w:t>
      </w:r>
      <w:bookmarkEnd w:id="557"/>
      <w:r w:rsidRPr="00ED7D93">
        <w:rPr>
          <w:rFonts w:eastAsia="Calibri"/>
        </w:rPr>
        <w:fldChar w:fldCharType="end"/>
      </w:r>
      <w:r w:rsidRPr="00ED7D93">
        <w:rPr>
          <w:rFonts w:eastAsia="Calibri"/>
        </w:rPr>
        <w:t xml:space="preserve"> – </w:t>
      </w:r>
      <w:r w:rsidRPr="00ED7D93">
        <w:t>Описание</w:t>
      </w:r>
      <w:r w:rsidRPr="00ED7D93">
        <w:rPr>
          <w:rFonts w:eastAsia="Calibri"/>
        </w:rPr>
        <w:t xml:space="preserve"> комплексного типа «</w:t>
      </w:r>
      <w:r w:rsidRPr="00ED7D93">
        <w:rPr>
          <w:szCs w:val="22"/>
          <w:lang w:val="en-US"/>
        </w:rPr>
        <w:t>tRCA</w:t>
      </w:r>
      <w:r w:rsidRPr="00ED7D93">
        <w:rPr>
          <w:szCs w:val="22"/>
        </w:rPr>
        <w:t>_</w:t>
      </w:r>
      <w:r w:rsidRPr="00ED7D93">
        <w:rPr>
          <w:szCs w:val="22"/>
          <w:lang w:val="en-US"/>
        </w:rPr>
        <w:t>DOC</w:t>
      </w:r>
      <w:r w:rsidRPr="00ED7D93">
        <w:rPr>
          <w:szCs w:val="22"/>
        </w:rPr>
        <w:t>_</w:t>
      </w:r>
      <w:r w:rsidRPr="00ED7D93">
        <w:rPr>
          <w:szCs w:val="22"/>
          <w:lang w:val="en-US"/>
        </w:rPr>
        <w:t>D</w:t>
      </w:r>
      <w:r w:rsidRPr="00ED7D93">
        <w:rPr>
          <w:szCs w:val="22"/>
        </w:rPr>
        <w:t>_015_</w:t>
      </w:r>
      <w:r w:rsidRPr="00ED7D93">
        <w:rPr>
          <w:szCs w:val="22"/>
          <w:lang w:val="en-US"/>
        </w:rPr>
        <w:t>Tab</w:t>
      </w:r>
      <w:r w:rsidRPr="00ED7D93">
        <w:rPr>
          <w:szCs w:val="22"/>
        </w:rPr>
        <w:t>_</w:t>
      </w:r>
      <w:r w:rsidRPr="00ED7D93">
        <w:rPr>
          <w:szCs w:val="22"/>
          <w:lang w:val="en-US"/>
        </w:rPr>
        <w:t>ITEM</w:t>
      </w:r>
      <w:bookmarkEnd w:id="558"/>
    </w:p>
    <w:tbl>
      <w:tblPr>
        <w:tblStyle w:val="GOSTTable"/>
        <w:tblW w:w="5002" w:type="pct"/>
        <w:tblLayout w:type="fixed"/>
        <w:tblLook w:val="04A0" w:firstRow="1" w:lastRow="0" w:firstColumn="1" w:lastColumn="0" w:noHBand="0" w:noVBand="1"/>
      </w:tblPr>
      <w:tblGrid>
        <w:gridCol w:w="1703"/>
        <w:gridCol w:w="1699"/>
        <w:gridCol w:w="569"/>
        <w:gridCol w:w="1133"/>
        <w:gridCol w:w="569"/>
        <w:gridCol w:w="3959"/>
      </w:tblGrid>
      <w:tr w:rsidR="00D64AEB" w:rsidRPr="006251F5" w14:paraId="12BDBACE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53" w:type="dxa"/>
          </w:tcPr>
          <w:p w14:paraId="626B40C5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Наименование элемента</w:t>
            </w:r>
          </w:p>
        </w:tc>
        <w:tc>
          <w:tcPr>
            <w:tcW w:w="1649" w:type="dxa"/>
          </w:tcPr>
          <w:p w14:paraId="47A0BF8D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52" w:type="dxa"/>
          </w:tcPr>
          <w:p w14:paraId="7CE152F8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Тип</w:t>
            </w:r>
          </w:p>
        </w:tc>
        <w:tc>
          <w:tcPr>
            <w:tcW w:w="1100" w:type="dxa"/>
          </w:tcPr>
          <w:p w14:paraId="6B38F09F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Формат элемента</w:t>
            </w:r>
          </w:p>
        </w:tc>
        <w:tc>
          <w:tcPr>
            <w:tcW w:w="552" w:type="dxa"/>
          </w:tcPr>
          <w:p w14:paraId="0273FFC6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Обязательность</w:t>
            </w:r>
          </w:p>
        </w:tc>
        <w:tc>
          <w:tcPr>
            <w:tcW w:w="3843" w:type="dxa"/>
          </w:tcPr>
          <w:p w14:paraId="3727F3B8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Дополнительная информация</w:t>
            </w:r>
          </w:p>
        </w:tc>
      </w:tr>
      <w:tr w:rsidR="00D64AEB" w:rsidRPr="006251F5" w14:paraId="412686E0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53" w:type="dxa"/>
          </w:tcPr>
          <w:p w14:paraId="13B43CF7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КБК</w:t>
            </w:r>
          </w:p>
        </w:tc>
        <w:tc>
          <w:tcPr>
            <w:tcW w:w="1649" w:type="dxa"/>
          </w:tcPr>
          <w:p w14:paraId="0493983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KBK</w:t>
            </w:r>
          </w:p>
        </w:tc>
        <w:tc>
          <w:tcPr>
            <w:tcW w:w="552" w:type="dxa"/>
          </w:tcPr>
          <w:p w14:paraId="2D4235B7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00" w:type="dxa"/>
          </w:tcPr>
          <w:p w14:paraId="601383DF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Т(20)</w:t>
            </w:r>
          </w:p>
        </w:tc>
        <w:tc>
          <w:tcPr>
            <w:tcW w:w="552" w:type="dxa"/>
          </w:tcPr>
          <w:p w14:paraId="67B6EC68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843" w:type="dxa"/>
          </w:tcPr>
          <w:p w14:paraId="6F984F4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КБК</w:t>
            </w:r>
          </w:p>
        </w:tc>
      </w:tr>
      <w:tr w:rsidR="00D64AEB" w:rsidRPr="006251F5" w14:paraId="40462270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53" w:type="dxa"/>
          </w:tcPr>
          <w:p w14:paraId="7E1113D1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АК</w:t>
            </w:r>
          </w:p>
        </w:tc>
        <w:tc>
          <w:tcPr>
            <w:tcW w:w="1649" w:type="dxa"/>
          </w:tcPr>
          <w:p w14:paraId="70322DF6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AnalyticCode</w:t>
            </w:r>
          </w:p>
        </w:tc>
        <w:tc>
          <w:tcPr>
            <w:tcW w:w="552" w:type="dxa"/>
          </w:tcPr>
          <w:p w14:paraId="501A2C14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00" w:type="dxa"/>
          </w:tcPr>
          <w:p w14:paraId="1719E2E5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Т(1-25)</w:t>
            </w:r>
          </w:p>
        </w:tc>
        <w:tc>
          <w:tcPr>
            <w:tcW w:w="552" w:type="dxa"/>
          </w:tcPr>
          <w:p w14:paraId="572226AF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Н</w:t>
            </w:r>
          </w:p>
        </w:tc>
        <w:tc>
          <w:tcPr>
            <w:tcW w:w="3843" w:type="dxa"/>
          </w:tcPr>
          <w:p w14:paraId="5432E9F4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аналитический код субсидии/субвенции, предоставленной из федерального бюджета. Поле заполняется в соответствии с перечнем кодов целей, доведенным Федеральным казначейством</w:t>
            </w:r>
          </w:p>
        </w:tc>
      </w:tr>
      <w:tr w:rsidR="00D64AEB" w:rsidRPr="006251F5" w14:paraId="60C09D3E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53" w:type="dxa"/>
          </w:tcPr>
          <w:p w14:paraId="5DA3F2A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Сумма по строке</w:t>
            </w:r>
          </w:p>
        </w:tc>
        <w:tc>
          <w:tcPr>
            <w:tcW w:w="1649" w:type="dxa"/>
          </w:tcPr>
          <w:p w14:paraId="75A029C8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Sum</w:t>
            </w:r>
          </w:p>
        </w:tc>
        <w:tc>
          <w:tcPr>
            <w:tcW w:w="552" w:type="dxa"/>
          </w:tcPr>
          <w:p w14:paraId="1C6FE44E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00" w:type="dxa"/>
          </w:tcPr>
          <w:p w14:paraId="0B96478D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sz w:val="22"/>
                <w:szCs w:val="22"/>
                <w:lang w:val="en-US"/>
              </w:rPr>
              <w:t>N(20</w:t>
            </w:r>
            <w:r w:rsidRPr="006251F5">
              <w:rPr>
                <w:sz w:val="22"/>
                <w:szCs w:val="22"/>
              </w:rPr>
              <w:t>.2</w:t>
            </w:r>
            <w:r w:rsidRPr="006251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52" w:type="dxa"/>
          </w:tcPr>
          <w:p w14:paraId="1F439D14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843" w:type="dxa"/>
          </w:tcPr>
          <w:p w14:paraId="7FEDCC3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сумма по строке</w:t>
            </w:r>
          </w:p>
        </w:tc>
      </w:tr>
    </w:tbl>
    <w:p w14:paraId="585D3B26" w14:textId="77777777" w:rsidR="00D64AEB" w:rsidRPr="00A1102E" w:rsidRDefault="00D64AEB" w:rsidP="00D64AEB">
      <w:pPr>
        <w:pStyle w:val="32"/>
        <w:keepNext w:val="0"/>
        <w:keepLines w:val="0"/>
        <w:tabs>
          <w:tab w:val="num" w:pos="1146"/>
        </w:tabs>
        <w:suppressAutoHyphens w:val="0"/>
        <w:ind w:left="1146"/>
        <w:rPr>
          <w:highlight w:val="green"/>
        </w:rPr>
      </w:pPr>
      <w:bookmarkStart w:id="559" w:name="_Toc219284400"/>
      <w:bookmarkStart w:id="560" w:name="_Toc227840357"/>
      <w:r w:rsidRPr="00A1102E">
        <w:rPr>
          <w:highlight w:val="green"/>
        </w:rPr>
        <w:t>Описание комплексного типа «</w:t>
      </w:r>
      <w:r w:rsidRPr="00A1102E">
        <w:rPr>
          <w:szCs w:val="22"/>
          <w:highlight w:val="green"/>
          <w:lang w:val="en-US"/>
        </w:rPr>
        <w:t>t</w:t>
      </w:r>
      <w:r w:rsidRPr="00A1102E">
        <w:rPr>
          <w:szCs w:val="22"/>
          <w:highlight w:val="green"/>
        </w:rPr>
        <w:t>RCA_DOC_D_031_Tab</w:t>
      </w:r>
      <w:r w:rsidRPr="00A1102E">
        <w:rPr>
          <w:highlight w:val="green"/>
        </w:rPr>
        <w:t>»</w:t>
      </w:r>
      <w:bookmarkEnd w:id="560"/>
    </w:p>
    <w:p w14:paraId="0BB302AA" w14:textId="77777777" w:rsidR="00D64AEB" w:rsidRPr="00A1102E" w:rsidRDefault="00D64AEB" w:rsidP="00D64AEB">
      <w:pPr>
        <w:rPr>
          <w:highlight w:val="green"/>
        </w:rPr>
      </w:pPr>
      <w:r w:rsidRPr="00A1102E">
        <w:rPr>
          <w:highlight w:val="green"/>
        </w:rPr>
        <w:t>Описание комплексного типа «</w:t>
      </w:r>
      <w:r w:rsidRPr="00A1102E">
        <w:rPr>
          <w:szCs w:val="22"/>
          <w:highlight w:val="green"/>
          <w:lang w:val="en-US"/>
        </w:rPr>
        <w:t>t</w:t>
      </w:r>
      <w:r w:rsidRPr="00A1102E">
        <w:rPr>
          <w:szCs w:val="22"/>
          <w:highlight w:val="green"/>
        </w:rPr>
        <w:t>RCA_DOC_D_031_Tab</w:t>
      </w:r>
      <w:r w:rsidRPr="00A1102E">
        <w:rPr>
          <w:highlight w:val="green"/>
        </w:rPr>
        <w:t>» блока «</w:t>
      </w:r>
      <w:r w:rsidRPr="00A1102E">
        <w:rPr>
          <w:szCs w:val="22"/>
          <w:highlight w:val="green"/>
        </w:rPr>
        <w:t>Информация о справках для резервирования целевых средств</w:t>
      </w:r>
      <w:r w:rsidRPr="00A1102E">
        <w:rPr>
          <w:highlight w:val="green"/>
        </w:rPr>
        <w:t>».</w:t>
      </w:r>
    </w:p>
    <w:p w14:paraId="6D79EFC6" w14:textId="3FE91574" w:rsidR="00D64AEB" w:rsidRPr="00A1102E" w:rsidRDefault="00D64AEB" w:rsidP="00D64AEB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highlight w:val="green"/>
        </w:rPr>
      </w:pPr>
      <w:r w:rsidRPr="00A1102E">
        <w:rPr>
          <w:rFonts w:eastAsia="Calibri"/>
          <w:highlight w:val="green"/>
        </w:rPr>
        <w:fldChar w:fldCharType="begin"/>
      </w:r>
      <w:r w:rsidRPr="00A1102E">
        <w:rPr>
          <w:rFonts w:eastAsia="Calibri"/>
          <w:highlight w:val="green"/>
        </w:rPr>
        <w:instrText xml:space="preserve"> SEQ Таблица \* ARABIC </w:instrText>
      </w:r>
      <w:r w:rsidRPr="00A1102E">
        <w:rPr>
          <w:rFonts w:eastAsia="Calibri"/>
          <w:highlight w:val="green"/>
        </w:rPr>
        <w:fldChar w:fldCharType="separate"/>
      </w:r>
      <w:bookmarkStart w:id="561" w:name="_Ref225757307"/>
      <w:r w:rsidR="00FB7520">
        <w:rPr>
          <w:rFonts w:eastAsia="Calibri"/>
          <w:noProof/>
          <w:highlight w:val="green"/>
        </w:rPr>
        <w:t>50</w:t>
      </w:r>
      <w:bookmarkEnd w:id="561"/>
      <w:r w:rsidRPr="00A1102E">
        <w:rPr>
          <w:rFonts w:eastAsia="Calibri"/>
          <w:highlight w:val="green"/>
        </w:rPr>
        <w:fldChar w:fldCharType="end"/>
      </w:r>
      <w:r w:rsidRPr="00A1102E">
        <w:rPr>
          <w:rFonts w:eastAsia="Calibri"/>
          <w:szCs w:val="24"/>
          <w:highlight w:val="green"/>
        </w:rPr>
        <w:t xml:space="preserve"> –</w:t>
      </w:r>
      <w:r w:rsidRPr="00A1102E">
        <w:rPr>
          <w:rFonts w:eastAsia="Calibri"/>
          <w:highlight w:val="green"/>
        </w:rPr>
        <w:t xml:space="preserve"> </w:t>
      </w:r>
      <w:r w:rsidRPr="00A1102E">
        <w:rPr>
          <w:highlight w:val="green"/>
        </w:rPr>
        <w:t>Описание</w:t>
      </w:r>
      <w:r w:rsidRPr="00A1102E">
        <w:rPr>
          <w:rFonts w:eastAsia="Calibri"/>
          <w:highlight w:val="green"/>
        </w:rPr>
        <w:t xml:space="preserve"> комплексного типа «</w:t>
      </w:r>
      <w:r w:rsidRPr="00A1102E">
        <w:rPr>
          <w:szCs w:val="22"/>
          <w:highlight w:val="green"/>
          <w:lang w:val="en-US"/>
        </w:rPr>
        <w:t>t</w:t>
      </w:r>
      <w:r w:rsidRPr="00A1102E">
        <w:rPr>
          <w:szCs w:val="22"/>
          <w:highlight w:val="green"/>
        </w:rPr>
        <w:t>RCA_DOC_D_031_Tab</w:t>
      </w:r>
      <w:r w:rsidRPr="00A1102E">
        <w:rPr>
          <w:rFonts w:eastAsia="Calibri"/>
          <w:highlight w:val="green"/>
        </w:rPr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2"/>
        <w:gridCol w:w="568"/>
        <w:gridCol w:w="1134"/>
        <w:gridCol w:w="568"/>
        <w:gridCol w:w="3965"/>
      </w:tblGrid>
      <w:tr w:rsidR="00D64AEB" w:rsidRPr="006251F5" w14:paraId="20E781EF" w14:textId="77777777" w:rsidTr="003877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9F06BB9" w14:textId="77777777" w:rsidR="00D64AEB" w:rsidRPr="00387739" w:rsidRDefault="00D64AEB" w:rsidP="00125BA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87739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1700" w:type="dxa"/>
          </w:tcPr>
          <w:p w14:paraId="17618E86" w14:textId="77777777" w:rsidR="00D64AEB" w:rsidRPr="00387739" w:rsidRDefault="00D64AEB" w:rsidP="00125BA7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7739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14A556F7" w14:textId="77777777" w:rsidR="00D64AEB" w:rsidRPr="00387739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87739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2606029F" w14:textId="77777777" w:rsidR="00D64AEB" w:rsidRPr="00387739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87739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9F4CC7" w14:textId="77777777" w:rsidR="00D64AEB" w:rsidRPr="00387739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87739">
              <w:rPr>
                <w:szCs w:val="22"/>
              </w:rPr>
              <w:t>Обязательность</w:t>
            </w:r>
          </w:p>
        </w:tc>
        <w:tc>
          <w:tcPr>
            <w:tcW w:w="3961" w:type="dxa"/>
          </w:tcPr>
          <w:p w14:paraId="2D513EEB" w14:textId="77777777" w:rsidR="00D64AEB" w:rsidRPr="00387739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87739">
              <w:rPr>
                <w:szCs w:val="22"/>
              </w:rPr>
              <w:t>Дополнительная информация</w:t>
            </w:r>
          </w:p>
        </w:tc>
      </w:tr>
      <w:tr w:rsidR="00D64AEB" w:rsidRPr="006251F5" w14:paraId="06D6400C" w14:textId="77777777" w:rsidTr="00387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  <w:tcBorders>
              <w:bottom w:val="single" w:sz="4" w:space="0" w:color="auto"/>
            </w:tcBorders>
          </w:tcPr>
          <w:p w14:paraId="6C706904" w14:textId="0FCC5E96" w:rsidR="00D64AEB" w:rsidRPr="001B45C4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  <w:highlight w:val="green"/>
              </w:rPr>
            </w:pPr>
            <w:r w:rsidRPr="001B45C4">
              <w:rPr>
                <w:b w:val="0"/>
                <w:sz w:val="22"/>
                <w:szCs w:val="22"/>
                <w:highlight w:val="green"/>
                <w:lang w:val="en-US"/>
              </w:rPr>
              <w:t>tRCA_DOC_D_0</w:t>
            </w:r>
            <w:r w:rsidRPr="001B45C4">
              <w:rPr>
                <w:b w:val="0"/>
                <w:sz w:val="22"/>
                <w:szCs w:val="22"/>
                <w:highlight w:val="green"/>
              </w:rPr>
              <w:t>31</w:t>
            </w:r>
            <w:r w:rsidRPr="001B45C4">
              <w:rPr>
                <w:b w:val="0"/>
                <w:sz w:val="22"/>
                <w:szCs w:val="22"/>
                <w:highlight w:val="green"/>
                <w:lang w:val="en-US"/>
              </w:rPr>
              <w:t>_Tab</w:t>
            </w:r>
            <w:r w:rsidR="00387739" w:rsidRPr="001B45C4">
              <w:rPr>
                <w:b w:val="0"/>
                <w:sz w:val="22"/>
                <w:szCs w:val="22"/>
                <w:highlight w:val="green"/>
              </w:rPr>
              <w:t>*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79AB53" w14:textId="2E556A26" w:rsidR="00D64AEB" w:rsidRPr="001B45C4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  <w:highlight w:val="green"/>
              </w:rPr>
            </w:pPr>
            <w:r w:rsidRPr="001B45C4">
              <w:rPr>
                <w:b w:val="0"/>
                <w:sz w:val="22"/>
                <w:szCs w:val="22"/>
                <w:highlight w:val="green"/>
                <w:lang w:val="en-US"/>
              </w:rPr>
              <w:t>Inf_CBS</w:t>
            </w:r>
            <w:r w:rsidRPr="001B45C4">
              <w:rPr>
                <w:b w:val="0"/>
                <w:sz w:val="22"/>
                <w:szCs w:val="22"/>
                <w:highlight w:val="green"/>
              </w:rPr>
              <w:t>_Tab</w:t>
            </w:r>
            <w:r w:rsidRPr="001B45C4">
              <w:rPr>
                <w:b w:val="0"/>
                <w:bCs w:val="0"/>
                <w:sz w:val="22"/>
                <w:szCs w:val="22"/>
                <w:highlight w:val="green"/>
              </w:rPr>
              <w:t>_ITEM</w:t>
            </w:r>
            <w:r w:rsidR="00387739" w:rsidRPr="001B45C4">
              <w:rPr>
                <w:b w:val="0"/>
                <w:bCs w:val="0"/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9AE6624" w14:textId="77777777" w:rsidR="00D64AEB" w:rsidRPr="001B45C4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bCs w:val="0"/>
                <w:sz w:val="22"/>
                <w:szCs w:val="22"/>
                <w:highlight w:val="green"/>
              </w:rPr>
            </w:pPr>
            <w:r w:rsidRPr="001B45C4">
              <w:rPr>
                <w:b w:val="0"/>
                <w:bCs w:val="0"/>
                <w:sz w:val="22"/>
                <w:szCs w:val="22"/>
                <w:highlight w:val="green"/>
              </w:rPr>
              <w:t>С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916EDC" w14:textId="77777777" w:rsidR="00D64AEB" w:rsidRPr="001B45C4" w:rsidRDefault="00D64AEB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  <w:highlight w:val="green"/>
                <w:lang w:val="en-US"/>
              </w:rPr>
            </w:pPr>
            <w:r w:rsidRPr="001B45C4">
              <w:rPr>
                <w:b w:val="0"/>
                <w:sz w:val="22"/>
                <w:szCs w:val="22"/>
                <w:highlight w:val="green"/>
                <w:lang w:val="en-US"/>
              </w:rPr>
              <w:t>tRCA_DOC_D_031_Tab_ITEM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56CA76" w14:textId="77777777" w:rsidR="00D64AEB" w:rsidRPr="001B45C4" w:rsidRDefault="00D64AEB" w:rsidP="00125BA7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bCs w:val="0"/>
                <w:sz w:val="22"/>
                <w:szCs w:val="22"/>
                <w:highlight w:val="green"/>
              </w:rPr>
            </w:pPr>
            <w:r w:rsidRPr="001B45C4">
              <w:rPr>
                <w:b w:val="0"/>
                <w:bCs w:val="0"/>
                <w:sz w:val="22"/>
                <w:szCs w:val="22"/>
                <w:highlight w:val="green"/>
              </w:rPr>
              <w:t>ОМ</w:t>
            </w:r>
          </w:p>
        </w:tc>
        <w:tc>
          <w:tcPr>
            <w:tcW w:w="3961" w:type="dxa"/>
            <w:tcBorders>
              <w:bottom w:val="single" w:sz="4" w:space="0" w:color="auto"/>
            </w:tcBorders>
          </w:tcPr>
          <w:p w14:paraId="1CA1D0DC" w14:textId="2ECE6ABC" w:rsidR="00D64AEB" w:rsidRPr="001B45C4" w:rsidRDefault="00D64AEB" w:rsidP="00AD2E16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  <w:highlight w:val="green"/>
              </w:rPr>
            </w:pPr>
            <w:r w:rsidRPr="001B45C4">
              <w:rPr>
                <w:b w:val="0"/>
                <w:bCs w:val="0"/>
                <w:sz w:val="22"/>
                <w:szCs w:val="22"/>
                <w:highlight w:val="green"/>
              </w:rPr>
              <w:t xml:space="preserve">Состав элемента представлен в таблице </w:t>
            </w:r>
            <w:r w:rsidR="00AD2E16" w:rsidRPr="001B45C4">
              <w:rPr>
                <w:b w:val="0"/>
                <w:bCs w:val="0"/>
                <w:szCs w:val="22"/>
                <w:highlight w:val="green"/>
              </w:rPr>
              <w:fldChar w:fldCharType="begin"/>
            </w:r>
            <w:r w:rsidR="00AD2E16" w:rsidRPr="001B45C4">
              <w:rPr>
                <w:b w:val="0"/>
                <w:bCs w:val="0"/>
                <w:sz w:val="22"/>
                <w:szCs w:val="22"/>
                <w:highlight w:val="green"/>
              </w:rPr>
              <w:instrText xml:space="preserve"> REF _Ref225757439 \h  \* MERGEFORMAT </w:instrText>
            </w:r>
            <w:r w:rsidR="00AD2E16" w:rsidRPr="001B45C4">
              <w:rPr>
                <w:b w:val="0"/>
                <w:bCs w:val="0"/>
                <w:szCs w:val="22"/>
                <w:highlight w:val="green"/>
              </w:rPr>
            </w:r>
            <w:r w:rsidR="00AD2E16" w:rsidRPr="001B45C4">
              <w:rPr>
                <w:b w:val="0"/>
                <w:bCs w:val="0"/>
                <w:szCs w:val="22"/>
                <w:highlight w:val="green"/>
              </w:rPr>
              <w:fldChar w:fldCharType="separate"/>
            </w:r>
            <w:r w:rsidR="00FB7520" w:rsidRPr="00FB7520">
              <w:rPr>
                <w:rFonts w:eastAsia="Calibri"/>
                <w:noProof/>
                <w:sz w:val="22"/>
                <w:szCs w:val="22"/>
                <w:highlight w:val="green"/>
              </w:rPr>
              <w:t>51</w:t>
            </w:r>
            <w:r w:rsidR="00AD2E16" w:rsidRPr="001B45C4">
              <w:rPr>
                <w:b w:val="0"/>
                <w:bCs w:val="0"/>
                <w:szCs w:val="22"/>
                <w:highlight w:val="green"/>
              </w:rPr>
              <w:fldChar w:fldCharType="end"/>
            </w:r>
          </w:p>
        </w:tc>
      </w:tr>
      <w:tr w:rsidR="00387739" w:rsidRPr="006251F5" w14:paraId="78D387D2" w14:textId="77777777" w:rsidTr="00387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6BAD77A3" w14:textId="4A4013F7" w:rsidR="00387739" w:rsidRPr="00387739" w:rsidRDefault="00387739" w:rsidP="00125BA7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Cs w:val="22"/>
                <w:highlight w:val="green"/>
              </w:rPr>
            </w:pPr>
            <w:r w:rsidRPr="00387739">
              <w:rPr>
                <w:b w:val="0"/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6463D018" w14:textId="77777777" w:rsidR="00D64AEB" w:rsidRPr="00A1102E" w:rsidRDefault="00D64AEB" w:rsidP="00D64AEB">
      <w:pPr>
        <w:pStyle w:val="32"/>
        <w:suppressAutoHyphens w:val="0"/>
        <w:rPr>
          <w:highlight w:val="green"/>
        </w:rPr>
      </w:pPr>
      <w:r w:rsidRPr="00A1102E">
        <w:rPr>
          <w:highlight w:val="green"/>
        </w:rPr>
        <w:lastRenderedPageBreak/>
        <w:t xml:space="preserve"> </w:t>
      </w:r>
      <w:bookmarkStart w:id="562" w:name="_Toc227840358"/>
      <w:r w:rsidRPr="00A1102E">
        <w:rPr>
          <w:highlight w:val="green"/>
        </w:rPr>
        <w:t>Описание комплексного типа «</w:t>
      </w:r>
      <w:r w:rsidRPr="00A1102E">
        <w:rPr>
          <w:szCs w:val="22"/>
          <w:highlight w:val="green"/>
        </w:rPr>
        <w:t>tRCA_DOC_D_031_Tab_ITEM</w:t>
      </w:r>
      <w:r w:rsidRPr="00A1102E">
        <w:rPr>
          <w:highlight w:val="green"/>
        </w:rPr>
        <w:t>»</w:t>
      </w:r>
      <w:bookmarkEnd w:id="562"/>
    </w:p>
    <w:p w14:paraId="64330A59" w14:textId="77777777" w:rsidR="00D64AEB" w:rsidRPr="00A1102E" w:rsidRDefault="00D64AEB" w:rsidP="00D64AEB">
      <w:pPr>
        <w:rPr>
          <w:highlight w:val="green"/>
        </w:rPr>
      </w:pPr>
      <w:r w:rsidRPr="00A1102E">
        <w:rPr>
          <w:highlight w:val="green"/>
        </w:rPr>
        <w:t>Описание комплексного типа «</w:t>
      </w:r>
      <w:r w:rsidRPr="00A1102E">
        <w:rPr>
          <w:szCs w:val="22"/>
          <w:highlight w:val="green"/>
          <w:lang w:val="en-US"/>
        </w:rPr>
        <w:t>tRCA</w:t>
      </w:r>
      <w:r w:rsidRPr="00A1102E">
        <w:rPr>
          <w:szCs w:val="22"/>
          <w:highlight w:val="green"/>
        </w:rPr>
        <w:t>_</w:t>
      </w:r>
      <w:r w:rsidRPr="00A1102E">
        <w:rPr>
          <w:szCs w:val="22"/>
          <w:highlight w:val="green"/>
          <w:lang w:val="en-US"/>
        </w:rPr>
        <w:t>DOC</w:t>
      </w:r>
      <w:r w:rsidRPr="00A1102E">
        <w:rPr>
          <w:szCs w:val="22"/>
          <w:highlight w:val="green"/>
        </w:rPr>
        <w:t>_</w:t>
      </w:r>
      <w:r w:rsidRPr="00A1102E">
        <w:rPr>
          <w:szCs w:val="22"/>
          <w:highlight w:val="green"/>
          <w:lang w:val="en-US"/>
        </w:rPr>
        <w:t>D</w:t>
      </w:r>
      <w:r w:rsidRPr="00A1102E">
        <w:rPr>
          <w:szCs w:val="22"/>
          <w:highlight w:val="green"/>
        </w:rPr>
        <w:t>_031_</w:t>
      </w:r>
      <w:r w:rsidRPr="00A1102E">
        <w:rPr>
          <w:szCs w:val="22"/>
          <w:highlight w:val="green"/>
          <w:lang w:val="en-US"/>
        </w:rPr>
        <w:t>Tab</w:t>
      </w:r>
      <w:r w:rsidRPr="00A1102E">
        <w:rPr>
          <w:szCs w:val="22"/>
          <w:highlight w:val="green"/>
        </w:rPr>
        <w:t>_</w:t>
      </w:r>
      <w:r w:rsidRPr="00A1102E">
        <w:rPr>
          <w:szCs w:val="22"/>
          <w:highlight w:val="green"/>
          <w:lang w:val="en-US"/>
        </w:rPr>
        <w:t>ITEM</w:t>
      </w:r>
      <w:r w:rsidRPr="00A1102E">
        <w:rPr>
          <w:highlight w:val="green"/>
        </w:rPr>
        <w:t>» блока «</w:t>
      </w:r>
      <w:r w:rsidRPr="00A1102E">
        <w:rPr>
          <w:sz w:val="22"/>
          <w:szCs w:val="22"/>
          <w:highlight w:val="green"/>
        </w:rPr>
        <w:t xml:space="preserve">Строки </w:t>
      </w:r>
      <w:r w:rsidRPr="00A1102E">
        <w:rPr>
          <w:szCs w:val="22"/>
          <w:highlight w:val="green"/>
        </w:rPr>
        <w:t xml:space="preserve">информации о </w:t>
      </w:r>
      <w:bookmarkStart w:id="563" w:name="_Hlk224742027"/>
      <w:r w:rsidRPr="00A1102E">
        <w:rPr>
          <w:szCs w:val="22"/>
          <w:highlight w:val="green"/>
        </w:rPr>
        <w:t>справках для резервирования целевых средств</w:t>
      </w:r>
      <w:bookmarkEnd w:id="563"/>
      <w:r w:rsidRPr="00A1102E">
        <w:rPr>
          <w:highlight w:val="green"/>
        </w:rPr>
        <w:t>».</w:t>
      </w:r>
    </w:p>
    <w:p w14:paraId="1520EC2D" w14:textId="337DE659" w:rsidR="00D64AEB" w:rsidRPr="00A1102E" w:rsidRDefault="00D64AEB" w:rsidP="00D64AEB">
      <w:pPr>
        <w:pStyle w:val="GOSTNameTable"/>
        <w:numPr>
          <w:ilvl w:val="0"/>
          <w:numId w:val="58"/>
        </w:numPr>
        <w:tabs>
          <w:tab w:val="clear" w:pos="710"/>
          <w:tab w:val="num" w:pos="567"/>
        </w:tabs>
        <w:suppressAutoHyphens w:val="0"/>
        <w:ind w:left="0"/>
        <w:rPr>
          <w:rFonts w:eastAsia="Calibri"/>
          <w:highlight w:val="green"/>
        </w:rPr>
      </w:pPr>
      <w:r w:rsidRPr="00F34974">
        <w:rPr>
          <w:rFonts w:eastAsia="Calibri"/>
          <w:highlight w:val="green"/>
        </w:rPr>
        <w:fldChar w:fldCharType="begin"/>
      </w:r>
      <w:r w:rsidRPr="00A1102E">
        <w:rPr>
          <w:rFonts w:eastAsia="Calibri"/>
          <w:highlight w:val="green"/>
        </w:rPr>
        <w:instrText xml:space="preserve"> </w:instrText>
      </w:r>
      <w:r w:rsidRPr="00A1102E">
        <w:rPr>
          <w:rFonts w:eastAsia="Calibri"/>
          <w:highlight w:val="green"/>
          <w:lang w:val="en-US"/>
        </w:rPr>
        <w:instrText>SEQ</w:instrText>
      </w:r>
      <w:r w:rsidRPr="00A1102E">
        <w:rPr>
          <w:rFonts w:eastAsia="Calibri"/>
          <w:highlight w:val="green"/>
        </w:rPr>
        <w:instrText xml:space="preserve"> Таблица \* </w:instrText>
      </w:r>
      <w:r w:rsidRPr="00A1102E">
        <w:rPr>
          <w:rFonts w:eastAsia="Calibri"/>
          <w:highlight w:val="green"/>
          <w:lang w:val="en-US"/>
        </w:rPr>
        <w:instrText>ARABIC</w:instrText>
      </w:r>
      <w:r w:rsidRPr="00A1102E">
        <w:rPr>
          <w:rFonts w:eastAsia="Calibri"/>
          <w:highlight w:val="green"/>
        </w:rPr>
        <w:instrText xml:space="preserve"> </w:instrText>
      </w:r>
      <w:r w:rsidRPr="00F34974">
        <w:rPr>
          <w:rFonts w:eastAsia="Calibri"/>
          <w:highlight w:val="green"/>
        </w:rPr>
        <w:fldChar w:fldCharType="separate"/>
      </w:r>
      <w:bookmarkStart w:id="564" w:name="_Ref225757439"/>
      <w:r w:rsidR="00FB7520" w:rsidRPr="00FB7520">
        <w:rPr>
          <w:rFonts w:eastAsia="Calibri"/>
          <w:noProof/>
          <w:highlight w:val="green"/>
        </w:rPr>
        <w:t>51</w:t>
      </w:r>
      <w:bookmarkEnd w:id="564"/>
      <w:r w:rsidRPr="00F34974">
        <w:rPr>
          <w:rFonts w:eastAsia="Calibri"/>
          <w:highlight w:val="green"/>
        </w:rPr>
        <w:fldChar w:fldCharType="end"/>
      </w:r>
      <w:r w:rsidRPr="00A1102E">
        <w:rPr>
          <w:rFonts w:eastAsia="Calibri"/>
          <w:highlight w:val="green"/>
        </w:rPr>
        <w:t xml:space="preserve"> – </w:t>
      </w:r>
      <w:r w:rsidRPr="00A1102E">
        <w:rPr>
          <w:highlight w:val="green"/>
        </w:rPr>
        <w:t>Описание</w:t>
      </w:r>
      <w:r w:rsidRPr="00A1102E">
        <w:rPr>
          <w:rFonts w:eastAsia="Calibri"/>
          <w:highlight w:val="green"/>
        </w:rPr>
        <w:t xml:space="preserve"> комплексного типа «</w:t>
      </w:r>
      <w:r w:rsidRPr="00A1102E">
        <w:rPr>
          <w:szCs w:val="22"/>
          <w:highlight w:val="green"/>
          <w:lang w:val="en-US"/>
        </w:rPr>
        <w:t>tRCA</w:t>
      </w:r>
      <w:r w:rsidRPr="00A1102E">
        <w:rPr>
          <w:szCs w:val="22"/>
          <w:highlight w:val="green"/>
        </w:rPr>
        <w:t>_</w:t>
      </w:r>
      <w:r w:rsidRPr="00A1102E">
        <w:rPr>
          <w:szCs w:val="22"/>
          <w:highlight w:val="green"/>
          <w:lang w:val="en-US"/>
        </w:rPr>
        <w:t>DOC</w:t>
      </w:r>
      <w:r w:rsidRPr="00A1102E">
        <w:rPr>
          <w:szCs w:val="22"/>
          <w:highlight w:val="green"/>
        </w:rPr>
        <w:t>_</w:t>
      </w:r>
      <w:r w:rsidRPr="00A1102E">
        <w:rPr>
          <w:szCs w:val="22"/>
          <w:highlight w:val="green"/>
          <w:lang w:val="en-US"/>
        </w:rPr>
        <w:t>D</w:t>
      </w:r>
      <w:r w:rsidRPr="00A1102E">
        <w:rPr>
          <w:szCs w:val="22"/>
          <w:highlight w:val="green"/>
        </w:rPr>
        <w:t>_031_</w:t>
      </w:r>
      <w:r w:rsidRPr="00A1102E">
        <w:rPr>
          <w:szCs w:val="22"/>
          <w:highlight w:val="green"/>
          <w:lang w:val="en-US"/>
        </w:rPr>
        <w:t>Tab</w:t>
      </w:r>
      <w:r w:rsidRPr="00A1102E">
        <w:rPr>
          <w:szCs w:val="22"/>
          <w:highlight w:val="green"/>
        </w:rPr>
        <w:t>_</w:t>
      </w:r>
      <w:r w:rsidRPr="00A1102E">
        <w:rPr>
          <w:szCs w:val="22"/>
          <w:highlight w:val="green"/>
          <w:lang w:val="en-US"/>
        </w:rPr>
        <w:t>ITEM</w:t>
      </w:r>
    </w:p>
    <w:tbl>
      <w:tblPr>
        <w:tblStyle w:val="GOSTTable"/>
        <w:tblW w:w="5002" w:type="pct"/>
        <w:tblLayout w:type="fixed"/>
        <w:tblLook w:val="04A0" w:firstRow="1" w:lastRow="0" w:firstColumn="1" w:lastColumn="0" w:noHBand="0" w:noVBand="1"/>
      </w:tblPr>
      <w:tblGrid>
        <w:gridCol w:w="1704"/>
        <w:gridCol w:w="1701"/>
        <w:gridCol w:w="570"/>
        <w:gridCol w:w="1134"/>
        <w:gridCol w:w="570"/>
        <w:gridCol w:w="3963"/>
      </w:tblGrid>
      <w:tr w:rsidR="00D64AEB" w:rsidRPr="006251F5" w14:paraId="16BC6356" w14:textId="77777777" w:rsidTr="003877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2B1126C8" w14:textId="77777777" w:rsidR="00D64AEB" w:rsidRPr="003E1F1A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E1F1A">
              <w:rPr>
                <w:szCs w:val="22"/>
              </w:rPr>
              <w:t>Наименование элемента</w:t>
            </w:r>
          </w:p>
        </w:tc>
        <w:tc>
          <w:tcPr>
            <w:tcW w:w="1699" w:type="dxa"/>
          </w:tcPr>
          <w:p w14:paraId="4C09957B" w14:textId="77777777" w:rsidR="00D64AEB" w:rsidRPr="003E1F1A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E1F1A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9" w:type="dxa"/>
          </w:tcPr>
          <w:p w14:paraId="26B86CD2" w14:textId="77777777" w:rsidR="00D64AEB" w:rsidRPr="003E1F1A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E1F1A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0C3385AA" w14:textId="77777777" w:rsidR="00D64AEB" w:rsidRPr="003E1F1A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E1F1A">
              <w:rPr>
                <w:szCs w:val="22"/>
              </w:rPr>
              <w:t>Формат элемента</w:t>
            </w:r>
          </w:p>
        </w:tc>
        <w:tc>
          <w:tcPr>
            <w:tcW w:w="569" w:type="dxa"/>
          </w:tcPr>
          <w:p w14:paraId="2F9B8846" w14:textId="77777777" w:rsidR="00D64AEB" w:rsidRPr="003E1F1A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E1F1A">
              <w:rPr>
                <w:szCs w:val="22"/>
              </w:rPr>
              <w:t>Обязательность</w:t>
            </w:r>
          </w:p>
        </w:tc>
        <w:tc>
          <w:tcPr>
            <w:tcW w:w="3959" w:type="dxa"/>
          </w:tcPr>
          <w:p w14:paraId="7CC7C423" w14:textId="77777777" w:rsidR="00D64AEB" w:rsidRPr="003E1F1A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3E1F1A">
              <w:rPr>
                <w:szCs w:val="22"/>
              </w:rPr>
              <w:t>Дополнительная информация</w:t>
            </w:r>
          </w:p>
        </w:tc>
      </w:tr>
      <w:tr w:rsidR="00D64AEB" w:rsidRPr="006251F5" w14:paraId="75B73FB3" w14:textId="77777777" w:rsidTr="00387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3" w:type="dxa"/>
            <w:tcBorders>
              <w:bottom w:val="single" w:sz="4" w:space="0" w:color="auto"/>
            </w:tcBorders>
          </w:tcPr>
          <w:p w14:paraId="543B8E04" w14:textId="57AC8D3A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highlight w:val="green"/>
              </w:rPr>
            </w:pPr>
            <w:r w:rsidRPr="006251F5">
              <w:rPr>
                <w:sz w:val="22"/>
                <w:szCs w:val="22"/>
                <w:highlight w:val="green"/>
              </w:rPr>
              <w:t>ГУИД справки для резервирования целевых средств</w:t>
            </w:r>
            <w:r w:rsidR="00387739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C41D00" w14:textId="11B2BC7F" w:rsidR="00D64AEB" w:rsidRPr="00387739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highlight w:val="green"/>
              </w:rPr>
            </w:pPr>
            <w:r w:rsidRPr="006251F5">
              <w:rPr>
                <w:sz w:val="22"/>
                <w:szCs w:val="22"/>
                <w:highlight w:val="green"/>
                <w:lang w:val="en-US"/>
              </w:rPr>
              <w:t>Guid_CBS</w:t>
            </w:r>
            <w:r w:rsidR="00387739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7D9951E7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  <w:highlight w:val="green"/>
              </w:rPr>
            </w:pPr>
            <w:r w:rsidRPr="006251F5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DE80100" w14:textId="0319E4DD" w:rsidR="00D64AEB" w:rsidRPr="00FB7520" w:rsidRDefault="006D531E" w:rsidP="00125BA7">
            <w:pPr>
              <w:pStyle w:val="GOSTTablenorm"/>
              <w:spacing w:before="60" w:after="60"/>
              <w:rPr>
                <w:sz w:val="22"/>
                <w:szCs w:val="22"/>
                <w:highlight w:val="green"/>
                <w:lang w:val="en-US"/>
              </w:rPr>
            </w:pPr>
            <w:r>
              <w:rPr>
                <w:sz w:val="22"/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487B6764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  <w:highlight w:val="green"/>
              </w:rPr>
            </w:pPr>
            <w:r w:rsidRPr="006251F5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413A540D" w14:textId="024CA1E8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  <w:highlight w:val="green"/>
              </w:rPr>
              <w:t>Указывается ГУИД справки для резервирования целевых средст</w:t>
            </w:r>
            <w:r w:rsidRPr="00AD2E16">
              <w:rPr>
                <w:sz w:val="22"/>
                <w:szCs w:val="22"/>
                <w:highlight w:val="green"/>
              </w:rPr>
              <w:t>в</w:t>
            </w:r>
            <w:r w:rsidR="00AD2E16" w:rsidRPr="00AD2E16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387739" w:rsidRPr="006251F5" w14:paraId="753FA954" w14:textId="77777777" w:rsidTr="00387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32" w:type="dxa"/>
            <w:gridSpan w:val="6"/>
            <w:tcBorders>
              <w:left w:val="nil"/>
              <w:bottom w:val="nil"/>
              <w:right w:val="nil"/>
            </w:tcBorders>
          </w:tcPr>
          <w:p w14:paraId="6059EF56" w14:textId="2C34281F" w:rsidR="00387739" w:rsidRPr="006251F5" w:rsidRDefault="00387739" w:rsidP="00125BA7">
            <w:pPr>
              <w:pStyle w:val="GOSTTablenorm"/>
              <w:spacing w:before="60" w:after="60"/>
              <w:rPr>
                <w:szCs w:val="22"/>
                <w:highlight w:val="green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1213B316" w14:textId="77777777" w:rsidR="00D64AEB" w:rsidRPr="00ED7D93" w:rsidRDefault="00D64AEB" w:rsidP="00D64AEB">
      <w:pPr>
        <w:pStyle w:val="32"/>
        <w:keepNext w:val="0"/>
        <w:keepLines w:val="0"/>
        <w:tabs>
          <w:tab w:val="num" w:pos="1146"/>
        </w:tabs>
        <w:suppressAutoHyphens w:val="0"/>
        <w:ind w:left="1146"/>
      </w:pPr>
      <w:bookmarkStart w:id="565" w:name="_Toc227840359"/>
      <w:r w:rsidRPr="00ED7D93">
        <w:t>Описание комплексного типа «tSGNNmPsPhDt1»</w:t>
      </w:r>
      <w:bookmarkEnd w:id="559"/>
      <w:bookmarkEnd w:id="565"/>
    </w:p>
    <w:p w14:paraId="18CA0C9D" w14:textId="77777777" w:rsidR="00D64AEB" w:rsidRPr="00ED7D93" w:rsidRDefault="00D64AEB" w:rsidP="00D64AEB">
      <w:r w:rsidRPr="00ED7D93">
        <w:t>Описание комплексного типа «tSGNNmPsPhDt1» блока «Данные контактного лица».</w:t>
      </w:r>
    </w:p>
    <w:p w14:paraId="1A52B0AA" w14:textId="5EA977BB" w:rsidR="00D64AEB" w:rsidRPr="00ED7D93" w:rsidRDefault="00D64AEB" w:rsidP="00D64AEB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</w:pPr>
      <w:r w:rsidRPr="00ED7D93">
        <w:fldChar w:fldCharType="begin"/>
      </w:r>
      <w:r w:rsidRPr="00ED7D93">
        <w:instrText>SEQ Таблица \* ARABIC</w:instrText>
      </w:r>
      <w:r w:rsidRPr="00ED7D93">
        <w:fldChar w:fldCharType="separate"/>
      </w:r>
      <w:bookmarkStart w:id="566" w:name="_Ref217502796"/>
      <w:bookmarkStart w:id="567" w:name="_Toc219283940"/>
      <w:r w:rsidR="00FB7520">
        <w:rPr>
          <w:noProof/>
        </w:rPr>
        <w:t>52</w:t>
      </w:r>
      <w:bookmarkEnd w:id="566"/>
      <w:r w:rsidRPr="00ED7D93">
        <w:fldChar w:fldCharType="end"/>
      </w:r>
      <w:r w:rsidRPr="00ED7D93">
        <w:rPr>
          <w:rFonts w:eastAsia="Calibri"/>
          <w:szCs w:val="24"/>
        </w:rPr>
        <w:t xml:space="preserve"> –</w:t>
      </w:r>
      <w:r w:rsidRPr="00ED7D93">
        <w:t xml:space="preserve"> Описание комплексного типа «</w:t>
      </w:r>
      <w:r w:rsidRPr="00ED7D93">
        <w:rPr>
          <w:color w:val="000000"/>
          <w:szCs w:val="22"/>
        </w:rPr>
        <w:t>tSGNNmPsPh</w:t>
      </w:r>
      <w:r w:rsidRPr="00ED7D93">
        <w:rPr>
          <w:color w:val="000000"/>
          <w:szCs w:val="22"/>
          <w:lang w:val="en-US"/>
        </w:rPr>
        <w:t>Dt1</w:t>
      </w:r>
      <w:r w:rsidRPr="00ED7D93">
        <w:t>»</w:t>
      </w:r>
      <w:bookmarkEnd w:id="56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699"/>
        <w:gridCol w:w="567"/>
        <w:gridCol w:w="1133"/>
        <w:gridCol w:w="567"/>
        <w:gridCol w:w="3960"/>
      </w:tblGrid>
      <w:tr w:rsidR="00D64AEB" w:rsidRPr="006251F5" w14:paraId="1D49600F" w14:textId="77777777" w:rsidTr="00125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71502420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Наименование элемента</w:t>
            </w:r>
          </w:p>
        </w:tc>
        <w:tc>
          <w:tcPr>
            <w:tcW w:w="1699" w:type="dxa"/>
          </w:tcPr>
          <w:p w14:paraId="2A86CC93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062DB14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3B7B402B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2598A6A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szCs w:val="22"/>
              </w:rPr>
              <w:t>Обязательность</w:t>
            </w:r>
          </w:p>
        </w:tc>
        <w:tc>
          <w:tcPr>
            <w:tcW w:w="3960" w:type="dxa"/>
          </w:tcPr>
          <w:p w14:paraId="401FC15A" w14:textId="77777777" w:rsidR="00D64AEB" w:rsidRPr="006251F5" w:rsidRDefault="00D64AEB" w:rsidP="00125BA7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6251F5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D64AEB" w:rsidRPr="006251F5" w14:paraId="02610E43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2F6D91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 xml:space="preserve">Должность </w:t>
            </w:r>
            <w:r w:rsidRPr="006251F5">
              <w:rPr>
                <w:sz w:val="22"/>
                <w:szCs w:val="22"/>
              </w:rPr>
              <w:t>контактного лица</w:t>
            </w:r>
          </w:p>
        </w:tc>
        <w:tc>
          <w:tcPr>
            <w:tcW w:w="1699" w:type="dxa"/>
          </w:tcPr>
          <w:p w14:paraId="72F2552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color w:val="000000"/>
                <w:sz w:val="22"/>
                <w:szCs w:val="22"/>
              </w:rPr>
              <w:t>Pst</w:t>
            </w:r>
          </w:p>
        </w:tc>
        <w:tc>
          <w:tcPr>
            <w:tcW w:w="567" w:type="dxa"/>
          </w:tcPr>
          <w:p w14:paraId="55BA0CFD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5D9132EE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6251F5">
              <w:rPr>
                <w:color w:val="000000"/>
                <w:sz w:val="22"/>
                <w:szCs w:val="22"/>
              </w:rPr>
              <w:t>1</w:t>
            </w:r>
            <w:r w:rsidRPr="006251F5">
              <w:rPr>
                <w:color w:val="000000"/>
                <w:sz w:val="22"/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265BB951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60" w:type="dxa"/>
          </w:tcPr>
          <w:p w14:paraId="27E11EA3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</w:t>
            </w:r>
            <w:r w:rsidRPr="006251F5">
              <w:rPr>
                <w:color w:val="000000"/>
                <w:sz w:val="22"/>
                <w:szCs w:val="22"/>
              </w:rPr>
              <w:t xml:space="preserve"> должность контактного лица</w:t>
            </w:r>
          </w:p>
        </w:tc>
      </w:tr>
      <w:tr w:rsidR="00D64AEB" w:rsidRPr="006251F5" w14:paraId="3E87EF72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06CD8E9" w14:textId="77777777" w:rsidR="00D64AEB" w:rsidRPr="006251F5" w:rsidRDefault="00D64AEB" w:rsidP="00125BA7">
            <w:pPr>
              <w:pStyle w:val="GOSTTablenorm"/>
              <w:spacing w:before="60" w:after="60"/>
              <w:rPr>
                <w:b/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 xml:space="preserve">ФИО </w:t>
            </w:r>
            <w:r w:rsidRPr="006251F5">
              <w:rPr>
                <w:sz w:val="22"/>
                <w:szCs w:val="22"/>
              </w:rPr>
              <w:t>контактного лица</w:t>
            </w:r>
          </w:p>
        </w:tc>
        <w:tc>
          <w:tcPr>
            <w:tcW w:w="1699" w:type="dxa"/>
          </w:tcPr>
          <w:p w14:paraId="4ACA41CE" w14:textId="77777777" w:rsidR="00D64AEB" w:rsidRPr="006251F5" w:rsidRDefault="00D64AEB" w:rsidP="00125BA7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>FIO</w:t>
            </w:r>
          </w:p>
        </w:tc>
        <w:tc>
          <w:tcPr>
            <w:tcW w:w="567" w:type="dxa"/>
          </w:tcPr>
          <w:p w14:paraId="4C4B608A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02C36CC5" w14:textId="77777777" w:rsidR="00D64AEB" w:rsidRPr="006251F5" w:rsidRDefault="00D64AEB" w:rsidP="00125BA7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6251F5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6251F5">
              <w:rPr>
                <w:color w:val="000000"/>
                <w:sz w:val="22"/>
                <w:szCs w:val="22"/>
              </w:rPr>
              <w:t>50</w:t>
            </w:r>
            <w:r w:rsidRPr="006251F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E3084DB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60" w:type="dxa"/>
          </w:tcPr>
          <w:p w14:paraId="46657D6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 фамилия, имя, отчество (отчество при наличии) контактного лица</w:t>
            </w:r>
          </w:p>
        </w:tc>
      </w:tr>
      <w:tr w:rsidR="00D64AEB" w:rsidRPr="006251F5" w14:paraId="0C98A1FF" w14:textId="77777777" w:rsidTr="00125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FF9AFE4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 xml:space="preserve">Телефон </w:t>
            </w:r>
            <w:r w:rsidRPr="006251F5">
              <w:rPr>
                <w:sz w:val="22"/>
                <w:szCs w:val="22"/>
              </w:rPr>
              <w:t>контактного лица</w:t>
            </w:r>
          </w:p>
        </w:tc>
        <w:tc>
          <w:tcPr>
            <w:tcW w:w="1699" w:type="dxa"/>
          </w:tcPr>
          <w:p w14:paraId="28DDC8F9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6251F5">
              <w:rPr>
                <w:color w:val="000000"/>
                <w:sz w:val="22"/>
                <w:szCs w:val="22"/>
              </w:rPr>
              <w:t>Phn</w:t>
            </w:r>
          </w:p>
        </w:tc>
        <w:tc>
          <w:tcPr>
            <w:tcW w:w="567" w:type="dxa"/>
          </w:tcPr>
          <w:p w14:paraId="5F73B7C5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755DED0F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  <w:lang w:val="en-US"/>
              </w:rPr>
              <w:t>Т(1-</w:t>
            </w:r>
            <w:r w:rsidRPr="006251F5">
              <w:rPr>
                <w:color w:val="000000"/>
                <w:sz w:val="22"/>
                <w:szCs w:val="22"/>
              </w:rPr>
              <w:t>5</w:t>
            </w:r>
            <w:r w:rsidRPr="006251F5">
              <w:rPr>
                <w:color w:val="000000"/>
                <w:sz w:val="22"/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2F5C5941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60" w:type="dxa"/>
          </w:tcPr>
          <w:p w14:paraId="04D8CF62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</w:t>
            </w:r>
            <w:r w:rsidRPr="006251F5">
              <w:rPr>
                <w:color w:val="000000"/>
                <w:sz w:val="22"/>
                <w:szCs w:val="22"/>
              </w:rPr>
              <w:t xml:space="preserve"> телефон </w:t>
            </w:r>
            <w:r w:rsidRPr="006251F5">
              <w:rPr>
                <w:sz w:val="22"/>
                <w:szCs w:val="22"/>
              </w:rPr>
              <w:t>контактного лица</w:t>
            </w:r>
          </w:p>
        </w:tc>
      </w:tr>
      <w:tr w:rsidR="00D64AEB" w:rsidRPr="006251F5" w14:paraId="320DE39A" w14:textId="77777777" w:rsidTr="00125B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68B5A60" w14:textId="77777777" w:rsidR="00D64AEB" w:rsidRPr="006251F5" w:rsidRDefault="00D64AEB" w:rsidP="00125BA7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>Дата регистрации</w:t>
            </w:r>
          </w:p>
        </w:tc>
        <w:tc>
          <w:tcPr>
            <w:tcW w:w="1699" w:type="dxa"/>
          </w:tcPr>
          <w:p w14:paraId="3B16EB31" w14:textId="77777777" w:rsidR="00D64AEB" w:rsidRPr="006251F5" w:rsidRDefault="00D64AEB" w:rsidP="00125BA7">
            <w:pPr>
              <w:pStyle w:val="GOSTTablenorm"/>
              <w:spacing w:before="60" w:after="60"/>
              <w:rPr>
                <w:color w:val="000000"/>
                <w:sz w:val="22"/>
                <w:szCs w:val="22"/>
              </w:rPr>
            </w:pPr>
            <w:r w:rsidRPr="006251F5">
              <w:rPr>
                <w:color w:val="000000"/>
                <w:sz w:val="22"/>
                <w:szCs w:val="22"/>
              </w:rPr>
              <w:t>DtSgn</w:t>
            </w:r>
          </w:p>
        </w:tc>
        <w:tc>
          <w:tcPr>
            <w:tcW w:w="567" w:type="dxa"/>
          </w:tcPr>
          <w:p w14:paraId="79499A3A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14:paraId="17AEA4B3" w14:textId="77777777" w:rsidR="00D64AEB" w:rsidRPr="006251F5" w:rsidRDefault="00D64AEB" w:rsidP="00125BA7">
            <w:pPr>
              <w:pStyle w:val="GOSTTablenorm"/>
              <w:spacing w:before="60" w:after="60"/>
              <w:rPr>
                <w:color w:val="000000"/>
                <w:sz w:val="22"/>
                <w:szCs w:val="22"/>
                <w:lang w:val="en-US"/>
              </w:rPr>
            </w:pPr>
            <w:r w:rsidRPr="006251F5">
              <w:rPr>
                <w:color w:val="000000"/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1F123CC" w14:textId="77777777" w:rsidR="00D64AEB" w:rsidRPr="006251F5" w:rsidRDefault="00D64AEB" w:rsidP="00125BA7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О</w:t>
            </w:r>
          </w:p>
        </w:tc>
        <w:tc>
          <w:tcPr>
            <w:tcW w:w="3960" w:type="dxa"/>
          </w:tcPr>
          <w:p w14:paraId="3AF70880" w14:textId="77777777" w:rsidR="00D64AEB" w:rsidRPr="006251F5" w:rsidRDefault="00D64AEB" w:rsidP="00125BA7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6251F5">
              <w:rPr>
                <w:sz w:val="22"/>
                <w:szCs w:val="22"/>
              </w:rPr>
              <w:t>Указывается</w:t>
            </w:r>
            <w:r w:rsidRPr="006251F5">
              <w:rPr>
                <w:color w:val="000000"/>
                <w:sz w:val="22"/>
                <w:szCs w:val="22"/>
              </w:rPr>
              <w:t xml:space="preserve"> дата регистрации</w:t>
            </w:r>
          </w:p>
        </w:tc>
      </w:tr>
    </w:tbl>
    <w:p w14:paraId="59E16143" w14:textId="77777777" w:rsidR="00D64AEB" w:rsidRPr="00E2064E" w:rsidRDefault="00D64AEB" w:rsidP="00D64AEB">
      <w:pPr>
        <w:pStyle w:val="32"/>
        <w:suppressAutoHyphens w:val="0"/>
        <w:rPr>
          <w:highlight w:val="green"/>
        </w:rPr>
      </w:pPr>
      <w:bookmarkStart w:id="568" w:name="_Toc219284401"/>
      <w:bookmarkStart w:id="569" w:name="_Toc227840360"/>
      <w:r w:rsidRPr="00E2064E">
        <w:rPr>
          <w:highlight w:val="green"/>
        </w:rPr>
        <w:t xml:space="preserve">Пример </w:t>
      </w:r>
      <w:r w:rsidRPr="00E2064E">
        <w:rPr>
          <w:highlight w:val="green"/>
          <w:lang w:val="en-US"/>
        </w:rPr>
        <w:t>XML</w:t>
      </w:r>
      <w:bookmarkEnd w:id="568"/>
      <w:bookmarkEnd w:id="569"/>
    </w:p>
    <w:p w14:paraId="365D2AC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&lt;?xml version="1.0" encoding="UTF-8"?&gt;</w:t>
      </w:r>
    </w:p>
    <w:p w14:paraId="2F3EA2D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 xml:space="preserve">&lt;soapenv:Envelope xmlns:soapenv="http://schemas.xmlsoap.org/soap/envelope/" xmlns:wsu="http://docs.oasis-open.org/wss/2004/01/oasis-200401-wss-wssecurity-utility-1.0.xsd" </w:t>
      </w:r>
      <w:r w:rsidRPr="00ED7D93">
        <w:rPr>
          <w:sz w:val="20"/>
        </w:rPr>
        <w:lastRenderedPageBreak/>
        <w:t>xmlns:wsse="http://docs.oasis-open.org/wss/2004/01/oasis-200401-wss-wssecurity-secext-1.0.xsd"&gt;</w:t>
      </w:r>
    </w:p>
    <w:p w14:paraId="10F9820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&lt;soapenv:Header xmlns:env="http://schemas.xmlsoap.org/soap/envelope/"&gt;&lt;wsse:Security wsu:Id="Id-sec-f9cb3040b7ca31cd7876d625c632e1aed304"&gt;</w:t>
      </w:r>
    </w:p>
    <w:p w14:paraId="4EFCEB7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&lt;Signature xmlns="http://www.w3.org/2000/09/xmldsig#" Id="Id-sig-b9199ca934cfa91bcff69e807d7b0dbd26f6"&gt;</w:t>
      </w:r>
    </w:p>
    <w:p w14:paraId="57E1967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&lt;SignedInfo&gt;</w:t>
      </w:r>
    </w:p>
    <w:p w14:paraId="0456E89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&lt;CanonicalizationMethod Algorithm="http://www.w3.org/2001/10/xml-exc-c14n#"/&gt;</w:t>
      </w:r>
    </w:p>
    <w:p w14:paraId="1526B98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&lt;SignatureMethod Algorithm="http://www.w3.org/2001/04/xmldsig-more#gostr34102001-gostr3411"/&gt;</w:t>
      </w:r>
    </w:p>
    <w:p w14:paraId="09A78E5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&lt;Reference URI="#Id-wssecdata-29cef34e3106063e64fead91c94aeda97ff4" Id="Id-dataref-ea575c0bb2c994b98298d2c77dcd5a7dbaa1"&gt;</w:t>
      </w:r>
    </w:p>
    <w:p w14:paraId="7C0C587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&lt;Transforms&gt;</w:t>
      </w:r>
    </w:p>
    <w:p w14:paraId="00AB14F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&lt;Transform Algorithm="http://www.w3.org/2001/10/xml-exc-c14n#"/&gt;</w:t>
      </w:r>
    </w:p>
    <w:p w14:paraId="3E5111A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&lt;/Transforms&gt;</w:t>
      </w:r>
    </w:p>
    <w:p w14:paraId="471E915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&lt;DigestMethod Algorithm="http://www.w3.org/2001/04/xmldsig-more#gostr3411"/&gt;</w:t>
      </w:r>
    </w:p>
    <w:p w14:paraId="7ABB07A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&lt;DigestValue&gt;4bqC9/3OSJqEHDz00XLzUf29YFcetigx2jr08qUp7fQ=&lt;/DigestValue&gt;</w:t>
      </w:r>
    </w:p>
    <w:p w14:paraId="7421895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&lt;/Reference&gt;</w:t>
      </w:r>
    </w:p>
    <w:p w14:paraId="459E388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61EA705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&lt;Transforms&gt;</w:t>
      </w:r>
    </w:p>
    <w:p w14:paraId="79E5DF9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&lt;Transform Algorithm="http://www.w3.org/2001/10/xml-exc-c14n#"/&gt;</w:t>
      </w:r>
    </w:p>
    <w:p w14:paraId="02BFF0C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&lt;/Transforms&gt;</w:t>
      </w:r>
    </w:p>
    <w:p w14:paraId="188520C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&lt;DigestMethod Algorithm="http://www.w3.org/2001/04/xmldsig-more#gostr3411"/&gt;</w:t>
      </w:r>
    </w:p>
    <w:p w14:paraId="4646DF9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&lt;DigestValue&gt;+0q515JTexjW0go5SdPl7+ydqXUKST91N44lIbXt8Yo=&lt;/DigestValue&gt;</w:t>
      </w:r>
    </w:p>
    <w:p w14:paraId="27FB786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&lt;/Reference&gt;</w:t>
      </w:r>
    </w:p>
    <w:p w14:paraId="75478A4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&lt;Reference URI="#Id-sp-4179cfd1e4ba9c0aaed70450fc3c741c9c08" Id="Id-ref-cb8cc265f168034494eca1c25ec74bf9433c"&gt;</w:t>
      </w:r>
    </w:p>
    <w:p w14:paraId="54914EE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&lt;Transforms&gt;</w:t>
      </w:r>
    </w:p>
    <w:p w14:paraId="658C4D2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&lt;Transform Algorithm="http://www.w3.org/2001/10/xml-exc-c14n#"/&gt;</w:t>
      </w:r>
    </w:p>
    <w:p w14:paraId="5279BB1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&lt;/Transforms&gt;</w:t>
      </w:r>
    </w:p>
    <w:p w14:paraId="230A87D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&lt;DigestMethod Algorithm="http://www.w3.org/2001/04/xmldsig-more#gostr3411"/&gt;</w:t>
      </w:r>
    </w:p>
    <w:p w14:paraId="6609347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&lt;DigestValue&gt;f10/P/MZ5W1AwvdMPGkqpWfYGkK10xUw6SycuQIgFIc=&lt;/DigestValue&gt;</w:t>
      </w:r>
    </w:p>
    <w:p w14:paraId="0A2DB2E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&lt;/Reference&gt;</w:t>
      </w:r>
    </w:p>
    <w:p w14:paraId="16346E2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&lt;/SignedInfo&gt;</w:t>
      </w:r>
    </w:p>
    <w:p w14:paraId="7472B72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&lt;SignatureValue&gt;Xg8mlCU46QdjuUgHR/GFI13DKE7tfRDOphsVyNpFnxC/Sa2XnEuGBKeW7azroY19</w:t>
      </w:r>
    </w:p>
    <w:p w14:paraId="6FE8CC4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3u7EHXe4dKfnrJ7k7Eq5+A==&lt;/SignatureValue&gt;</w:t>
      </w:r>
    </w:p>
    <w:p w14:paraId="50F17E5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5B895CA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&lt;Object&gt;</w:t>
      </w:r>
    </w:p>
    <w:p w14:paraId="3FB516B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lastRenderedPageBreak/>
        <w:t>&lt;QualifyingProperties xmlns="http://uri.etsi.org/01903/v1.4.1#" Target="Id-sig-b9199ca934cfa91bcff69e807d7b0dbd26f6"&gt;</w:t>
      </w:r>
    </w:p>
    <w:p w14:paraId="21362BD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&lt;SignedProperties Id="Id-sp-4179cfd1e4ba9c0aaed70450fc3c741c9c08"&gt;</w:t>
      </w:r>
    </w:p>
    <w:p w14:paraId="363CFFD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&lt;SignedSignatureProperties Id="Id-ssp-408cecc6a155b8a0f2850e81d5f57496bb2b"/&gt;</w:t>
      </w:r>
    </w:p>
    <w:p w14:paraId="5D2FDD6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&lt;/SignedProperties&gt;</w:t>
      </w:r>
    </w:p>
    <w:p w14:paraId="104DB3C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&lt;/QualifyingProperties&gt;</w:t>
      </w:r>
    </w:p>
    <w:p w14:paraId="0FF5A5D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&lt;/Object&gt;</w:t>
      </w:r>
    </w:p>
    <w:p w14:paraId="5DE801D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289AB18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CVNlcnZlciBDQTEgMB4GCSqGSIb3DQEJARYRdWNfZmtAcm9za2F6bmEucnUxHDAa</w:t>
      </w:r>
    </w:p>
    <w:p w14:paraId="5199528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BgNVBAgMEzc3INCzLiDQnNC+0YHQutCy0LAxGjAYBggqhQMDgQMBARIMMDA3NzEw</w:t>
      </w:r>
    </w:p>
    <w:p w14:paraId="01FFA74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NTY4NzYwMRgwFgYFKoUDZAESDTEwNDc3OTcwMTk4MzAxLDAqBgNVBAkMI9GD0LvQ</w:t>
      </w:r>
    </w:p>
    <w:p w14:paraId="47C175B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uNGG0LAg0JjQu9GM0LjQvdC60LAsINC00L7QvCA3MRUwEwYDVQQHDAzQnNC+0YHQ</w:t>
      </w:r>
    </w:p>
    <w:p w14:paraId="63CE7B7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utCy0LAxCzAJBgNVBAYTAlJVMTgwNgYDVQQKDC/QpNC10LTQtdGA0LDQu9GM0L3Q</w:t>
      </w:r>
    </w:p>
    <w:p w14:paraId="0362C69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vtC1INC60LDQt9C90LDRh9C10LnRgdGC0LLQvjE/MD0GA1UEAww20KPQpiDQpNC1</w:t>
      </w:r>
    </w:p>
    <w:p w14:paraId="7F686FB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0LTQtdGA0LDQu9GM0L3QvtCz0L4g0LrQsNC30L3QsNGH0LXQudGB0YLQstCwMB4X</w:t>
      </w:r>
    </w:p>
    <w:p w14:paraId="6492541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DTE2MDQwNzA4MTExMFoXDTE3MDcwNzA4MTExMFowggITMRYwFAYFKoUDZAMSCzEy</w:t>
      </w:r>
    </w:p>
    <w:p w14:paraId="5CB0A80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MzQ1Njc4OTAxMRgwFgYFKoUDZAESDTAxMjM0NTY3ODkxMjMxGjAYBggqhQMDgQMB</w:t>
      </w:r>
    </w:p>
    <w:p w14:paraId="002B252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ARIMMDAxMjM0NTY3ODkwMSYwJAYJKoZIhvcNAQkBFhduLm5hZ292aXRzeW5AaW5m</w:t>
      </w:r>
    </w:p>
    <w:p w14:paraId="123D38B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b3NlYy5ydTELMAkGA1UEBhMCUlUxHDAaBgNVBAgMEzc3INCzLiDQnNC+0YHQutCy</w:t>
      </w:r>
    </w:p>
    <w:p w14:paraId="51B66FE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0LAxFTATBgNVBAcMDNCc0L7RgdC60LLQsDE4MDYGA1UECgwv0KTQtdC00LXRgNCw</w:t>
      </w:r>
    </w:p>
    <w:p w14:paraId="5EEF861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0LvRjNC90L7QtSDQutCw0LfQvdCw0YfQtdC50YHRgtCy0L4xNDAyBgNVBAsMK9GC</w:t>
      </w:r>
    </w:p>
    <w:p w14:paraId="25F884A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0LXRgdGC0L7QstC+0LUg0L/QvtC00YDQsNC30LTQtdC70LXQvdC40LUxHDAaBgNV</w:t>
      </w:r>
    </w:p>
    <w:p w14:paraId="4A0632D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BCoME2PQtdGA0YLQuNGE0LjQutCw0YIxGTAXBgNVBAQMENCi0LXRgdGC0L7QstGL</w:t>
      </w:r>
    </w:p>
    <w:p w14:paraId="6AD94E1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0LkxPTA7BgNVBAwMNNCi0LXRgdGC0L7QstGL0Lkg0YHQtdGA0YLQuNGE0LjQutCw</w:t>
      </w:r>
    </w:p>
    <w:p w14:paraId="2D95254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0YIg0L/QvtC00L/QuNGB0LgxQTA/BgkqhkiG9w0BCQIMMklOTlw9MDEyMzQ1Njc4</w:t>
      </w:r>
    </w:p>
    <w:p w14:paraId="4DC4616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OS9LUFBcPTEyMzQ1Njc4OS9PR1JOXD0wMTIzNDU2Nzg5MTIzMS4wLAYDVQQDDCXQ</w:t>
      </w:r>
    </w:p>
    <w:p w14:paraId="01DA486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otC10YHRgtC+0LLRi9C5INGB0LXRgNGC0LjRhNC40LrQsNGCMGMwHAYGKoUDAgIT</w:t>
      </w:r>
    </w:p>
    <w:p w14:paraId="2E18349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MBIGByqFAwICJAAGByqFAwICHgEDQwAEQM/mE38gcSmh2U183WL3aPaP3tJu0vTq</w:t>
      </w:r>
    </w:p>
    <w:p w14:paraId="71A56B6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CndMDcb72IGcv8nO7QkaqnFwXrkt6zScdQlQgUX78ct0+jNJa7ZIdLGjggRJMIIE</w:t>
      </w:r>
    </w:p>
    <w:p w14:paraId="72163F4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RTAMBgNVHRMBAf8EAjAAMB0GA1UdIAQWMBQwCAYGKoUDZHEBMAgGBiqFA2RxAjBN</w:t>
      </w:r>
    </w:p>
    <w:p w14:paraId="5A85B61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BgUqhQNkbwREDELQmtGA0LjQv9GC0L7Qn9GA0L4gQ1NQICjQstC10YDRgdC40Y8g</w:t>
      </w:r>
    </w:p>
    <w:p w14:paraId="56A79EF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My42KSAo0LjRgdC/0L7Qu9C90LXQvdC40LUgMikwggFhBgUqhQNkcASCAVYwggFS</w:t>
      </w:r>
    </w:p>
    <w:p w14:paraId="778976C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DEQi0JrRgNC40L/RgtC+0J/RgNC+IENTUCIgKNCy0LXRgNGB0LjRjyAzLjYpICjQ</w:t>
      </w:r>
    </w:p>
    <w:p w14:paraId="6F9F0B2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uNGB0L/QvtC70L3QtdC90LjQtSAyKQxoItCf0YDQvtCz0YDQsNC80LzQvdC+LdCw</w:t>
      </w:r>
    </w:p>
    <w:p w14:paraId="437BED6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0L/Qv9Cw0YDQsNGC0L3Ri9C5INC60L7QvNC/0LvQtdC60YEgItCu0L3QuNGB0LXR</w:t>
      </w:r>
    </w:p>
    <w:p w14:paraId="044F433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gNGCLdCT0J7QodCiIi4g0JLQtdGA0YHQuNGPIDIuMSIMT9Ch0LXRgNGC0LjRhNC4</w:t>
      </w:r>
    </w:p>
    <w:p w14:paraId="6FD3453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0LrQsNGCINGB0L7QvtGC0LLQtdGC0YHRgtCy0LjRjyDihJYg0KHQpC8xMjQtMjcz</w:t>
      </w:r>
    </w:p>
    <w:p w14:paraId="17122DF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lastRenderedPageBreak/>
        <w:t>OCDQvtGCIDAxLjA3LjIwMTUMT9Ch0LXRgNGC0LjRhNC40LrQsNGCINGB0L7QvtGC</w:t>
      </w:r>
    </w:p>
    <w:p w14:paraId="2F7A030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0LLQtdGC0YHRgtCy0LjRjyDihJYg0KHQpC8xMjgtMjE3NSDQvtGCIDIwLjA2LjIw</w:t>
      </w:r>
    </w:p>
    <w:p w14:paraId="76D2A9A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MTMwDgYDVR0PAQH/BAQDAgTwMBMGA1UdJQQMMAoGCCsGAQUFBwMDMCsGA1UdEAQk</w:t>
      </w:r>
    </w:p>
    <w:p w14:paraId="0AC49AB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MCKADzIwMTYwNDA3MDgwNDI4WoEPMjAxNzA3MDcwODA0MjhaMIIBjwYDVR0jBIIB</w:t>
      </w:r>
    </w:p>
    <w:p w14:paraId="3370D10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hjCCAYKAFJ5xDg/atAEoXz/iy49lFZcCR4yroYIBZaSCAWEwggFdMRgwFgYJKoZI</w:t>
      </w:r>
    </w:p>
    <w:p w14:paraId="0A0FABE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hvcNAQkCEwlTZXJ2ZXIgQ0ExIDAeBgkqhkiG9w0BCQEWEXVjX2ZrQHJvc2them5h</w:t>
      </w:r>
    </w:p>
    <w:p w14:paraId="16424C6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LnJ1MRwwGgYDVQQIDBM3NyDQsy4g0JzQvtGB0LrQstCwMRowGAYIKoUDA4EDAQES</w:t>
      </w:r>
    </w:p>
    <w:p w14:paraId="087AE27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DDAwNzcxMDU2ODc2MDEYMBYGBSqFA2QBEg0xMDQ3Nzk3MDE5ODMwMSwwKgYDVQQJ</w:t>
      </w:r>
    </w:p>
    <w:p w14:paraId="6D4DD1A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DCPRg9C70LjRhtCwINCY0LvRjNC40L3QutCwLCDQtNC+0LwgNzEVMBMGA1UEBwwM</w:t>
      </w:r>
    </w:p>
    <w:p w14:paraId="5D70F43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0JzQvtGB0LrQstCwMQswCQYDVQQGEwJSVTE4MDYGA1UECgwv0KTQtdC00LXRgNCw</w:t>
      </w:r>
    </w:p>
    <w:p w14:paraId="5156E30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0LvRjNC90L7QtSDQutCw0LfQvdCw0YfQtdC50YHRgtCy0L4xPzA9BgNVBAMMNtCj</w:t>
      </w:r>
    </w:p>
    <w:p w14:paraId="0D50BB6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0KYg0KTQtdC00LXRgNCw0LvRjNC90L7Qs9C+INC60LDQt9C90LDRh9C10LnRgdGC</w:t>
      </w:r>
    </w:p>
    <w:p w14:paraId="6D32C7F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0LLQsIIBATBeBgNVHR8EVzBVMCmgJ6AlhiNodHRwOi8vY3JsLnJvc2them5hLnJ1</w:t>
      </w:r>
    </w:p>
    <w:p w14:paraId="502E559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L2NybC9mazAxLmNybDAooCagJIYiaHR0cDovL2NybC5mc2ZrLmxvY2FsL2NybC9m</w:t>
      </w:r>
    </w:p>
    <w:p w14:paraId="1C96CCF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azAxLmNybDAdBgNVHQ4EFgQUt0m7wwTPyJQ+5TDMkq5Z0WnD5vQwCAYGKoUDAgID</w:t>
      </w:r>
    </w:p>
    <w:p w14:paraId="6042C9C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A0EAReUQeQpqERyFF5XRWG8RnguKCWvPIQOt26PZmVTccxOXVHwZyI0rqdcQ2i4L</w:t>
      </w:r>
    </w:p>
    <w:p w14:paraId="7D44605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p87xs4bqOAO1BwhmKL/TsoC4pA==&lt;/wsse:BinarySecurityToken&gt;&lt;/wsse:Security&gt;&lt;/soapenv:Header&gt;</w:t>
      </w:r>
    </w:p>
    <w:p w14:paraId="432FC8A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&lt;soapenv:Body xmlns:env="http://schemas.xmlsoap.org/soap/envelope/" wsu:Id="Id-wssecdata-29cef34e3106063e64fead91c94aeda97ff4"&gt;</w:t>
      </w:r>
    </w:p>
    <w:p w14:paraId="1B31CEF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60DCBB5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&lt;typ:header&gt;</w:t>
      </w:r>
    </w:p>
    <w:p w14:paraId="0F0B862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&lt;typ:packageId&gt;e8bf66bf-9cf1-47f1-a48b-394d18467fe3&lt;/typ:packageId&gt;</w:t>
      </w:r>
    </w:p>
    <w:p w14:paraId="4826F4B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&lt;typ:senderSystemId&gt;RMS&lt;/typ:senderSystemId&gt;</w:t>
      </w:r>
    </w:p>
    <w:p w14:paraId="1987DDB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&lt;typ:targetSystemId&gt;ASFK&lt;/typ:targetSystemId&gt;</w:t>
      </w:r>
    </w:p>
    <w:p w14:paraId="0C50796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&lt;typ:documentType&gt;RCA_DOC_D_015&lt;/typ:documentType&gt;</w:t>
      </w:r>
    </w:p>
    <w:p w14:paraId="064E8E2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&lt;typ:documentGuid&gt;a2c229b1-734d-4e55-a382-a46db4ac956a&lt;/typ:documentGuid&gt;</w:t>
      </w:r>
    </w:p>
    <w:p w14:paraId="0EAF71C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&lt;typ:creationDateTime&gt;2023-06-25T16:46:07.689+04:00&lt;/typ:creationDateTime&gt;</w:t>
      </w:r>
    </w:p>
    <w:p w14:paraId="7BAD182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&lt;typ:params&gt;</w:t>
      </w:r>
    </w:p>
    <w:p w14:paraId="3A83FB0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&lt;typ:param name="tofkCodeR" value="4600"/&gt;</w:t>
      </w:r>
    </w:p>
    <w:p w14:paraId="7442801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&lt;typ:param name="tofkCodeS" value="5900"/&gt;</w:t>
      </w:r>
    </w:p>
    <w:p w14:paraId="36386A1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&lt;typ:param name="versionId" value="1.0"/&gt;</w:t>
      </w:r>
    </w:p>
    <w:p w14:paraId="2D4BB54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&lt;/typ:params&gt;</w:t>
      </w:r>
    </w:p>
    <w:p w14:paraId="4C7616F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&lt;/typ:header&gt;</w:t>
      </w:r>
    </w:p>
    <w:p w14:paraId="695D02E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&lt;typ:document&gt;</w:t>
      </w:r>
    </w:p>
    <w:p w14:paraId="304683E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 xml:space="preserve">&lt;n1:RCA_DOC_D_015 xmlns:xsi="http://www.w3.org/2001/XMLSchema-instance" xmlns:n1="http://www.roskazna.ru/eb/domain/RCA_DOC_D_015/formular" Version="1.0" xsi:schemaLocation="http://www.roskazna.ru/eb/domain/RCA_DOC_D_015/formular formulars.xsd" </w:t>
      </w:r>
      <w:r w:rsidRPr="00ED7D93">
        <w:rPr>
          <w:sz w:val="20"/>
        </w:rPr>
        <w:lastRenderedPageBreak/>
        <w:t>xmlns:ds="http://www.w3.org/2000/09/xmldsig#" Id="Id-dataref-08bddd38e5c7695c409d19de13af1d5a3988"&gt;</w:t>
      </w:r>
    </w:p>
    <w:p w14:paraId="1C3F498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&lt;Guid_FK&gt;a2c229b1-734d-4e55-a382-a46db4ac956a&lt;/Guid_FK&gt;</w:t>
      </w:r>
    </w:p>
    <w:p w14:paraId="42F394C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&lt;Nom_Doc&gt;15700&lt;/Nom_Doc&gt;</w:t>
      </w:r>
    </w:p>
    <w:p w14:paraId="159EA77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&lt;Date_Doc&gt;2023-06-25&lt;/Date_Doc&gt;</w:t>
      </w:r>
    </w:p>
    <w:p w14:paraId="028BB45D" w14:textId="77777777" w:rsidR="00D64AEB" w:rsidRPr="00ED7D93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</w:rPr>
        <w:tab/>
      </w:r>
      <w:r w:rsidRPr="00ED7D93">
        <w:rPr>
          <w:sz w:val="20"/>
          <w:lang w:val="ru-RU"/>
        </w:rPr>
        <w:t>&lt;</w:t>
      </w:r>
      <w:r w:rsidRPr="00ED7D93">
        <w:rPr>
          <w:sz w:val="20"/>
        </w:rPr>
        <w:t>TOFK</w:t>
      </w:r>
      <w:r w:rsidRPr="00ED7D93">
        <w:rPr>
          <w:sz w:val="20"/>
          <w:lang w:val="ru-RU"/>
        </w:rPr>
        <w:t>_</w:t>
      </w:r>
      <w:r w:rsidRPr="00ED7D93">
        <w:rPr>
          <w:sz w:val="20"/>
        </w:rPr>
        <w:t>Reg</w:t>
      </w:r>
      <w:r w:rsidRPr="00ED7D93">
        <w:rPr>
          <w:sz w:val="20"/>
          <w:lang w:val="ru-RU"/>
        </w:rPr>
        <w:t>&gt;</w:t>
      </w:r>
    </w:p>
    <w:p w14:paraId="4492FA60" w14:textId="77777777" w:rsidR="00D64AEB" w:rsidRPr="00ED7D93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  <w:lang w:val="ru-RU"/>
        </w:rPr>
        <w:tab/>
      </w:r>
      <w:r w:rsidRPr="00ED7D93">
        <w:rPr>
          <w:sz w:val="20"/>
          <w:lang w:val="ru-RU"/>
        </w:rPr>
        <w:tab/>
        <w:t>&lt;</w:t>
      </w:r>
      <w:r w:rsidRPr="00ED7D93">
        <w:rPr>
          <w:sz w:val="20"/>
        </w:rPr>
        <w:t>Nm</w:t>
      </w:r>
      <w:r w:rsidRPr="00ED7D93">
        <w:rPr>
          <w:sz w:val="20"/>
          <w:lang w:val="ru-RU"/>
        </w:rPr>
        <w:t>&gt;УФК по Рязанской области&lt;/</w:t>
      </w:r>
      <w:r w:rsidRPr="00ED7D93">
        <w:rPr>
          <w:sz w:val="20"/>
        </w:rPr>
        <w:t>Nm</w:t>
      </w:r>
      <w:r w:rsidRPr="00ED7D93">
        <w:rPr>
          <w:sz w:val="20"/>
          <w:lang w:val="ru-RU"/>
        </w:rPr>
        <w:t>&gt;</w:t>
      </w:r>
    </w:p>
    <w:p w14:paraId="559BFD4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  <w:lang w:val="ru-RU"/>
        </w:rPr>
        <w:tab/>
      </w:r>
      <w:r w:rsidRPr="00ED7D93">
        <w:rPr>
          <w:sz w:val="20"/>
          <w:lang w:val="ru-RU"/>
        </w:rPr>
        <w:tab/>
      </w:r>
      <w:r w:rsidRPr="00ED7D93">
        <w:rPr>
          <w:sz w:val="20"/>
        </w:rPr>
        <w:t>&lt;Cd&gt;5900&lt;/Cd&gt;</w:t>
      </w:r>
    </w:p>
    <w:p w14:paraId="5C4FA94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&lt;/TOFK_Reg&gt;</w:t>
      </w:r>
    </w:p>
    <w:p w14:paraId="771E4D5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&lt;KAcc_Payer&gt;03231643325040003900&lt;/KAcc_Payer&gt;</w:t>
      </w:r>
    </w:p>
    <w:p w14:paraId="60897A5D" w14:textId="77777777" w:rsidR="00D64AEB" w:rsidRPr="00ED7D93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  <w:lang w:val="ru-RU"/>
        </w:rPr>
        <w:t>&lt;</w:t>
      </w:r>
      <w:r w:rsidRPr="00ED7D93">
        <w:rPr>
          <w:sz w:val="20"/>
        </w:rPr>
        <w:t>TOFK</w:t>
      </w:r>
      <w:r w:rsidRPr="00ED7D93">
        <w:rPr>
          <w:sz w:val="20"/>
          <w:lang w:val="ru-RU"/>
        </w:rPr>
        <w:t>_</w:t>
      </w:r>
      <w:r w:rsidRPr="00ED7D93">
        <w:rPr>
          <w:sz w:val="20"/>
        </w:rPr>
        <w:t>OpenAcc</w:t>
      </w:r>
      <w:r w:rsidRPr="00ED7D93">
        <w:rPr>
          <w:sz w:val="20"/>
          <w:lang w:val="ru-RU"/>
        </w:rPr>
        <w:t>&gt;</w:t>
      </w:r>
    </w:p>
    <w:p w14:paraId="15281C87" w14:textId="77777777" w:rsidR="00D64AEB" w:rsidRPr="00ED7D93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  <w:lang w:val="ru-RU"/>
        </w:rPr>
        <w:tab/>
      </w:r>
      <w:r w:rsidRPr="00ED7D93">
        <w:rPr>
          <w:sz w:val="20"/>
          <w:lang w:val="ru-RU"/>
        </w:rPr>
        <w:tab/>
        <w:t>&lt;</w:t>
      </w:r>
      <w:r w:rsidRPr="00ED7D93">
        <w:rPr>
          <w:sz w:val="20"/>
        </w:rPr>
        <w:t>Nm</w:t>
      </w:r>
      <w:r w:rsidRPr="00ED7D93">
        <w:rPr>
          <w:sz w:val="20"/>
          <w:lang w:val="ru-RU"/>
        </w:rPr>
        <w:t>&gt;Управление Федерального казначейства по Липецкой области&lt;/</w:t>
      </w:r>
      <w:r w:rsidRPr="00ED7D93">
        <w:rPr>
          <w:sz w:val="20"/>
        </w:rPr>
        <w:t>Nm</w:t>
      </w:r>
      <w:r w:rsidRPr="00ED7D93">
        <w:rPr>
          <w:sz w:val="20"/>
          <w:lang w:val="ru-RU"/>
        </w:rPr>
        <w:t>&gt;</w:t>
      </w:r>
    </w:p>
    <w:p w14:paraId="3EDB193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  <w:lang w:val="ru-RU"/>
        </w:rPr>
        <w:tab/>
      </w:r>
      <w:r w:rsidRPr="00ED7D93">
        <w:rPr>
          <w:sz w:val="20"/>
          <w:lang w:val="ru-RU"/>
        </w:rPr>
        <w:tab/>
      </w:r>
      <w:r w:rsidRPr="00ED7D93">
        <w:rPr>
          <w:sz w:val="20"/>
        </w:rPr>
        <w:t>&lt;Cd&gt;4600&lt;/Cd&gt;</w:t>
      </w:r>
    </w:p>
    <w:p w14:paraId="7664542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&lt;/TOFK_OpenAcc&gt;</w:t>
      </w:r>
    </w:p>
    <w:p w14:paraId="01FE882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&lt;KAcc_Recipient&gt;31006430000000157000&lt;/KAcc_Recipient&gt;</w:t>
      </w:r>
    </w:p>
    <w:p w14:paraId="1CBA54C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&lt;Budget_Name&gt;Бюджет г. Касимов&lt;/Budget_Name&gt;</w:t>
      </w:r>
    </w:p>
    <w:p w14:paraId="33522B03" w14:textId="77777777" w:rsidR="00D64AEB" w:rsidRPr="00ED7D93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  <w:lang w:val="ru-RU"/>
        </w:rPr>
        <w:t>&lt;</w:t>
      </w:r>
      <w:r w:rsidRPr="00ED7D93">
        <w:rPr>
          <w:sz w:val="20"/>
        </w:rPr>
        <w:t>OKTMO</w:t>
      </w:r>
      <w:r w:rsidRPr="00ED7D93">
        <w:rPr>
          <w:sz w:val="20"/>
          <w:lang w:val="ru-RU"/>
        </w:rPr>
        <w:t>&gt;59001101&lt;/</w:t>
      </w:r>
      <w:r w:rsidRPr="00ED7D93">
        <w:rPr>
          <w:sz w:val="20"/>
        </w:rPr>
        <w:t>OKTMO</w:t>
      </w:r>
      <w:r w:rsidRPr="00ED7D93">
        <w:rPr>
          <w:sz w:val="20"/>
          <w:lang w:val="ru-RU"/>
        </w:rPr>
        <w:t>&gt;</w:t>
      </w:r>
    </w:p>
    <w:p w14:paraId="7248D3B9" w14:textId="77777777" w:rsidR="00D64AEB" w:rsidRPr="00ED7D93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  <w:lang w:val="ru-RU"/>
        </w:rPr>
        <w:tab/>
        <w:t>&lt;</w:t>
      </w:r>
      <w:r w:rsidRPr="00ED7D93">
        <w:rPr>
          <w:sz w:val="20"/>
        </w:rPr>
        <w:t>FO</w:t>
      </w:r>
      <w:r w:rsidRPr="00ED7D93">
        <w:rPr>
          <w:sz w:val="20"/>
          <w:lang w:val="ru-RU"/>
        </w:rPr>
        <w:t>_</w:t>
      </w:r>
      <w:r w:rsidRPr="00ED7D93">
        <w:rPr>
          <w:sz w:val="20"/>
        </w:rPr>
        <w:t>Name</w:t>
      </w:r>
      <w:r w:rsidRPr="00ED7D93">
        <w:rPr>
          <w:sz w:val="20"/>
          <w:lang w:val="ru-RU"/>
        </w:rPr>
        <w:t>&gt;Финансовый департамент г. Касимов&lt;/</w:t>
      </w:r>
      <w:r w:rsidRPr="00ED7D93">
        <w:rPr>
          <w:sz w:val="20"/>
        </w:rPr>
        <w:t>FO</w:t>
      </w:r>
      <w:r w:rsidRPr="00ED7D93">
        <w:rPr>
          <w:sz w:val="20"/>
          <w:lang w:val="ru-RU"/>
        </w:rPr>
        <w:t>_</w:t>
      </w:r>
      <w:r w:rsidRPr="00ED7D93">
        <w:rPr>
          <w:sz w:val="20"/>
        </w:rPr>
        <w:t>Name</w:t>
      </w:r>
      <w:r w:rsidRPr="00ED7D93">
        <w:rPr>
          <w:sz w:val="20"/>
          <w:lang w:val="ru-RU"/>
        </w:rPr>
        <w:t>&gt;</w:t>
      </w:r>
    </w:p>
    <w:p w14:paraId="6EEF64E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  <w:lang w:val="ru-RU"/>
        </w:rPr>
        <w:tab/>
      </w:r>
      <w:r w:rsidRPr="00ED7D93">
        <w:rPr>
          <w:sz w:val="20"/>
        </w:rPr>
        <w:t>&lt;OKPO&gt;34214444&lt;/OKPO&gt;</w:t>
      </w:r>
    </w:p>
    <w:p w14:paraId="70FEE62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&lt;FO_INN&gt;3400567871&lt;/FO_INN&gt;</w:t>
      </w:r>
    </w:p>
    <w:p w14:paraId="7DCF75B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&lt;FO_KPP&gt;340056786&lt;/FO_KPP&gt;</w:t>
      </w:r>
    </w:p>
    <w:p w14:paraId="1AE33BA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&lt;Nom_AccDoc&gt;158&lt;/Nom_AccDoc&gt;</w:t>
      </w:r>
    </w:p>
    <w:p w14:paraId="1A74579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&lt;Date_AccDoc&gt;2023-06-25&lt;/Date_AccDoc&gt;</w:t>
      </w:r>
    </w:p>
    <w:p w14:paraId="7C5171E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&lt;Sum_Doc&gt;96456.00&lt;/Sum_Doc&gt;</w:t>
      </w:r>
    </w:p>
    <w:p w14:paraId="5B8CA02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&lt;Reestr_Tab&gt;</w:t>
      </w:r>
    </w:p>
    <w:p w14:paraId="3CE82F1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&lt;Reestr_Tab_ITEM&gt;</w:t>
      </w:r>
    </w:p>
    <w:p w14:paraId="3264418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&lt;KBK&gt;18210502000010000110&lt;/KBK&gt;</w:t>
      </w:r>
    </w:p>
    <w:p w14:paraId="4B33AC2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&lt;Sum&gt;45000.00&lt;/Sum&gt;</w:t>
      </w:r>
    </w:p>
    <w:p w14:paraId="185FCCD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&lt;/Reestr_Tab_ITEM&gt;</w:t>
      </w:r>
    </w:p>
    <w:p w14:paraId="2E419C2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&lt;Reestr_Tab_ITEM&gt;</w:t>
      </w:r>
    </w:p>
    <w:p w14:paraId="260FAA4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&lt;KBK&gt;18210601000030000110&lt;/KBK&gt;</w:t>
      </w:r>
    </w:p>
    <w:p w14:paraId="42035AA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&lt;Sum&gt;51456.00&lt;/Sum&gt;</w:t>
      </w:r>
    </w:p>
    <w:p w14:paraId="15B986B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&lt;/Reestr_Tab_ITEM&gt;</w:t>
      </w:r>
    </w:p>
    <w:p w14:paraId="09730B35" w14:textId="61D2BD5F" w:rsidR="00D64AEB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&lt;/Reestr_Tab&gt;</w:t>
      </w:r>
    </w:p>
    <w:p w14:paraId="345244E4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>&lt;Inf_CBS&gt;</w:t>
      </w:r>
    </w:p>
    <w:p w14:paraId="5329B24C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&lt;Inf_CBS_Tab_ITEM&gt;</w:t>
      </w:r>
    </w:p>
    <w:p w14:paraId="01A9F4CA" w14:textId="507677F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&lt;Guid_CBS&gt;a2c229b1-734d-4e55-a382-a46db4ac960a&lt;/Guid_CBS&gt;</w:t>
      </w:r>
    </w:p>
    <w:p w14:paraId="7020A16D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&lt;/Inf_CBS_Tab_ITEM&gt;</w:t>
      </w:r>
    </w:p>
    <w:p w14:paraId="2EDDCDB5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&lt;Inf_CBS_Tab_ITEM&gt;</w:t>
      </w:r>
    </w:p>
    <w:p w14:paraId="0E29688E" w14:textId="696A8AA9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lastRenderedPageBreak/>
        <w:tab/>
      </w: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&lt;Guid_CBS&gt;a2c229b1-734d-4e55-a382-a46db4ac961a&lt;/Guid_CBS&gt;</w:t>
      </w:r>
    </w:p>
    <w:p w14:paraId="659CD438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&lt;/Inf_CBS_Tab_ITEM&gt;</w:t>
      </w:r>
    </w:p>
    <w:p w14:paraId="4C8650DE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&lt;Inf_CBS_Tab_ITEM&gt;</w:t>
      </w:r>
    </w:p>
    <w:p w14:paraId="57D93D66" w14:textId="714F9AEC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&lt;Guid_CBS&gt;a2c229b1-734d-4e55-a382-a46db4ac962a&lt;/Guid_CBS&gt;</w:t>
      </w:r>
    </w:p>
    <w:p w14:paraId="44154959" w14:textId="77777777" w:rsidR="00E2064E" w:rsidRPr="00E2064E" w:rsidRDefault="00E2064E" w:rsidP="00E2064E">
      <w:pPr>
        <w:pStyle w:val="EBScript"/>
        <w:ind w:left="142"/>
        <w:rPr>
          <w:sz w:val="20"/>
          <w:highlight w:val="green"/>
        </w:rPr>
      </w:pPr>
      <w:r w:rsidRPr="00E2064E">
        <w:rPr>
          <w:sz w:val="20"/>
          <w:highlight w:val="green"/>
        </w:rPr>
        <w:tab/>
      </w:r>
      <w:r w:rsidRPr="00E2064E">
        <w:rPr>
          <w:sz w:val="20"/>
          <w:highlight w:val="green"/>
        </w:rPr>
        <w:tab/>
        <w:t>&lt;/Inf_CBS_Tab_ITEM&gt;</w:t>
      </w:r>
    </w:p>
    <w:p w14:paraId="6CB7DFF1" w14:textId="7FABA642" w:rsidR="00E2064E" w:rsidRPr="00ED7D93" w:rsidRDefault="00E2064E" w:rsidP="00E2064E">
      <w:pPr>
        <w:pStyle w:val="EBScript"/>
        <w:ind w:left="142"/>
        <w:rPr>
          <w:sz w:val="20"/>
        </w:rPr>
      </w:pPr>
      <w:r w:rsidRPr="00E2064E">
        <w:rPr>
          <w:sz w:val="20"/>
          <w:highlight w:val="green"/>
        </w:rPr>
        <w:tab/>
        <w:t>&lt;/Inf_CBS&gt;</w:t>
      </w:r>
    </w:p>
    <w:p w14:paraId="1D819E1D" w14:textId="77777777" w:rsidR="00D64AEB" w:rsidRPr="00746347" w:rsidRDefault="00D64AEB" w:rsidP="00D64AEB">
      <w:pPr>
        <w:pStyle w:val="EBScript"/>
        <w:ind w:left="142"/>
        <w:rPr>
          <w:sz w:val="20"/>
          <w:lang w:val="ru-RU"/>
        </w:rPr>
      </w:pPr>
      <w:r w:rsidRPr="00ED7D93">
        <w:rPr>
          <w:sz w:val="20"/>
        </w:rPr>
        <w:tab/>
      </w:r>
      <w:r w:rsidRPr="00746347">
        <w:rPr>
          <w:sz w:val="20"/>
          <w:lang w:val="ru-RU"/>
        </w:rPr>
        <w:t>&lt;</w:t>
      </w:r>
      <w:r w:rsidRPr="00ED7D93">
        <w:rPr>
          <w:sz w:val="20"/>
        </w:rPr>
        <w:t>Signatures</w:t>
      </w:r>
      <w:r w:rsidRPr="00746347">
        <w:rPr>
          <w:sz w:val="20"/>
          <w:lang w:val="ru-RU"/>
        </w:rPr>
        <w:t>&gt;</w:t>
      </w:r>
    </w:p>
    <w:p w14:paraId="109B784F" w14:textId="77777777" w:rsidR="00D64AEB" w:rsidRPr="00746347" w:rsidRDefault="00D64AEB" w:rsidP="00D64AEB">
      <w:pPr>
        <w:pStyle w:val="EBScript"/>
        <w:ind w:left="142"/>
        <w:rPr>
          <w:sz w:val="20"/>
          <w:lang w:val="ru-RU"/>
        </w:rPr>
      </w:pPr>
      <w:r w:rsidRPr="00746347">
        <w:rPr>
          <w:sz w:val="20"/>
          <w:lang w:val="ru-RU"/>
        </w:rPr>
        <w:tab/>
      </w:r>
      <w:r w:rsidRPr="00746347">
        <w:rPr>
          <w:sz w:val="20"/>
          <w:lang w:val="ru-RU"/>
        </w:rPr>
        <w:tab/>
        <w:t>&lt;</w:t>
      </w:r>
      <w:r w:rsidRPr="00ED7D93">
        <w:rPr>
          <w:sz w:val="20"/>
        </w:rPr>
        <w:t>Pst</w:t>
      </w:r>
      <w:r w:rsidRPr="00746347">
        <w:rPr>
          <w:sz w:val="20"/>
          <w:lang w:val="ru-RU"/>
        </w:rPr>
        <w:t>&gt;</w:t>
      </w:r>
      <w:r w:rsidRPr="001E610D">
        <w:rPr>
          <w:sz w:val="20"/>
          <w:lang w:val="ru-RU"/>
        </w:rPr>
        <w:t>Специалист</w:t>
      </w:r>
      <w:r w:rsidRPr="00746347">
        <w:rPr>
          <w:sz w:val="20"/>
          <w:lang w:val="ru-RU"/>
        </w:rPr>
        <w:t>&lt;/</w:t>
      </w:r>
      <w:r w:rsidRPr="00ED7D93">
        <w:rPr>
          <w:sz w:val="20"/>
        </w:rPr>
        <w:t>Pst</w:t>
      </w:r>
      <w:r w:rsidRPr="00746347">
        <w:rPr>
          <w:sz w:val="20"/>
          <w:lang w:val="ru-RU"/>
        </w:rPr>
        <w:t>&gt;</w:t>
      </w:r>
    </w:p>
    <w:p w14:paraId="376323E6" w14:textId="77777777" w:rsidR="00D64AEB" w:rsidRPr="00050A93" w:rsidRDefault="00D64AEB" w:rsidP="00D64AEB">
      <w:pPr>
        <w:pStyle w:val="EBScript"/>
        <w:ind w:left="142"/>
        <w:rPr>
          <w:sz w:val="20"/>
          <w:lang w:val="ru-RU"/>
        </w:rPr>
      </w:pPr>
      <w:r w:rsidRPr="00746347">
        <w:rPr>
          <w:sz w:val="20"/>
          <w:lang w:val="ru-RU"/>
        </w:rPr>
        <w:tab/>
      </w:r>
      <w:r w:rsidRPr="00746347">
        <w:rPr>
          <w:sz w:val="20"/>
          <w:lang w:val="ru-RU"/>
        </w:rPr>
        <w:tab/>
      </w:r>
      <w:r w:rsidRPr="00050A93">
        <w:rPr>
          <w:sz w:val="20"/>
          <w:lang w:val="ru-RU"/>
        </w:rPr>
        <w:t>&lt;</w:t>
      </w:r>
      <w:r w:rsidRPr="00ED7D93">
        <w:rPr>
          <w:sz w:val="20"/>
        </w:rPr>
        <w:t>FIO</w:t>
      </w:r>
      <w:r w:rsidRPr="00050A93">
        <w:rPr>
          <w:sz w:val="20"/>
          <w:lang w:val="ru-RU"/>
        </w:rPr>
        <w:t>&gt;</w:t>
      </w:r>
      <w:r w:rsidRPr="00ED7D93">
        <w:rPr>
          <w:sz w:val="20"/>
          <w:lang w:val="ru-RU"/>
        </w:rPr>
        <w:t>Петрова</w:t>
      </w:r>
      <w:r w:rsidRPr="00050A93">
        <w:rPr>
          <w:sz w:val="20"/>
          <w:lang w:val="ru-RU"/>
        </w:rPr>
        <w:t xml:space="preserve"> </w:t>
      </w:r>
      <w:r w:rsidRPr="00ED7D93">
        <w:rPr>
          <w:sz w:val="20"/>
          <w:lang w:val="ru-RU"/>
        </w:rPr>
        <w:t>Наталья</w:t>
      </w:r>
      <w:r w:rsidRPr="00050A93">
        <w:rPr>
          <w:sz w:val="20"/>
          <w:lang w:val="ru-RU"/>
        </w:rPr>
        <w:t xml:space="preserve"> </w:t>
      </w:r>
      <w:r w:rsidRPr="00ED7D93">
        <w:rPr>
          <w:sz w:val="20"/>
          <w:lang w:val="ru-RU"/>
        </w:rPr>
        <w:t>Алексеевна</w:t>
      </w:r>
      <w:r w:rsidRPr="00050A93">
        <w:rPr>
          <w:sz w:val="20"/>
          <w:lang w:val="ru-RU"/>
        </w:rPr>
        <w:t>&lt;/</w:t>
      </w:r>
      <w:r w:rsidRPr="00ED7D93">
        <w:rPr>
          <w:sz w:val="20"/>
        </w:rPr>
        <w:t>FIO</w:t>
      </w:r>
      <w:r w:rsidRPr="00050A93">
        <w:rPr>
          <w:sz w:val="20"/>
          <w:lang w:val="ru-RU"/>
        </w:rPr>
        <w:t>&gt;</w:t>
      </w:r>
    </w:p>
    <w:p w14:paraId="7165070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050A93">
        <w:rPr>
          <w:sz w:val="20"/>
          <w:lang w:val="ru-RU"/>
        </w:rPr>
        <w:tab/>
      </w:r>
      <w:r w:rsidRPr="00050A93">
        <w:rPr>
          <w:sz w:val="20"/>
          <w:lang w:val="ru-RU"/>
        </w:rPr>
        <w:tab/>
      </w:r>
      <w:r w:rsidRPr="00ED7D93">
        <w:rPr>
          <w:sz w:val="20"/>
        </w:rPr>
        <w:t>&lt;Phn&gt;215-45-55&lt;/Phn&gt;</w:t>
      </w:r>
    </w:p>
    <w:p w14:paraId="4BCC1EB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&lt;DtSgn&gt;2023-06-25&lt;/DtSgn&gt;</w:t>
      </w:r>
    </w:p>
    <w:p w14:paraId="70C2432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&lt;/Signatures&gt;</w:t>
      </w:r>
    </w:p>
    <w:p w14:paraId="6796A9E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&lt;ds:Signature xmlns="http://www.w3.org/2000/09/xmldsig#" Id="Id-sig-5e6e9e692350ffce7033a64a33d7d015197e"&gt;</w:t>
      </w:r>
    </w:p>
    <w:p w14:paraId="1A01A7A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&lt;SignedInfo xmlns="http://www.w3.org/2000/09/xmldsig#"&gt;</w:t>
      </w:r>
    </w:p>
    <w:p w14:paraId="4C89F1E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&lt;CanonicalizationMethod Algorithm="http://www.w3.org/2001/10/xml-exc-c14n#"/&gt;</w:t>
      </w:r>
    </w:p>
    <w:p w14:paraId="63133B1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&lt;SignatureMethod Algorithm="urn:ietf:params:xml:ns:cpxmlsec:algorithms:gostr34102012-gostr34112012-256"/&gt;</w:t>
      </w:r>
    </w:p>
    <w:p w14:paraId="73CF807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&lt;Reference URI="#Id-wssecdata-29cef34e3106063e64fead91c94aeda97ff4" Id="Id-dataref-08bddd38e5c7695c409d19de13af1d5a3988"&gt;</w:t>
      </w:r>
    </w:p>
    <w:p w14:paraId="7A80CA5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&lt;Transforms&gt;</w:t>
      </w:r>
    </w:p>
    <w:p w14:paraId="39DE8B5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&lt;Transform Algorithm="http://www.w3.org/2000/09/xmldsig#enveloped-signature"/&gt;</w:t>
      </w:r>
    </w:p>
    <w:p w14:paraId="2993B96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&lt;/Transforms&gt;</w:t>
      </w:r>
    </w:p>
    <w:p w14:paraId="233CA4D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&lt;DigestMethod Algorithm="urn:ietf:params:xml:ns:cpxmlsec:algorithms:gostr34112012-256"/&gt;</w:t>
      </w:r>
    </w:p>
    <w:p w14:paraId="688CD90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&lt;DigestValue&gt;OUiyWirQwYWPysg3UAcZJLndZ7GyCH3zO9aFQtrRsJ4=&lt;/DigestValue&gt;</w:t>
      </w:r>
    </w:p>
    <w:p w14:paraId="7E6F6E6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&lt;/Reference&gt;</w:t>
      </w:r>
    </w:p>
    <w:p w14:paraId="13EA9B5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&lt;Reference Type="http://www.w3.org/TR/2002/REC-xmldsig-core-20020212/xmldsig-core-schema.xsd#X509Data" URI="#Id-keyinfo-23457eec946baf63df7e11713536577e3e13" Id="Id-keyinforef-4d463ac2430699d030b75ff36eb6343e1fc0"&gt;</w:t>
      </w:r>
    </w:p>
    <w:p w14:paraId="2A5533B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&lt;Transforms&gt;</w:t>
      </w:r>
    </w:p>
    <w:p w14:paraId="21ACC8C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&lt;Transform Algorithm="http://www.w3.org/2001/10/xml-exc-c14n#"/&gt;</w:t>
      </w:r>
    </w:p>
    <w:p w14:paraId="7C9FF62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&lt;/Transforms&gt;</w:t>
      </w:r>
    </w:p>
    <w:p w14:paraId="1FB2166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&lt;DigestMethod Algorithm="urn:ietf:params:xml:ns:cpxmlsec:algorithms:gostr34112012-256"/&gt;</w:t>
      </w:r>
    </w:p>
    <w:p w14:paraId="0E12FD3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&lt;DigestValue&gt;euZCDSmrYPa3HpNAtj3XYuI8kePM7F15mZEqHZlseeU=&lt;/DigestValue&gt;</w:t>
      </w:r>
    </w:p>
    <w:p w14:paraId="0987C6A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&lt;/Reference&gt;</w:t>
      </w:r>
    </w:p>
    <w:p w14:paraId="38DC883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lastRenderedPageBreak/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&lt;Reference Type="http://uri.etsi.org/01903#SignedProperties" URI="#Id-sp-e27c7186aa1256321bd4528e8ef521beaf60" Id="Id-ref-00893bf5720c80fb0c85e1b84797edeebf4e"&gt;</w:t>
      </w:r>
    </w:p>
    <w:p w14:paraId="7F62DC3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&lt;Transforms&gt;</w:t>
      </w:r>
    </w:p>
    <w:p w14:paraId="0EA6AD8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&lt;Transform Algorithm="http://www.w3.org/2001/10/xml-exc-c14n#"/&gt;</w:t>
      </w:r>
    </w:p>
    <w:p w14:paraId="2B5AF60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&lt;/Transforms&gt;</w:t>
      </w:r>
    </w:p>
    <w:p w14:paraId="5B9CF49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&lt;DigestMethod Algorithm="urn:ietf:params:xml:ns:cpxmlsec:algorithms:gostr34112012-256"/&gt;</w:t>
      </w:r>
    </w:p>
    <w:p w14:paraId="2F5FDF0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&lt;DigestValue&gt;rY00VQuRuV/73iLJU7/12p8p/Ttd/0PvWOi9oe0PxQ0=&lt;/DigestValue&gt;</w:t>
      </w:r>
    </w:p>
    <w:p w14:paraId="0BFB124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&lt;/Reference&gt;</w:t>
      </w:r>
    </w:p>
    <w:p w14:paraId="39F8799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&lt;/SignedInfo&gt;</w:t>
      </w:r>
    </w:p>
    <w:p w14:paraId="0C5C98B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&lt;SignatureValue&gt;EjmNZYwtJJlHBfS29/DDNLoE2dmTSUa8y/emr8N0QRU4/E5/t4UTAJ1L9pw6o3qu</w:t>
      </w:r>
    </w:p>
    <w:p w14:paraId="575BE45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Rqo5Rn3IiamlcqCF4xD/ZQ==&lt;/SignatureValue&gt;</w:t>
      </w:r>
    </w:p>
    <w:p w14:paraId="7B54F15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&lt;KeyInfo Id="Id-keyinfo-23457eec946baf63df7e11713536577e3e13"&gt;</w:t>
      </w:r>
    </w:p>
    <w:p w14:paraId="04BAA458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&lt;X509Data&gt;</w:t>
      </w:r>
    </w:p>
    <w:p w14:paraId="073F777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&lt;X509Certificate&gt;MIIIzDCCCHmgAwIBAgIQDLk/OV3PJb7zhioWUpqk+TAKBggqhQMHAQEDAjCCAVcx</w:t>
      </w:r>
    </w:p>
    <w:p w14:paraId="28D6221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IDAeBgkqhkiG9w0BCQEWEXVjX2ZrQHJvc2them5hLnJ1MRgwFgYDVQQIDA83NyDQ</w:t>
      </w:r>
    </w:p>
    <w:p w14:paraId="39E67F6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nNC+0YHQutCy0LAxFTATBgUqhQNkBBIKNzcxMDU2ODc2MDEYMBYGBSqFA2QBEg0x</w:t>
      </w:r>
    </w:p>
    <w:p w14:paraId="5AB1A0D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MDQ3Nzk3MDE5ODMwMWAwXgYDVQQJDFfQkdC+0LvRjNGI0L7QuSDQl9C70LDRgtC+</w:t>
      </w:r>
    </w:p>
    <w:p w14:paraId="6B73B0C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0YPRgdGC0LjQvdGB0LrQuNC5INC/0LXRgNC10YPQu9C+0LosINC0LiA2LCDRgdGC</w:t>
      </w:r>
    </w:p>
    <w:p w14:paraId="5051418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0YDQvtC10L3QuNC1IDExGTAXBgNVBAcMENCzLiDQnNC+0YHQutCy0LAxCzAJBgNV</w:t>
      </w:r>
    </w:p>
    <w:p w14:paraId="584C528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BAYTAlJVMS4wLAYDVQQKDCXQmtCw0LfQvdCw0YfQtdC50YHRgtCy0L4g0KDQvtGB</w:t>
      </w:r>
    </w:p>
    <w:p w14:paraId="0306E78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0YHQuNC4MS4wLAYDVQQDDCXQmtCw0LfQvdCw0YfQtdC50YHRgtCy0L4g0KDQvtGB</w:t>
      </w:r>
    </w:p>
    <w:p w14:paraId="3AEBE6E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0YHQuNC4MB4XDTIzMDYxNTEyNTYwMFoXDTI0MDkwNzEyNTYwMFowggHDMRYwFAYJ</w:t>
      </w:r>
    </w:p>
    <w:p w14:paraId="0705F7C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KoZIhvcNAQkCDAdlYl9wdWRzMQswCQYDVQQGEwJSVTEYMBYGA1UECAwPNzcg0JzQ</w:t>
      </w:r>
    </w:p>
    <w:p w14:paraId="0AFE445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vtGB0LrQstCwMV4wXAYDVQQJDFXQkdC+0LvRjNGI0L7QuSDQl9C70LDRgtC+0YPR</w:t>
      </w:r>
    </w:p>
    <w:p w14:paraId="57906AF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gdGC0LjQvdGB0LrQuNC5INC/0LXRgNC10YPQu9C+0Log0LQuIDYg0YHRgtGA0L7Q</w:t>
      </w:r>
    </w:p>
    <w:p w14:paraId="5A634EE7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tdC90LjQtSAxMRUwEwYDVQQHDAzQnNC+0YHQutCy0LAxWTBXBgNVBAsMUNCj0L/R</w:t>
      </w:r>
    </w:p>
    <w:p w14:paraId="2ED6EC5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gNCw0LLQu9C10L3QuNC1INC40L3RhNC+0YDQvNCw0YbQuNC+0L3QvdC+0Lkg0LjQ</w:t>
      </w:r>
    </w:p>
    <w:p w14:paraId="0635286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vdGE0YDQsNGB0YLRgNGD0LrRgtGD0YDQvtC5MS4wLAYDVQQKDCXQmtCw0LfQvdCw</w:t>
      </w:r>
    </w:p>
    <w:p w14:paraId="405B179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0YfQtdC50YHRgtCy0L4g0KDQvtGB0YHQuNC4MRgwFgYFKoUDZAESDTEwNDc3OTcw</w:t>
      </w:r>
    </w:p>
    <w:p w14:paraId="01A4A31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MTk4MzAxFTATBgUqhQNkBBIKNzcxMDU2ODc2MDEfMB0GCSqGSIb3DQEJARYQaXNm</w:t>
      </w:r>
    </w:p>
    <w:p w14:paraId="241296A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a0Byb3NrYXpuYS5ydTEuMCwGA1UEAwwl0JrQsNC30L3QsNGH0LXQudGB0YLQstC+</w:t>
      </w:r>
    </w:p>
    <w:p w14:paraId="78298B6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INCg0L7RgdGB0LjQuDBmMB8GCCqFAwcBAQEBMBMGByqFAwICJAAGCCqFAwcBAQIC</w:t>
      </w:r>
    </w:p>
    <w:p w14:paraId="6CD70AB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A0MABECJOzHxRTsES9vNQN5dYNWEMPQcLjNuPT/9OBm/KplPqtEYW6k6h6AE1LU8</w:t>
      </w:r>
    </w:p>
    <w:p w14:paraId="10C2C13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zblgCPMEovrOXqDV2P2KOr7UybuZo4IEqDCCBKQwDgYDVR0PAQH/BAQDAgP4MBMG</w:t>
      </w:r>
    </w:p>
    <w:p w14:paraId="1A7AE70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A1UdJQQMMAoGCCsGAQUFBwMDMB0GA1UdIAQWMBQwCAYGKoUDZHEBMAgGBiqFA2Rx</w:t>
      </w:r>
    </w:p>
    <w:p w14:paraId="77FE743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AjAMBgUqhQNkcgQDAgEAMEgGBSqFA2RvBD8MPSLQmtGA0LjQv9GC0L4t0J/RgNC+</w:t>
      </w:r>
    </w:p>
    <w:p w14:paraId="77BCB53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lastRenderedPageBreak/>
        <w:t>IENTUCIgdi40LjAgKNC40YHQv9C+0LvQvdC10L3QuNC1IDItQmFzZSkwggGJBgUq</w:t>
      </w:r>
    </w:p>
    <w:p w14:paraId="1D82214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hQNkcASCAX4wggF6DIGH0J/RgNC+0LPRgNCw0LzQvNC90L4t0LDQv9C/0LDRgNCw</w:t>
      </w:r>
    </w:p>
    <w:p w14:paraId="24448B1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0YLQvdGL0Lkg0LrQvtC80L/Qu9C10LrRgSBWaVBOZXQgUEtJIFNlcnZpY2UgKNC9</w:t>
      </w:r>
    </w:p>
    <w:p w14:paraId="7498144B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0LAg0LDQv9C/0LDRgNCw0YLQvdC+0Lkg0L/Qu9Cw0YLRhNC+0YDQvNC1IEhTTSAy</w:t>
      </w:r>
    </w:p>
    <w:p w14:paraId="094F6A8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MDAwUTIpDGjQn9GA0L7Qs9GA0LDQvNC80L3Qvi3QsNC/0L/QsNGA0LDRgtC90YvQ</w:t>
      </w:r>
    </w:p>
    <w:p w14:paraId="46B6521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uSDQutC+0LzQv9C70LXQutGBIMKr0K7QvdC40YHQtdGA0YIt0JPQntCh0KLCuy4g</w:t>
      </w:r>
    </w:p>
    <w:p w14:paraId="5B78647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0JLQtdGA0YHQuNGPIDQuMAxO0KHQtdGA0YLQuNGE0LjQutCw0YIg0YHQvtC+0YLQ</w:t>
      </w:r>
    </w:p>
    <w:p w14:paraId="34B426B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stC10YLRgdGC0LLQuNGPIOKEltCh0KQvMTI0LTM3NDMg0L7RgiAwNC4wOS4yMDE5</w:t>
      </w:r>
    </w:p>
    <w:p w14:paraId="7E3D23D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DDTQl9Cw0LrQu9GO0YfQtdC90LjQtSDihJYgMTQ5LzcvNi80NTIg0L7RgiAzMC4x</w:t>
      </w:r>
    </w:p>
    <w:p w14:paraId="0A961E7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Mi4yMDIxMGYGA1UdHwRfMF0wLqAsoCqGKGh0dHA6Ly9jcmwucm9za2F6bmEucnUv</w:t>
      </w:r>
    </w:p>
    <w:p w14:paraId="3C1BB03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Y3JsL3VjZmtfMjAyMy5jcmwwK6ApoCeGJWh0dHA6Ly9jcmwuZmsubG9jYWwvY3Js</w:t>
      </w:r>
    </w:p>
    <w:p w14:paraId="0D433666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L3VjZmtfMjAyMy5jcmwwdwYIKwYBBQUHAQEEazBpMDQGCCsGAQUFBzAChihodHRw</w:t>
      </w:r>
    </w:p>
    <w:p w14:paraId="668A9E6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Oi8vY3JsLnJvc2them5hLnJ1L2NybC91Y2ZrXzIwMjMuY3J0MDEGCCsGAQUFBzAC</w:t>
      </w:r>
    </w:p>
    <w:p w14:paraId="6EEC9E5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hiVodHRwOi8vY3JsLmZrLmxvY2FsL2NybC91Y2ZrXzIwMjMuY3J0MB0GA1UdDgQW</w:t>
      </w:r>
    </w:p>
    <w:p w14:paraId="0683CBF9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BBS2CLEYT4GRj5ndOcrT5CnSVHrtbjCCAXcGA1UdIwSCAW4wggFqgBSnC5Uob5/k</w:t>
      </w:r>
    </w:p>
    <w:p w14:paraId="0934CAE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S4pRgLKFH4lK/OfwnKGCAUOkggE/MIIBOzEhMB8GCSqGSIb3DQEJARYSZGl0QGRp</w:t>
      </w:r>
    </w:p>
    <w:p w14:paraId="4957CEC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Z2l0YWwuZ292LnJ1MQswCQYDVQQGEwJSVTEYMBYGA1UECAwPNzcg0JzQvtGB0LrQ</w:t>
      </w:r>
    </w:p>
    <w:p w14:paraId="48A4E5F0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stCwMRkwFwYDVQQHDBDQsy4g0JzQvtGB0LrQstCwMVMwUQYDVQQJDErQn9GA0LXR</w:t>
      </w:r>
    </w:p>
    <w:p w14:paraId="7915F7C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gdC90LXQvdGB0LrQsNGPINC90LDQsdC10YDQtdC20L3QsNGPLCDQtNC+0LwgMTAs</w:t>
      </w:r>
    </w:p>
    <w:p w14:paraId="5ACEC9E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INGB0YLRgNC+0LXQvdC40LUgMjEmMCQGA1UECgwd0JzQuNC90YbQuNGE0YDRiyDQ</w:t>
      </w:r>
    </w:p>
    <w:p w14:paraId="4A25A46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oNC+0YHRgdC40LgxGDAWBgUqhQNkARINMTA0NzcwMjAyNjcwMTEVMBMGBSqFA2QE</w:t>
      </w:r>
    </w:p>
    <w:p w14:paraId="2121B1D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Ego3NzEwNDc0Mzc1MSYwJAYDVQQDDB3QnNC40L3RhtC40YTRgNGLINCg0L7RgdGB</w:t>
      </w:r>
    </w:p>
    <w:p w14:paraId="24AFEFC1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0LjQuIILAPCp4okAAAAAB54wCgYIKoUDBwEBAwIDQQBc1YVmSyZeaF3G8imBuxh7</w:t>
      </w:r>
    </w:p>
    <w:p w14:paraId="0C8D7B8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znetWKMRMvDZjibzOOAzj8CzV0eMF0/xkuW4GyRWWy2hn7pxiZvbU9XLyut0+rYO&lt;/X509Certificate&gt;</w:t>
      </w:r>
    </w:p>
    <w:p w14:paraId="2AC7ED2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&lt;/X509Data&gt;</w:t>
      </w:r>
    </w:p>
    <w:p w14:paraId="52E1396C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&lt;/KeyInfo&gt;</w:t>
      </w:r>
    </w:p>
    <w:p w14:paraId="2564B8AE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&lt;Object&gt;</w:t>
      </w:r>
    </w:p>
    <w:p w14:paraId="240DB9E3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&lt;QualifyingProperties xmlns="http://uri.etsi.org/01903/v1.4.1#" Target="Id-sig-5e6e9e692350ffce7033a64a33d7d015197e"&gt;</w:t>
      </w:r>
    </w:p>
    <w:p w14:paraId="3DA108A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&lt;SignedProperties Id="Id-sp-e27c7186aa1256321bd4528e8ef521beaf60"&gt;</w:t>
      </w:r>
    </w:p>
    <w:p w14:paraId="65D63B5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&lt;SignedSignatureProperties Id="Id-ssp-2ad53a5192b9ba1ea9fca144148b09f59cca"&gt;</w:t>
      </w:r>
    </w:p>
    <w:p w14:paraId="66B08EA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&lt;SigningTime&gt;2024-08-21T09:22:37Z&lt;/SigningTime&gt;</w:t>
      </w:r>
    </w:p>
    <w:p w14:paraId="1E5D0F55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&lt;/SignedSignatureProperties&gt;</w:t>
      </w:r>
    </w:p>
    <w:p w14:paraId="7321FCFA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&lt;/SignedProperties&gt;</w:t>
      </w:r>
    </w:p>
    <w:p w14:paraId="79F2FF7F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</w:r>
      <w:r w:rsidRPr="00ED7D93">
        <w:rPr>
          <w:sz w:val="20"/>
        </w:rPr>
        <w:tab/>
        <w:t>&lt;/QualifyingProperties&gt;</w:t>
      </w:r>
    </w:p>
    <w:p w14:paraId="7A40B4E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</w:r>
      <w:r w:rsidRPr="00ED7D93">
        <w:rPr>
          <w:sz w:val="20"/>
        </w:rPr>
        <w:tab/>
        <w:t>&lt;/Object&gt;</w:t>
      </w:r>
    </w:p>
    <w:p w14:paraId="1F69E9CD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ab/>
        <w:t>&lt;/ds:Signature&gt;</w:t>
      </w:r>
    </w:p>
    <w:p w14:paraId="3D3B2122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t>&lt;/n1:RCA_DOC_D_015&gt;</w:t>
      </w:r>
    </w:p>
    <w:p w14:paraId="2072F004" w14:textId="77777777" w:rsidR="00D64AEB" w:rsidRPr="00ED7D93" w:rsidRDefault="00D64AEB" w:rsidP="00D64AEB">
      <w:pPr>
        <w:pStyle w:val="EBScript"/>
        <w:ind w:left="142"/>
        <w:rPr>
          <w:sz w:val="20"/>
        </w:rPr>
      </w:pPr>
      <w:r w:rsidRPr="00ED7D93">
        <w:rPr>
          <w:sz w:val="20"/>
        </w:rPr>
        <w:lastRenderedPageBreak/>
        <w:t>&lt;/typ:document&gt;</w:t>
      </w:r>
    </w:p>
    <w:p w14:paraId="746E9B0C" w14:textId="77777777" w:rsidR="00D64AEB" w:rsidRPr="00ED7D93" w:rsidRDefault="00D64AEB" w:rsidP="00D64AEB">
      <w:pPr>
        <w:pStyle w:val="EBScript"/>
        <w:ind w:left="142"/>
      </w:pPr>
      <w:r w:rsidRPr="00ED7D93">
        <w:rPr>
          <w:sz w:val="20"/>
        </w:rPr>
        <w:t>&lt;/transferDocumentRequest&gt;</w:t>
      </w:r>
    </w:p>
    <w:p w14:paraId="2E89D8E4" w14:textId="398C149E" w:rsidR="00E20777" w:rsidRDefault="00E20777" w:rsidP="00E20777">
      <w:pPr>
        <w:pStyle w:val="14"/>
        <w:jc w:val="both"/>
      </w:pPr>
      <w:bookmarkStart w:id="570" w:name="_Toc219309867"/>
      <w:bookmarkStart w:id="571" w:name="_Toc219219486"/>
      <w:bookmarkStart w:id="572" w:name="_Toc227840361"/>
      <w:r w:rsidRPr="00E20777">
        <w:lastRenderedPageBreak/>
        <w:t xml:space="preserve">Требования к составу информации при информационном взаимодействии между администраторами доходов бюджета, </w:t>
      </w:r>
      <w:bookmarkStart w:id="573" w:name="_Hlk217324631"/>
      <w:r w:rsidRPr="00E20777">
        <w:t>администраторами источников финансирования дефицита бюджета</w:t>
      </w:r>
      <w:bookmarkEnd w:id="573"/>
      <w:r w:rsidRPr="00E20777">
        <w:t xml:space="preserve"> и территориальными органами Федерального казначейства</w:t>
      </w:r>
      <w:bookmarkEnd w:id="570"/>
      <w:bookmarkEnd w:id="572"/>
    </w:p>
    <w:p w14:paraId="6EC6EBFC" w14:textId="77777777" w:rsidR="00547C47" w:rsidRPr="00061191" w:rsidRDefault="00547C47" w:rsidP="00547C47">
      <w:pPr>
        <w:pStyle w:val="25"/>
        <w:suppressAutoHyphens w:val="0"/>
        <w:ind w:left="851" w:hanging="851"/>
        <w:jc w:val="both"/>
        <w:rPr>
          <w:highlight w:val="green"/>
        </w:rPr>
      </w:pPr>
      <w:bookmarkStart w:id="574" w:name="_Toc222502180"/>
      <w:bookmarkStart w:id="575" w:name="_Ref217313700"/>
      <w:bookmarkStart w:id="576" w:name="_Toc217652108"/>
      <w:bookmarkStart w:id="577" w:name="_Ref183867230"/>
      <w:bookmarkStart w:id="578" w:name="_Toc217652112"/>
      <w:bookmarkStart w:id="579" w:name="_Toc227840362"/>
      <w:r w:rsidRPr="00061191">
        <w:rPr>
          <w:highlight w:val="green"/>
        </w:rPr>
        <w:t>Описание документа «Распоряжение о совершении казначейского платежа (возврат)»</w:t>
      </w:r>
      <w:bookmarkEnd w:id="574"/>
      <w:bookmarkEnd w:id="579"/>
      <w:r w:rsidRPr="00061191">
        <w:rPr>
          <w:highlight w:val="green"/>
        </w:rPr>
        <w:t xml:space="preserve"> </w:t>
      </w:r>
    </w:p>
    <w:p w14:paraId="60581AF4" w14:textId="77777777" w:rsidR="00547C47" w:rsidRPr="00061191" w:rsidRDefault="00547C47" w:rsidP="00547C47">
      <w:pPr>
        <w:pStyle w:val="32"/>
        <w:suppressAutoHyphens w:val="0"/>
        <w:rPr>
          <w:highlight w:val="green"/>
        </w:rPr>
      </w:pPr>
      <w:bookmarkStart w:id="580" w:name="_Toc222502181"/>
      <w:bookmarkStart w:id="581" w:name="_Toc227840363"/>
      <w:r w:rsidRPr="00061191">
        <w:rPr>
          <w:highlight w:val="green"/>
        </w:rPr>
        <w:t>Назначение и маршрут документа</w:t>
      </w:r>
      <w:bookmarkEnd w:id="580"/>
      <w:bookmarkEnd w:id="581"/>
    </w:p>
    <w:p w14:paraId="2F0EFEF3" w14:textId="77777777" w:rsidR="00547C47" w:rsidRPr="00264D5D" w:rsidRDefault="00547C47" w:rsidP="00547C47">
      <w:pPr>
        <w:pStyle w:val="ASFKNormal"/>
        <w:spacing w:before="60" w:after="120"/>
        <w:contextualSpacing w:val="0"/>
        <w:jc w:val="both"/>
        <w:rPr>
          <w:sz w:val="24"/>
        </w:rPr>
      </w:pPr>
      <w:r w:rsidRPr="00264D5D">
        <w:rPr>
          <w:sz w:val="24"/>
        </w:rPr>
        <w:t>Документ «Распоряжение о совершении казначейского платежа (возврат)» (далее – Распоряжение на возврат) предоставляется клиентами в ТОФК по месту обслуживания для возвратов средств плательщикам.</w:t>
      </w:r>
    </w:p>
    <w:p w14:paraId="6D5770DD" w14:textId="77777777" w:rsidR="00547C47" w:rsidRPr="00264D5D" w:rsidRDefault="00547C47" w:rsidP="00547C47">
      <w:pPr>
        <w:pStyle w:val="ASFKNormal"/>
        <w:jc w:val="both"/>
        <w:rPr>
          <w:sz w:val="24"/>
        </w:rPr>
      </w:pPr>
      <w:r w:rsidRPr="00264D5D">
        <w:rPr>
          <w:sz w:val="24"/>
        </w:rPr>
        <w:t xml:space="preserve">Документ «Распоряжение на возврат» также может передаваться в виде вложения в блоке «attachments» </w:t>
      </w:r>
      <w:r w:rsidRPr="00264D5D">
        <w:rPr>
          <w:sz w:val="24"/>
          <w:szCs w:val="24"/>
        </w:rPr>
        <w:t xml:space="preserve">к документу «Выписка из лицевого счета </w:t>
      </w:r>
      <w:r w:rsidRPr="001A22DC">
        <w:rPr>
          <w:sz w:val="24"/>
          <w:szCs w:val="24"/>
        </w:rPr>
        <w:t>администратора поступлений» в форматах, предусмотренных настоящим Альбомом ТФО</w:t>
      </w:r>
      <w:r w:rsidRPr="001A22DC">
        <w:rPr>
          <w:sz w:val="24"/>
        </w:rPr>
        <w:t>.</w:t>
      </w:r>
    </w:p>
    <w:p w14:paraId="4E91BE27" w14:textId="7BC8EB03" w:rsidR="00547C47" w:rsidRPr="00061191" w:rsidRDefault="00547C47" w:rsidP="00547C47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highlight w:val="green"/>
        </w:rPr>
      </w:pPr>
      <w:r w:rsidRPr="00061191">
        <w:rPr>
          <w:highlight w:val="green"/>
        </w:rPr>
        <w:fldChar w:fldCharType="begin"/>
      </w:r>
      <w:r w:rsidRPr="00061191">
        <w:rPr>
          <w:highlight w:val="green"/>
        </w:rPr>
        <w:instrText>SEQ Таблица \* ARABIC</w:instrText>
      </w:r>
      <w:r w:rsidRPr="00061191">
        <w:rPr>
          <w:highlight w:val="green"/>
        </w:rPr>
        <w:fldChar w:fldCharType="separate"/>
      </w:r>
      <w:r w:rsidR="00FB7520">
        <w:rPr>
          <w:noProof/>
          <w:highlight w:val="green"/>
        </w:rPr>
        <w:t>53</w:t>
      </w:r>
      <w:r w:rsidRPr="00061191">
        <w:rPr>
          <w:highlight w:val="green"/>
        </w:rPr>
        <w:fldChar w:fldCharType="end"/>
      </w:r>
      <w:r w:rsidRPr="00061191">
        <w:rPr>
          <w:highlight w:val="green"/>
        </w:rPr>
        <w:t xml:space="preserve"> – Маршрут документа «Распоряжение о совершении казначейского платежа (возврат)»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0"/>
        <w:gridCol w:w="2549"/>
        <w:gridCol w:w="4529"/>
      </w:tblGrid>
      <w:tr w:rsidR="00547C47" w:rsidRPr="00E739F9" w14:paraId="13E71783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4838BF5A" w14:textId="77777777" w:rsidR="00547C47" w:rsidRPr="00E739F9" w:rsidRDefault="00547C47" w:rsidP="00474895">
            <w:pPr>
              <w:pStyle w:val="ASFKTableHead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4411A9B9" w14:textId="77777777" w:rsidR="00547C47" w:rsidRPr="00E739F9" w:rsidRDefault="00547C47" w:rsidP="00474895">
            <w:pPr>
              <w:pStyle w:val="ASFKTableHead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Получатель</w:t>
            </w:r>
          </w:p>
        </w:tc>
        <w:tc>
          <w:tcPr>
            <w:tcW w:w="2352" w:type="pct"/>
          </w:tcPr>
          <w:p w14:paraId="74A909BA" w14:textId="77777777" w:rsidR="00547C47" w:rsidRPr="00E739F9" w:rsidRDefault="00547C47" w:rsidP="00474895">
            <w:pPr>
              <w:pStyle w:val="ASFKTableHead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Примечание</w:t>
            </w:r>
          </w:p>
        </w:tc>
      </w:tr>
      <w:tr w:rsidR="00547C47" w:rsidRPr="00E739F9" w14:paraId="489444C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37DC8A5" w14:textId="77777777" w:rsidR="00547C47" w:rsidRPr="00D52AA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D52AA9">
              <w:rPr>
                <w:sz w:val="22"/>
                <w:szCs w:val="22"/>
              </w:rPr>
              <w:t>АДБ (Стороннее ППО)</w:t>
            </w:r>
          </w:p>
        </w:tc>
        <w:tc>
          <w:tcPr>
            <w:tcW w:w="1324" w:type="pct"/>
          </w:tcPr>
          <w:p w14:paraId="2B87236E" w14:textId="77777777" w:rsidR="00547C47" w:rsidRPr="00D52AA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D52AA9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  <w:vMerge w:val="restart"/>
          </w:tcPr>
          <w:p w14:paraId="1C4F0833" w14:textId="3A90373F" w:rsidR="00253827" w:rsidRDefault="00547C47" w:rsidP="00253827">
            <w:pPr>
              <w:pStyle w:val="GOSTTablenorm"/>
              <w:ind w:left="0"/>
              <w:rPr>
                <w:sz w:val="22"/>
                <w:szCs w:val="22"/>
              </w:rPr>
            </w:pPr>
            <w:r w:rsidRPr="00D52AA9">
              <w:rPr>
                <w:sz w:val="22"/>
                <w:szCs w:val="22"/>
              </w:rPr>
              <w:t>Может передаваться как с помощью ручного импорт в ЛК клиентом, так и с помощью веб-сервиса.</w:t>
            </w:r>
          </w:p>
          <w:p w14:paraId="5CF8B670" w14:textId="77777777" w:rsidR="00547C47" w:rsidRPr="00D52AA9" w:rsidRDefault="00547C47" w:rsidP="00253827">
            <w:pPr>
              <w:pStyle w:val="GOSTTablenorm"/>
              <w:ind w:left="0"/>
              <w:rPr>
                <w:sz w:val="22"/>
                <w:szCs w:val="22"/>
                <w:highlight w:val="green"/>
              </w:rPr>
            </w:pPr>
            <w:r w:rsidRPr="00D52AA9">
              <w:rPr>
                <w:sz w:val="22"/>
                <w:szCs w:val="22"/>
                <w:highlight w:val="green"/>
              </w:rPr>
              <w:t>При сервисном взаимодействии документ передается в конверте:</w:t>
            </w:r>
          </w:p>
          <w:p w14:paraId="79923C91" w14:textId="5C35B4DB" w:rsidR="00547C47" w:rsidRPr="00D52AA9" w:rsidRDefault="00547C47" w:rsidP="00D52AA9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 w:val="22"/>
                <w:szCs w:val="22"/>
                <w:highlight w:val="green"/>
              </w:rPr>
            </w:pPr>
            <w:r w:rsidRPr="00D52AA9">
              <w:rPr>
                <w:sz w:val="22"/>
                <w:szCs w:val="22"/>
                <w:highlight w:val="green"/>
              </w:rPr>
              <w:t>ЕСМВ</w:t>
            </w:r>
            <w:r w:rsidR="00D52AA9" w:rsidRPr="00D52AA9">
              <w:rPr>
                <w:sz w:val="22"/>
                <w:szCs w:val="22"/>
                <w:highlight w:val="green"/>
                <w:lang w:val="en-US"/>
              </w:rPr>
              <w:t xml:space="preserve"> –</w:t>
            </w:r>
            <w:r w:rsidRPr="00D52AA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D52AA9">
              <w:rPr>
                <w:sz w:val="22"/>
                <w:szCs w:val="22"/>
                <w:highlight w:val="green"/>
              </w:rPr>
              <w:t>в</w:t>
            </w:r>
            <w:r w:rsidRPr="00D52AA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D52AA9">
              <w:rPr>
                <w:sz w:val="22"/>
                <w:szCs w:val="22"/>
                <w:highlight w:val="green"/>
              </w:rPr>
              <w:t>теге</w:t>
            </w:r>
            <w:r w:rsidRPr="00D52AA9">
              <w:rPr>
                <w:sz w:val="22"/>
                <w:szCs w:val="22"/>
                <w:highlight w:val="green"/>
                <w:lang w:val="en-US"/>
              </w:rPr>
              <w:t xml:space="preserve"> &lt;document&gt; </w:t>
            </w:r>
            <w:r w:rsidRPr="00D52AA9">
              <w:rPr>
                <w:sz w:val="22"/>
                <w:szCs w:val="22"/>
                <w:highlight w:val="green"/>
              </w:rPr>
              <w:t>Запроса</w:t>
            </w:r>
            <w:r w:rsidRPr="00D52AA9">
              <w:rPr>
                <w:sz w:val="22"/>
                <w:szCs w:val="22"/>
                <w:highlight w:val="green"/>
                <w:lang w:val="en-US"/>
              </w:rPr>
              <w:t xml:space="preserve"> (transferDocumentRequest)</w:t>
            </w:r>
            <w:r w:rsidR="007B0212" w:rsidRPr="00D52AA9">
              <w:rPr>
                <w:sz w:val="22"/>
                <w:szCs w:val="22"/>
                <w:highlight w:val="green"/>
                <w:lang w:val="en-US"/>
              </w:rPr>
              <w:t>.</w:t>
            </w:r>
            <w:r w:rsidR="00D52AA9" w:rsidRPr="00D52AA9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7B0212" w:rsidRPr="00D52AA9">
              <w:rPr>
                <w:sz w:val="22"/>
                <w:szCs w:val="22"/>
                <w:highlight w:val="green"/>
              </w:rPr>
              <w:t xml:space="preserve">Может иметь приложенные документы, которые передаются в блоке «attachments» в виде произвольных файлов, упакованных в </w:t>
            </w:r>
            <w:r w:rsidR="007B0212" w:rsidRPr="00D52AA9">
              <w:rPr>
                <w:sz w:val="22"/>
                <w:szCs w:val="22"/>
                <w:highlight w:val="green"/>
                <w:lang w:val="en-US"/>
              </w:rPr>
              <w:t>zip</w:t>
            </w:r>
            <w:r w:rsidR="007B0212" w:rsidRPr="00D52AA9">
              <w:rPr>
                <w:sz w:val="22"/>
                <w:szCs w:val="22"/>
                <w:highlight w:val="green"/>
              </w:rPr>
              <w:t>-архив</w:t>
            </w:r>
            <w:r w:rsidRPr="00D52AA9">
              <w:rPr>
                <w:sz w:val="22"/>
                <w:szCs w:val="22"/>
                <w:highlight w:val="green"/>
              </w:rPr>
              <w:t>;</w:t>
            </w:r>
          </w:p>
          <w:p w14:paraId="7A2A6C93" w14:textId="79138B33" w:rsidR="00547C47" w:rsidRPr="00D52AA9" w:rsidRDefault="00547C47" w:rsidP="00D52AA9">
            <w:pPr>
              <w:pStyle w:val="GOSTTablenorm"/>
              <w:numPr>
                <w:ilvl w:val="0"/>
                <w:numId w:val="180"/>
              </w:numPr>
              <w:ind w:left="284" w:hanging="227"/>
              <w:rPr>
                <w:sz w:val="22"/>
                <w:szCs w:val="22"/>
              </w:rPr>
            </w:pPr>
            <w:r w:rsidRPr="00D52AA9">
              <w:rPr>
                <w:sz w:val="22"/>
                <w:szCs w:val="22"/>
                <w:highlight w:val="green"/>
              </w:rPr>
              <w:t xml:space="preserve">СМЭВ </w:t>
            </w:r>
            <w:r w:rsidR="00D52AA9" w:rsidRPr="00D52AA9">
              <w:rPr>
                <w:sz w:val="22"/>
                <w:szCs w:val="22"/>
                <w:highlight w:val="green"/>
              </w:rPr>
              <w:t>–</w:t>
            </w:r>
            <w:r w:rsidRPr="00D52AA9">
              <w:rPr>
                <w:sz w:val="22"/>
                <w:szCs w:val="22"/>
                <w:highlight w:val="green"/>
              </w:rPr>
              <w:t xml:space="preserve"> </w:t>
            </w:r>
            <w:r w:rsidRPr="00D52AA9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</w:rPr>
              <w:t>в блоке «</w:t>
            </w:r>
            <w:r w:rsidRPr="00D52AA9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>AttachmentContentList</w:t>
            </w:r>
            <w:r w:rsidRPr="00D52AA9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</w:rPr>
              <w:t>» Запроса (</w:t>
            </w:r>
            <w:r w:rsidRPr="00D52AA9">
              <w:rPr>
                <w:color w:val="000000"/>
                <w:sz w:val="22"/>
                <w:szCs w:val="22"/>
                <w:highlight w:val="green"/>
                <w:shd w:val="clear" w:color="auto" w:fill="FFFFFF"/>
                <w:lang w:val="en-US"/>
              </w:rPr>
              <w:t>SendRequestRequest</w:t>
            </w:r>
            <w:r w:rsidRPr="00D52AA9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</w:rPr>
              <w:t xml:space="preserve">) </w:t>
            </w:r>
            <w:r w:rsidRPr="00D52AA9">
              <w:rPr>
                <w:sz w:val="22"/>
                <w:szCs w:val="22"/>
                <w:highlight w:val="green"/>
              </w:rPr>
              <w:t xml:space="preserve">в составе </w:t>
            </w:r>
            <w:r w:rsidRPr="00D52AA9">
              <w:rPr>
                <w:sz w:val="22"/>
                <w:szCs w:val="22"/>
                <w:highlight w:val="green"/>
                <w:lang w:val="en-US"/>
              </w:rPr>
              <w:t>zip</w:t>
            </w:r>
            <w:r w:rsidRPr="00D52AA9">
              <w:rPr>
                <w:sz w:val="22"/>
                <w:szCs w:val="22"/>
                <w:highlight w:val="green"/>
              </w:rPr>
              <w:t xml:space="preserve">-архива, в котором содержится </w:t>
            </w:r>
            <w:r w:rsidRPr="00D52AA9">
              <w:rPr>
                <w:sz w:val="22"/>
                <w:szCs w:val="22"/>
                <w:highlight w:val="green"/>
                <w:lang w:val="en-US"/>
              </w:rPr>
              <w:t>xml</w:t>
            </w:r>
            <w:r w:rsidRPr="00D52AA9">
              <w:rPr>
                <w:sz w:val="22"/>
                <w:szCs w:val="22"/>
                <w:highlight w:val="green"/>
              </w:rPr>
              <w:t>-файл документа и произвольный файл, приложенный в качестве подтверждения изменений (может быть несколько)</w:t>
            </w:r>
          </w:p>
        </w:tc>
      </w:tr>
      <w:tr w:rsidR="00547C47" w:rsidRPr="00E739F9" w14:paraId="3ED2631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B2060FC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МВУ ПУиО (ПФХД),</w:t>
            </w:r>
            <w:r w:rsidRPr="00E739F9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1324" w:type="pct"/>
          </w:tcPr>
          <w:p w14:paraId="24358EB2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  <w:vMerge/>
          </w:tcPr>
          <w:p w14:paraId="35B012EA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</w:p>
        </w:tc>
      </w:tr>
      <w:tr w:rsidR="00547C47" w:rsidRPr="00E739F9" w14:paraId="11D38D1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8303928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5D0D782A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АДБ (Стороннее ППО)</w:t>
            </w:r>
          </w:p>
        </w:tc>
        <w:tc>
          <w:tcPr>
            <w:tcW w:w="2352" w:type="pct"/>
            <w:vMerge w:val="restart"/>
          </w:tcPr>
          <w:p w14:paraId="68C7CBC8" w14:textId="77777777" w:rsidR="00547C47" w:rsidRPr="00E739F9" w:rsidRDefault="00547C47" w:rsidP="00474895">
            <w:pPr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Ручной экспорт из ЛК клиентом.</w:t>
            </w:r>
          </w:p>
          <w:p w14:paraId="53E1A068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А так же передается в виде вложения в блоке «attachments» к документу «Выписка из лицевого счета администратора поступлений»</w:t>
            </w:r>
          </w:p>
        </w:tc>
      </w:tr>
      <w:tr w:rsidR="00547C47" w:rsidRPr="00E739F9" w14:paraId="16DBCDD6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BD7DCD4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233FA36F" w14:textId="77777777" w:rsidR="00547C47" w:rsidRPr="00E739F9" w:rsidRDefault="00547C47" w:rsidP="00474895">
            <w:pPr>
              <w:spacing w:before="60" w:after="60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МВУ ПУиО (ПФХД),</w:t>
            </w:r>
            <w:r w:rsidRPr="00E739F9">
              <w:rPr>
                <w:sz w:val="22"/>
                <w:szCs w:val="22"/>
                <w:lang w:eastAsia="en-US"/>
              </w:rPr>
              <w:t xml:space="preserve"> Бухгалтерия </w:t>
            </w:r>
            <w:r w:rsidRPr="00E739F9">
              <w:rPr>
                <w:sz w:val="22"/>
                <w:szCs w:val="22"/>
                <w:lang w:eastAsia="en-US"/>
              </w:rPr>
              <w:lastRenderedPageBreak/>
              <w:t>государственного учреждения (1С)</w:t>
            </w:r>
          </w:p>
        </w:tc>
        <w:tc>
          <w:tcPr>
            <w:tcW w:w="2352" w:type="pct"/>
            <w:vMerge/>
          </w:tcPr>
          <w:p w14:paraId="5B6D9AE3" w14:textId="77777777" w:rsidR="00547C47" w:rsidRPr="00E739F9" w:rsidRDefault="00547C47" w:rsidP="00474895">
            <w:pPr>
              <w:pStyle w:val="GOSTTablenorm"/>
              <w:ind w:firstLine="55"/>
              <w:rPr>
                <w:sz w:val="22"/>
                <w:szCs w:val="22"/>
              </w:rPr>
            </w:pPr>
          </w:p>
        </w:tc>
      </w:tr>
      <w:tr w:rsidR="00547C47" w:rsidRPr="00E739F9" w14:paraId="609CFD3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09743647" w14:textId="77777777" w:rsidR="00547C47" w:rsidRPr="00E739F9" w:rsidRDefault="00547C47" w:rsidP="00474895">
            <w:pPr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lastRenderedPageBreak/>
              <w:t>ТОФК (ПУД ЭБ)</w:t>
            </w:r>
          </w:p>
        </w:tc>
        <w:tc>
          <w:tcPr>
            <w:tcW w:w="1324" w:type="pct"/>
          </w:tcPr>
          <w:p w14:paraId="4A5309B9" w14:textId="77777777" w:rsidR="00547C47" w:rsidRPr="00E739F9" w:rsidRDefault="00547C47" w:rsidP="00474895">
            <w:pPr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ПИАО ЭБ</w:t>
            </w:r>
          </w:p>
        </w:tc>
        <w:tc>
          <w:tcPr>
            <w:tcW w:w="2352" w:type="pct"/>
          </w:tcPr>
          <w:p w14:paraId="6EA8E66E" w14:textId="77777777" w:rsidR="00547C47" w:rsidRPr="00E739F9" w:rsidRDefault="00547C47" w:rsidP="00474895">
            <w:pPr>
              <w:pStyle w:val="GOSTTablenorm"/>
              <w:ind w:firstLine="55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Передается только в виде вложения в блоке «attachments» к документу «Выписка из лицевого счета администратора поступлений»</w:t>
            </w:r>
          </w:p>
        </w:tc>
      </w:tr>
    </w:tbl>
    <w:p w14:paraId="01AA7575" w14:textId="77777777" w:rsidR="00547C47" w:rsidRDefault="00547C47" w:rsidP="00547C47">
      <w:pPr>
        <w:pStyle w:val="ASFKNormal"/>
        <w:jc w:val="both"/>
        <w:rPr>
          <w:sz w:val="24"/>
          <w:szCs w:val="24"/>
        </w:rPr>
      </w:pPr>
      <w:r w:rsidRPr="00264D5D">
        <w:rPr>
          <w:sz w:val="24"/>
        </w:rPr>
        <w:t xml:space="preserve">Описание и структура документа приведены в альбоме </w:t>
      </w:r>
      <w:r w:rsidRPr="00264D5D">
        <w:t>«</w:t>
      </w:r>
      <w:r w:rsidRPr="00264D5D">
        <w:rPr>
          <w:sz w:val="24"/>
          <w:szCs w:val="24"/>
        </w:rPr>
        <w:t>Требования к форматам обмена распоряжений о совершении казначейского платежа (возврат), используемым при информационном взаимодействие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учреждениями».</w:t>
      </w:r>
    </w:p>
    <w:p w14:paraId="0368BA83" w14:textId="77777777" w:rsidR="00547C47" w:rsidRPr="00061191" w:rsidRDefault="00547C47" w:rsidP="00547C47">
      <w:pPr>
        <w:pStyle w:val="25"/>
        <w:suppressAutoHyphens w:val="0"/>
        <w:ind w:left="851" w:hanging="851"/>
        <w:jc w:val="both"/>
        <w:rPr>
          <w:highlight w:val="green"/>
        </w:rPr>
      </w:pPr>
      <w:bookmarkStart w:id="582" w:name="_Ref183687831"/>
      <w:bookmarkStart w:id="583" w:name="_Toc217652110"/>
      <w:bookmarkStart w:id="584" w:name="_Toc222502182"/>
      <w:bookmarkStart w:id="585" w:name="_Toc139890946"/>
      <w:bookmarkStart w:id="586" w:name="_Toc227840364"/>
      <w:r w:rsidRPr="00061191">
        <w:rPr>
          <w:highlight w:val="green"/>
        </w:rPr>
        <w:t>Описание документа «Распоряжение о совершении казначейского платежа (уточнение)»</w:t>
      </w:r>
      <w:bookmarkEnd w:id="582"/>
      <w:bookmarkEnd w:id="583"/>
      <w:bookmarkEnd w:id="584"/>
      <w:bookmarkEnd w:id="586"/>
      <w:r w:rsidRPr="00061191">
        <w:rPr>
          <w:highlight w:val="green"/>
        </w:rPr>
        <w:t xml:space="preserve"> </w:t>
      </w:r>
      <w:bookmarkEnd w:id="585"/>
    </w:p>
    <w:p w14:paraId="63C7DF20" w14:textId="77777777" w:rsidR="00547C47" w:rsidRPr="00061191" w:rsidRDefault="00547C47" w:rsidP="00547C47">
      <w:pPr>
        <w:pStyle w:val="32"/>
        <w:suppressAutoHyphens w:val="0"/>
        <w:rPr>
          <w:highlight w:val="green"/>
        </w:rPr>
      </w:pPr>
      <w:bookmarkStart w:id="587" w:name="_Toc139890947"/>
      <w:bookmarkStart w:id="588" w:name="_Toc217652111"/>
      <w:bookmarkStart w:id="589" w:name="_Toc222502183"/>
      <w:bookmarkStart w:id="590" w:name="_Toc227840365"/>
      <w:r w:rsidRPr="00061191">
        <w:rPr>
          <w:highlight w:val="green"/>
        </w:rPr>
        <w:t>Назначение и маршрут документа</w:t>
      </w:r>
      <w:bookmarkEnd w:id="587"/>
      <w:bookmarkEnd w:id="588"/>
      <w:bookmarkEnd w:id="589"/>
      <w:bookmarkEnd w:id="590"/>
    </w:p>
    <w:p w14:paraId="05C7AD8E" w14:textId="77777777" w:rsidR="00547C47" w:rsidRPr="00264D5D" w:rsidRDefault="00547C47" w:rsidP="00547C47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64D5D">
        <w:rPr>
          <w:rFonts w:eastAsia="Calibri"/>
          <w:sz w:val="24"/>
        </w:rPr>
        <w:t>Документ «Распоряжение о совершении казначейского платежа (уточнение)» предназначен для уточнения поступлений, зачисленных на счета ТОФК.</w:t>
      </w:r>
    </w:p>
    <w:p w14:paraId="5859CA18" w14:textId="77777777" w:rsidR="00547C47" w:rsidRPr="00264D5D" w:rsidRDefault="00547C47" w:rsidP="00547C47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64D5D">
        <w:rPr>
          <w:sz w:val="24"/>
          <w:szCs w:val="24"/>
        </w:rPr>
        <w:t>Документ «</w:t>
      </w:r>
      <w:r w:rsidRPr="001A22DC">
        <w:rPr>
          <w:sz w:val="24"/>
          <w:szCs w:val="24"/>
        </w:rPr>
        <w:t xml:space="preserve">Распоряжение о совершении казначейского платежа (уточнение)» также может передаваться в виде вложения в блоке «attachments» к документу «Выписка из лицевого счета администратора </w:t>
      </w:r>
      <w:r w:rsidRPr="001A22DC">
        <w:rPr>
          <w:sz w:val="22"/>
          <w:szCs w:val="22"/>
        </w:rPr>
        <w:t>поступлений</w:t>
      </w:r>
      <w:r w:rsidRPr="001A22DC">
        <w:rPr>
          <w:sz w:val="24"/>
          <w:szCs w:val="24"/>
        </w:rPr>
        <w:t>» в форматах, предусмотренных настоящим Альбомом ТФО.</w:t>
      </w:r>
    </w:p>
    <w:p w14:paraId="07AAECB0" w14:textId="0E51FFDA" w:rsidR="00547C47" w:rsidRPr="00061191" w:rsidRDefault="00547C47" w:rsidP="00FA4C0B">
      <w:pPr>
        <w:pStyle w:val="GOSTNameTable"/>
        <w:numPr>
          <w:ilvl w:val="0"/>
          <w:numId w:val="171"/>
        </w:numPr>
        <w:suppressAutoHyphens w:val="0"/>
        <w:rPr>
          <w:highlight w:val="green"/>
          <w:lang w:eastAsia="en-US"/>
        </w:rPr>
      </w:pPr>
      <w:r w:rsidRPr="00061191">
        <w:rPr>
          <w:highlight w:val="green"/>
        </w:rPr>
        <w:fldChar w:fldCharType="begin"/>
      </w:r>
      <w:r w:rsidRPr="00061191">
        <w:rPr>
          <w:highlight w:val="green"/>
        </w:rPr>
        <w:instrText xml:space="preserve"> SEQ Таблица \* ARABIC </w:instrText>
      </w:r>
      <w:r w:rsidRPr="00061191">
        <w:rPr>
          <w:highlight w:val="green"/>
        </w:rPr>
        <w:fldChar w:fldCharType="separate"/>
      </w:r>
      <w:bookmarkStart w:id="591" w:name="_Toc217651632"/>
      <w:bookmarkStart w:id="592" w:name="_Toc122436401"/>
      <w:r w:rsidR="00FB7520">
        <w:rPr>
          <w:noProof/>
          <w:highlight w:val="green"/>
        </w:rPr>
        <w:t>54</w:t>
      </w:r>
      <w:r w:rsidRPr="00061191">
        <w:rPr>
          <w:noProof/>
          <w:highlight w:val="green"/>
        </w:rPr>
        <w:fldChar w:fldCharType="end"/>
      </w:r>
      <w:r w:rsidRPr="00061191">
        <w:rPr>
          <w:rFonts w:eastAsia="Calibri"/>
          <w:szCs w:val="24"/>
          <w:highlight w:val="green"/>
        </w:rPr>
        <w:t xml:space="preserve"> – </w:t>
      </w:r>
      <w:r w:rsidRPr="00061191">
        <w:rPr>
          <w:highlight w:val="green"/>
        </w:rPr>
        <w:t>Маршрут документа «Распоряжение о совершении казначейского платежа (уточнение)</w:t>
      </w:r>
      <w:r w:rsidRPr="00061191">
        <w:rPr>
          <w:rFonts w:eastAsia="Calibri"/>
          <w:highlight w:val="green"/>
        </w:rPr>
        <w:t>»</w:t>
      </w:r>
      <w:bookmarkEnd w:id="591"/>
      <w:r w:rsidRPr="00061191">
        <w:rPr>
          <w:rFonts w:eastAsia="Calibri"/>
          <w:highlight w:val="green"/>
        </w:rPr>
        <w:t xml:space="preserve"> </w:t>
      </w:r>
      <w:bookmarkEnd w:id="59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2550"/>
        <w:gridCol w:w="2551"/>
        <w:gridCol w:w="4527"/>
      </w:tblGrid>
      <w:tr w:rsidR="00547C47" w:rsidRPr="00E739F9" w14:paraId="36004543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56" w:type="dxa"/>
          </w:tcPr>
          <w:p w14:paraId="4346D9FA" w14:textId="77777777" w:rsidR="00547C47" w:rsidRPr="00E739F9" w:rsidRDefault="00547C47" w:rsidP="00474895">
            <w:pPr>
              <w:pStyle w:val="GOSTTableHead"/>
              <w:rPr>
                <w:szCs w:val="22"/>
              </w:rPr>
            </w:pPr>
            <w:r w:rsidRPr="00E739F9">
              <w:rPr>
                <w:szCs w:val="22"/>
              </w:rPr>
              <w:t>Отправитель</w:t>
            </w:r>
          </w:p>
        </w:tc>
        <w:tc>
          <w:tcPr>
            <w:tcW w:w="2557" w:type="dxa"/>
          </w:tcPr>
          <w:p w14:paraId="102534F3" w14:textId="77777777" w:rsidR="00547C47" w:rsidRPr="00E739F9" w:rsidRDefault="00547C47" w:rsidP="00474895">
            <w:pPr>
              <w:pStyle w:val="GOSTTableHead"/>
              <w:rPr>
                <w:szCs w:val="22"/>
              </w:rPr>
            </w:pPr>
            <w:r w:rsidRPr="00E739F9">
              <w:rPr>
                <w:szCs w:val="22"/>
              </w:rPr>
              <w:t>Получатель</w:t>
            </w:r>
          </w:p>
        </w:tc>
        <w:tc>
          <w:tcPr>
            <w:tcW w:w="4537" w:type="dxa"/>
          </w:tcPr>
          <w:p w14:paraId="7E6CFBAE" w14:textId="77777777" w:rsidR="00547C47" w:rsidRPr="00E739F9" w:rsidRDefault="00547C47" w:rsidP="00474895">
            <w:pPr>
              <w:pStyle w:val="GOSTTableHead"/>
              <w:rPr>
                <w:szCs w:val="22"/>
              </w:rPr>
            </w:pPr>
            <w:r w:rsidRPr="00E739F9">
              <w:rPr>
                <w:szCs w:val="22"/>
              </w:rPr>
              <w:t>Примечание</w:t>
            </w:r>
          </w:p>
        </w:tc>
      </w:tr>
      <w:tr w:rsidR="00547C47" w:rsidRPr="00E739F9" w14:paraId="62B8F24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957" w14:textId="77777777" w:rsidR="00547C47" w:rsidRPr="00E739F9" w:rsidRDefault="00547C47" w:rsidP="00474895">
            <w:pPr>
              <w:pStyle w:val="GOSTTablenorm"/>
              <w:rPr>
                <w:strike/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АДБ (Стороннее ППО)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BD0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ТОФК (ПУД ЭБ)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9A944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Может передаваться как с помощью ручного импорт в ЛК клиентом, так и с помощью веб-сервиса.</w:t>
            </w:r>
          </w:p>
          <w:p w14:paraId="42AF7576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E739F9">
              <w:rPr>
                <w:sz w:val="22"/>
                <w:szCs w:val="22"/>
                <w:highlight w:val="green"/>
              </w:rPr>
              <w:t>При сервисном взаимодействии документ передается в конверте:</w:t>
            </w:r>
          </w:p>
          <w:p w14:paraId="2ADCC156" w14:textId="4C4ADD48" w:rsidR="00547C47" w:rsidRPr="00E739F9" w:rsidRDefault="00547C47" w:rsidP="00B239C2">
            <w:pPr>
              <w:pStyle w:val="GOSTTablenorm"/>
              <w:ind w:left="284"/>
              <w:rPr>
                <w:sz w:val="22"/>
                <w:szCs w:val="22"/>
                <w:highlight w:val="green"/>
              </w:rPr>
            </w:pPr>
            <w:r w:rsidRPr="00E739F9">
              <w:rPr>
                <w:sz w:val="22"/>
                <w:szCs w:val="22"/>
                <w:highlight w:val="green"/>
              </w:rPr>
              <w:t>ЕСМВ</w:t>
            </w:r>
            <w:r w:rsidR="00B239C2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B239C2" w:rsidRPr="00B239C2">
              <w:rPr>
                <w:rFonts w:eastAsia="Calibri"/>
                <w:szCs w:val="24"/>
                <w:highlight w:val="green"/>
                <w:lang w:val="en-US"/>
              </w:rPr>
              <w:t>–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E739F9">
              <w:rPr>
                <w:sz w:val="22"/>
                <w:szCs w:val="22"/>
                <w:highlight w:val="green"/>
              </w:rPr>
              <w:t>в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E739F9">
              <w:rPr>
                <w:sz w:val="22"/>
                <w:szCs w:val="22"/>
                <w:highlight w:val="green"/>
              </w:rPr>
              <w:t>теге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 xml:space="preserve"> &lt;</w:t>
            </w:r>
            <w:r w:rsidRPr="00E739F9">
              <w:rPr>
                <w:sz w:val="22"/>
                <w:szCs w:val="22"/>
                <w:highlight w:val="green"/>
                <w:lang w:val="en-US"/>
              </w:rPr>
              <w:t>document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 xml:space="preserve">&gt; </w:t>
            </w:r>
            <w:r w:rsidRPr="00E739F9">
              <w:rPr>
                <w:sz w:val="22"/>
                <w:szCs w:val="22"/>
                <w:highlight w:val="green"/>
              </w:rPr>
              <w:t>Запроса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 xml:space="preserve"> (</w:t>
            </w:r>
            <w:r w:rsidRPr="00E739F9">
              <w:rPr>
                <w:sz w:val="22"/>
                <w:szCs w:val="22"/>
                <w:highlight w:val="green"/>
                <w:lang w:val="en-US"/>
              </w:rPr>
              <w:t>transferDocumentRequest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>)</w:t>
            </w:r>
            <w:r w:rsidR="007B0212" w:rsidRPr="00474895">
              <w:rPr>
                <w:sz w:val="22"/>
                <w:szCs w:val="22"/>
                <w:highlight w:val="green"/>
                <w:lang w:val="en-US"/>
              </w:rPr>
              <w:t xml:space="preserve">. </w:t>
            </w:r>
            <w:r w:rsidR="007B0212" w:rsidRPr="00272C5C">
              <w:rPr>
                <w:sz w:val="22"/>
                <w:szCs w:val="22"/>
                <w:highlight w:val="green"/>
              </w:rPr>
              <w:t>Может иметь приложенные документы, которые</w:t>
            </w:r>
            <w:r w:rsidR="007B0212" w:rsidRPr="007B0212">
              <w:rPr>
                <w:sz w:val="22"/>
                <w:szCs w:val="22"/>
                <w:highlight w:val="green"/>
              </w:rPr>
              <w:t xml:space="preserve"> передаются </w:t>
            </w:r>
            <w:r w:rsidR="007B0212" w:rsidRPr="00272C5C">
              <w:rPr>
                <w:sz w:val="22"/>
                <w:szCs w:val="22"/>
                <w:highlight w:val="green"/>
              </w:rPr>
              <w:t xml:space="preserve">в блоке «attachments» в виде произвольных </w:t>
            </w:r>
            <w:r w:rsidR="007B0212" w:rsidRPr="007B0212">
              <w:rPr>
                <w:sz w:val="22"/>
                <w:szCs w:val="22"/>
                <w:highlight w:val="green"/>
              </w:rPr>
              <w:t xml:space="preserve">файлов, упакованных в </w:t>
            </w:r>
            <w:r w:rsidR="007B0212" w:rsidRPr="007B0212">
              <w:rPr>
                <w:sz w:val="22"/>
                <w:szCs w:val="22"/>
                <w:highlight w:val="green"/>
                <w:lang w:val="en-US"/>
              </w:rPr>
              <w:t>zip</w:t>
            </w:r>
            <w:r w:rsidR="007B0212" w:rsidRPr="00272C5C">
              <w:rPr>
                <w:sz w:val="22"/>
                <w:szCs w:val="22"/>
                <w:highlight w:val="green"/>
              </w:rPr>
              <w:t>-архив</w:t>
            </w:r>
            <w:r w:rsidRPr="00E739F9">
              <w:rPr>
                <w:sz w:val="22"/>
                <w:szCs w:val="22"/>
                <w:highlight w:val="green"/>
              </w:rPr>
              <w:t>;</w:t>
            </w:r>
          </w:p>
          <w:p w14:paraId="71F1C254" w14:textId="3820F239" w:rsidR="00547C47" w:rsidRPr="00E739F9" w:rsidRDefault="00547C47" w:rsidP="00B239C2">
            <w:pPr>
              <w:pStyle w:val="GOSTTablenorm"/>
              <w:numPr>
                <w:ilvl w:val="0"/>
                <w:numId w:val="182"/>
              </w:numPr>
              <w:ind w:left="284" w:hanging="227"/>
              <w:rPr>
                <w:sz w:val="22"/>
                <w:szCs w:val="22"/>
                <w:highlight w:val="green"/>
              </w:rPr>
            </w:pPr>
            <w:r w:rsidRPr="00E739F9">
              <w:rPr>
                <w:sz w:val="22"/>
                <w:szCs w:val="22"/>
                <w:highlight w:val="green"/>
              </w:rPr>
              <w:t xml:space="preserve">СМЭВ </w:t>
            </w:r>
            <w:r w:rsidR="00B239C2" w:rsidRPr="00061191">
              <w:rPr>
                <w:rFonts w:eastAsia="Calibri"/>
                <w:szCs w:val="24"/>
                <w:highlight w:val="green"/>
              </w:rPr>
              <w:t>–</w:t>
            </w:r>
            <w:r w:rsidRPr="00E739F9">
              <w:rPr>
                <w:sz w:val="22"/>
                <w:szCs w:val="22"/>
                <w:highlight w:val="green"/>
              </w:rPr>
              <w:t xml:space="preserve"> </w:t>
            </w:r>
            <w:r w:rsidRPr="0070283A">
              <w:rPr>
                <w:sz w:val="22"/>
                <w:szCs w:val="22"/>
                <w:highlight w:val="green"/>
              </w:rPr>
              <w:t xml:space="preserve">в блоке «AttachmentContentList» Запроса (SendRequestRequest) </w:t>
            </w:r>
            <w:r w:rsidRPr="00E739F9">
              <w:rPr>
                <w:sz w:val="22"/>
                <w:szCs w:val="22"/>
                <w:highlight w:val="green"/>
              </w:rPr>
              <w:t xml:space="preserve">в составе </w:t>
            </w:r>
            <w:r w:rsidRPr="0070283A">
              <w:rPr>
                <w:sz w:val="22"/>
                <w:szCs w:val="22"/>
                <w:highlight w:val="green"/>
              </w:rPr>
              <w:t>zip</w:t>
            </w:r>
            <w:r w:rsidRPr="00E739F9">
              <w:rPr>
                <w:sz w:val="22"/>
                <w:szCs w:val="22"/>
                <w:highlight w:val="green"/>
              </w:rPr>
              <w:t xml:space="preserve">-архива, в котором содержится </w:t>
            </w:r>
            <w:r w:rsidRPr="0070283A">
              <w:rPr>
                <w:sz w:val="22"/>
                <w:szCs w:val="22"/>
                <w:highlight w:val="green"/>
              </w:rPr>
              <w:t>xml</w:t>
            </w:r>
            <w:r w:rsidRPr="00E739F9">
              <w:rPr>
                <w:sz w:val="22"/>
                <w:szCs w:val="22"/>
                <w:highlight w:val="green"/>
              </w:rPr>
              <w:t>-файл документа и произвольный файл, приложенный в качестве подтверждения изменений (может быть несколько)</w:t>
            </w:r>
          </w:p>
        </w:tc>
      </w:tr>
      <w:tr w:rsidR="00547C47" w:rsidRPr="00E739F9" w14:paraId="625BBD4E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2918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МВУ ПУиО (ПФХД),</w:t>
            </w:r>
            <w:r w:rsidRPr="00E739F9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759B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ТОФК (ПУД ЭБ)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86C2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</w:p>
        </w:tc>
      </w:tr>
      <w:tr w:rsidR="00547C47" w:rsidRPr="00E739F9" w14:paraId="21E5DDD2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AD9" w14:textId="77777777" w:rsidR="00547C47" w:rsidRPr="00E739F9" w:rsidRDefault="00547C47" w:rsidP="00474895">
            <w:pPr>
              <w:pStyle w:val="GOSTTablenorm"/>
              <w:rPr>
                <w:strike/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ТОФК (ПУД ЭБ)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6E28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АДБ (Стороннее ППО)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CA9CE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Ручной экспорт из ЛК клиентом.</w:t>
            </w:r>
          </w:p>
          <w:p w14:paraId="70DB234B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lastRenderedPageBreak/>
              <w:t>А также передается в виде вложения в блоке «attachments» к документу «Выписка из лицевого счета администратора поступлений»</w:t>
            </w:r>
          </w:p>
        </w:tc>
      </w:tr>
      <w:tr w:rsidR="00547C47" w:rsidRPr="00E739F9" w14:paraId="13D9645B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896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lastRenderedPageBreak/>
              <w:t>ТОФК (ПУД ЭБ)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70F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МВУ ПУиО (ПФХД),</w:t>
            </w:r>
            <w:r w:rsidRPr="00E739F9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DA681" w14:textId="77777777" w:rsidR="00547C47" w:rsidRPr="00E739F9" w:rsidRDefault="00547C47" w:rsidP="00474895">
            <w:pPr>
              <w:pStyle w:val="GOSTTablenorm"/>
              <w:rPr>
                <w:color w:val="FF0000"/>
                <w:sz w:val="22"/>
                <w:szCs w:val="22"/>
              </w:rPr>
            </w:pPr>
          </w:p>
        </w:tc>
      </w:tr>
      <w:tr w:rsidR="00547C47" w:rsidRPr="00E739F9" w14:paraId="3C5E1EBA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119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lastRenderedPageBreak/>
              <w:t>ТОФК (ПУД ЭБ)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BBD" w14:textId="77777777" w:rsidR="00547C47" w:rsidRPr="00E739F9" w:rsidRDefault="00547C47" w:rsidP="00474895">
            <w:pPr>
              <w:pStyle w:val="GOSTTablenorm"/>
              <w:rPr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ПИАО ЭБ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938" w14:textId="77777777" w:rsidR="00547C47" w:rsidRPr="00E739F9" w:rsidRDefault="00547C47" w:rsidP="00474895">
            <w:pPr>
              <w:pStyle w:val="GOSTTablenorm"/>
              <w:rPr>
                <w:color w:val="FF0000"/>
                <w:sz w:val="22"/>
                <w:szCs w:val="22"/>
              </w:rPr>
            </w:pPr>
            <w:r w:rsidRPr="00E739F9">
              <w:rPr>
                <w:sz w:val="22"/>
                <w:szCs w:val="22"/>
              </w:rPr>
              <w:t>Передается только в виде вложения в блоке «attachments» к документу «Выписка из лицевого счета администратора поступлений»</w:t>
            </w:r>
          </w:p>
        </w:tc>
      </w:tr>
    </w:tbl>
    <w:p w14:paraId="01CDA70E" w14:textId="77777777" w:rsidR="00547C47" w:rsidRPr="00264D5D" w:rsidRDefault="00547C47" w:rsidP="00547C47">
      <w:pPr>
        <w:pStyle w:val="ASFKNormal"/>
        <w:jc w:val="both"/>
      </w:pPr>
      <w:r w:rsidRPr="00264D5D">
        <w:rPr>
          <w:sz w:val="24"/>
        </w:rPr>
        <w:t xml:space="preserve">Описание и структура документа приведены в альбоме </w:t>
      </w:r>
      <w:r w:rsidRPr="00264D5D">
        <w:t>«</w:t>
      </w:r>
      <w:r w:rsidRPr="00264D5D">
        <w:rPr>
          <w:sz w:val="24"/>
          <w:szCs w:val="24"/>
        </w:rPr>
        <w:t>Требования к форматам обмена распоряжений о совершении казначейского платежа (уточнение), используемым при информационном взаимодействие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учреждениями».</w:t>
      </w:r>
    </w:p>
    <w:p w14:paraId="4BBD15DE" w14:textId="193DC457" w:rsidR="00E00AA6" w:rsidRPr="00061191" w:rsidRDefault="00E00AA6" w:rsidP="00E00AA6">
      <w:pPr>
        <w:pStyle w:val="25"/>
        <w:suppressAutoHyphens w:val="0"/>
        <w:ind w:left="851" w:hanging="851"/>
        <w:jc w:val="both"/>
        <w:rPr>
          <w:highlight w:val="green"/>
        </w:rPr>
      </w:pPr>
      <w:bookmarkStart w:id="593" w:name="_Toc227840366"/>
      <w:r w:rsidRPr="00061191">
        <w:rPr>
          <w:highlight w:val="green"/>
        </w:rPr>
        <w:t>Описание документа «Распоряжение о совершении казначейского платежа (возврат)</w:t>
      </w:r>
      <w:r w:rsidRPr="00E00AA6">
        <w:rPr>
          <w:highlight w:val="green"/>
        </w:rPr>
        <w:t xml:space="preserve"> (</w:t>
      </w:r>
      <w:r>
        <w:rPr>
          <w:highlight w:val="green"/>
        </w:rPr>
        <w:t>многострочный</w:t>
      </w:r>
      <w:r w:rsidRPr="00E00AA6">
        <w:rPr>
          <w:highlight w:val="green"/>
        </w:rPr>
        <w:t>)</w:t>
      </w:r>
      <w:r w:rsidRPr="00061191">
        <w:rPr>
          <w:highlight w:val="green"/>
        </w:rPr>
        <w:t>»</w:t>
      </w:r>
      <w:bookmarkEnd w:id="575"/>
      <w:bookmarkEnd w:id="576"/>
      <w:bookmarkEnd w:id="593"/>
      <w:r w:rsidRPr="00061191">
        <w:rPr>
          <w:highlight w:val="green"/>
        </w:rPr>
        <w:t xml:space="preserve"> </w:t>
      </w:r>
    </w:p>
    <w:p w14:paraId="2FFCC6E8" w14:textId="77777777" w:rsidR="00E00AA6" w:rsidRPr="00061191" w:rsidRDefault="00E00AA6" w:rsidP="00E00AA6">
      <w:pPr>
        <w:pStyle w:val="32"/>
        <w:suppressAutoHyphens w:val="0"/>
        <w:rPr>
          <w:highlight w:val="green"/>
        </w:rPr>
      </w:pPr>
      <w:bookmarkStart w:id="594" w:name="_Toc217652109"/>
      <w:bookmarkStart w:id="595" w:name="_Toc227840367"/>
      <w:r w:rsidRPr="00061191">
        <w:rPr>
          <w:highlight w:val="green"/>
        </w:rPr>
        <w:t>Назначение и маршрут документа</w:t>
      </w:r>
      <w:bookmarkEnd w:id="594"/>
      <w:bookmarkEnd w:id="595"/>
    </w:p>
    <w:p w14:paraId="0F678348" w14:textId="77777777" w:rsidR="00E00AA6" w:rsidRPr="00E00AA6" w:rsidRDefault="00E00AA6" w:rsidP="00E00AA6">
      <w:pPr>
        <w:pStyle w:val="ASFKNormal"/>
        <w:spacing w:before="60" w:after="120"/>
        <w:contextualSpacing w:val="0"/>
        <w:jc w:val="both"/>
        <w:rPr>
          <w:sz w:val="24"/>
        </w:rPr>
      </w:pPr>
      <w:r w:rsidRPr="00E00AA6">
        <w:rPr>
          <w:sz w:val="24"/>
        </w:rPr>
        <w:t xml:space="preserve">Документ «Распоряжение о совершении казначейского платежа (возврат) (многострочный)» (далее – Распоряжение на возврат (многострочный)) </w:t>
      </w:r>
      <w:r w:rsidRPr="00474895">
        <w:rPr>
          <w:sz w:val="24"/>
          <w:szCs w:val="24"/>
        </w:rPr>
        <w:t>предоставляется АИФДБ (ФНС, ФТС) в ТОФК для возврата средств, ранее зачисленных на казначейские счета (единый налоговый счет, единый таможенный счет)</w:t>
      </w:r>
      <w:r w:rsidRPr="00E00AA6">
        <w:rPr>
          <w:sz w:val="24"/>
          <w:szCs w:val="24"/>
        </w:rPr>
        <w:t>.</w:t>
      </w:r>
    </w:p>
    <w:p w14:paraId="11242232" w14:textId="66EF29F7" w:rsidR="00E00AA6" w:rsidRPr="00330901" w:rsidRDefault="00E00AA6" w:rsidP="00E00AA6">
      <w:pPr>
        <w:pStyle w:val="GOSTNameTable"/>
        <w:numPr>
          <w:ilvl w:val="0"/>
          <w:numId w:val="57"/>
        </w:numPr>
        <w:suppressAutoHyphens w:val="0"/>
        <w:spacing w:before="120" w:after="0"/>
        <w:ind w:left="425" w:hanging="357"/>
        <w:rPr>
          <w:highlight w:val="green"/>
        </w:rPr>
      </w:pPr>
      <w:r w:rsidRPr="00330901">
        <w:rPr>
          <w:highlight w:val="green"/>
        </w:rPr>
        <w:fldChar w:fldCharType="begin"/>
      </w:r>
      <w:r w:rsidRPr="00330901">
        <w:rPr>
          <w:highlight w:val="green"/>
        </w:rPr>
        <w:instrText>SEQ Таблица \* ARABIC</w:instrText>
      </w:r>
      <w:r w:rsidRPr="00330901">
        <w:rPr>
          <w:highlight w:val="green"/>
        </w:rPr>
        <w:fldChar w:fldCharType="separate"/>
      </w:r>
      <w:bookmarkStart w:id="596" w:name="_Toc217651631"/>
      <w:r w:rsidR="00FB7520">
        <w:rPr>
          <w:noProof/>
          <w:highlight w:val="green"/>
        </w:rPr>
        <w:t>55</w:t>
      </w:r>
      <w:r w:rsidRPr="00330901">
        <w:rPr>
          <w:highlight w:val="green"/>
        </w:rPr>
        <w:fldChar w:fldCharType="end"/>
      </w:r>
      <w:r w:rsidRPr="00330901">
        <w:rPr>
          <w:highlight w:val="green"/>
        </w:rPr>
        <w:t xml:space="preserve"> – Маршрут документа «Распоряжение о совершении казначейского платежа (возврат) (многострочный)»</w:t>
      </w:r>
      <w:bookmarkEnd w:id="59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0"/>
        <w:gridCol w:w="2549"/>
        <w:gridCol w:w="4529"/>
      </w:tblGrid>
      <w:tr w:rsidR="00E00AA6" w:rsidRPr="00330901" w14:paraId="680E9AD1" w14:textId="77777777" w:rsidTr="00C50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3240A51E" w14:textId="77777777" w:rsidR="00E00AA6" w:rsidRPr="00C50B72" w:rsidRDefault="00E00AA6" w:rsidP="00C50B72">
            <w:pPr>
              <w:pStyle w:val="ASFKTableHead"/>
              <w:rPr>
                <w:sz w:val="22"/>
                <w:szCs w:val="22"/>
                <w:highlight w:val="green"/>
              </w:rPr>
            </w:pPr>
            <w:r w:rsidRPr="00C50B72">
              <w:rPr>
                <w:sz w:val="22"/>
                <w:szCs w:val="22"/>
                <w:highlight w:val="green"/>
              </w:rPr>
              <w:t>Отправитель</w:t>
            </w:r>
          </w:p>
        </w:tc>
        <w:tc>
          <w:tcPr>
            <w:tcW w:w="1324" w:type="pct"/>
          </w:tcPr>
          <w:p w14:paraId="750B3847" w14:textId="77777777" w:rsidR="00E00AA6" w:rsidRPr="00C50B72" w:rsidRDefault="00E00AA6" w:rsidP="00C50B72">
            <w:pPr>
              <w:pStyle w:val="ASFKTableHead"/>
              <w:rPr>
                <w:sz w:val="22"/>
                <w:szCs w:val="22"/>
                <w:highlight w:val="green"/>
              </w:rPr>
            </w:pPr>
            <w:r w:rsidRPr="00C50B72">
              <w:rPr>
                <w:sz w:val="22"/>
                <w:szCs w:val="22"/>
                <w:highlight w:val="green"/>
              </w:rPr>
              <w:t>Получатель</w:t>
            </w:r>
          </w:p>
        </w:tc>
        <w:tc>
          <w:tcPr>
            <w:tcW w:w="2352" w:type="pct"/>
          </w:tcPr>
          <w:p w14:paraId="4A7AE777" w14:textId="77777777" w:rsidR="00E00AA6" w:rsidRPr="00C50B72" w:rsidRDefault="00E00AA6" w:rsidP="00C50B72">
            <w:pPr>
              <w:pStyle w:val="ASFKTableHead"/>
              <w:rPr>
                <w:sz w:val="22"/>
                <w:szCs w:val="22"/>
                <w:highlight w:val="green"/>
              </w:rPr>
            </w:pPr>
            <w:r w:rsidRPr="00C50B72">
              <w:rPr>
                <w:sz w:val="22"/>
                <w:szCs w:val="22"/>
                <w:highlight w:val="green"/>
              </w:rPr>
              <w:t>Примечание</w:t>
            </w:r>
          </w:p>
        </w:tc>
      </w:tr>
      <w:tr w:rsidR="00E00AA6" w:rsidRPr="00330901" w14:paraId="31C5BF3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135634EC" w14:textId="77777777" w:rsidR="00E00AA6" w:rsidRPr="00474895" w:rsidRDefault="00E00AA6" w:rsidP="00C50B7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474895">
              <w:rPr>
                <w:color w:val="000000" w:themeColor="text1"/>
                <w:sz w:val="22"/>
                <w:szCs w:val="22"/>
                <w:highlight w:val="green"/>
              </w:rPr>
              <w:t>АИФДБ (ФТС, ФНС) (Стороннее ППО)</w:t>
            </w:r>
          </w:p>
        </w:tc>
        <w:tc>
          <w:tcPr>
            <w:tcW w:w="1324" w:type="pct"/>
          </w:tcPr>
          <w:p w14:paraId="6D38F1E9" w14:textId="77777777" w:rsidR="00E00AA6" w:rsidRPr="00474895" w:rsidRDefault="00E00AA6" w:rsidP="00C50B7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474895">
              <w:rPr>
                <w:sz w:val="22"/>
                <w:szCs w:val="22"/>
                <w:highlight w:val="green"/>
              </w:rPr>
              <w:t>ТОФК (ПУД ЭБ)</w:t>
            </w:r>
          </w:p>
        </w:tc>
        <w:tc>
          <w:tcPr>
            <w:tcW w:w="2352" w:type="pct"/>
          </w:tcPr>
          <w:p w14:paraId="5668AF5B" w14:textId="77777777" w:rsidR="00E00AA6" w:rsidRPr="00862514" w:rsidRDefault="00E00AA6" w:rsidP="00C50B7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474895">
              <w:rPr>
                <w:sz w:val="22"/>
                <w:szCs w:val="22"/>
                <w:highlight w:val="green"/>
              </w:rPr>
              <w:t>Может передаваться как с помощью ручного импорт в ЛК клиентом, так и с помощью веб-сервиса</w:t>
            </w:r>
            <w:r w:rsidR="00A5771A" w:rsidRPr="00862514">
              <w:rPr>
                <w:sz w:val="22"/>
                <w:szCs w:val="22"/>
                <w:highlight w:val="green"/>
              </w:rPr>
              <w:t>.</w:t>
            </w:r>
          </w:p>
          <w:p w14:paraId="3CA56FFB" w14:textId="0F57D92D" w:rsidR="00A5771A" w:rsidRPr="00474895" w:rsidRDefault="00A5771A" w:rsidP="00C50B7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474895">
              <w:rPr>
                <w:sz w:val="22"/>
                <w:szCs w:val="22"/>
                <w:highlight w:val="green"/>
              </w:rPr>
              <w:t>При сервисном взаимодействии документ передается в конверте ЕСМВ в блоке «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>attachments</w:t>
            </w:r>
            <w:r w:rsidRPr="00474895">
              <w:rPr>
                <w:sz w:val="22"/>
                <w:szCs w:val="22"/>
                <w:highlight w:val="green"/>
              </w:rPr>
              <w:t>» Запроса (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>transferDocumentRequest</w:t>
            </w:r>
            <w:r w:rsidRPr="00474895">
              <w:rPr>
                <w:sz w:val="22"/>
                <w:szCs w:val="22"/>
                <w:highlight w:val="green"/>
              </w:rPr>
              <w:t xml:space="preserve">) и </w:t>
            </w:r>
            <w:r w:rsidRPr="00784FEA">
              <w:rPr>
                <w:sz w:val="22"/>
                <w:szCs w:val="22"/>
                <w:highlight w:val="green"/>
              </w:rPr>
              <w:t>может</w:t>
            </w:r>
            <w:r w:rsidR="003F3DCE" w:rsidRPr="00784FEA">
              <w:rPr>
                <w:sz w:val="22"/>
                <w:szCs w:val="22"/>
                <w:highlight w:val="green"/>
              </w:rPr>
              <w:t xml:space="preserve"> (только в случае одной строки в документе)</w:t>
            </w:r>
            <w:r w:rsidRPr="003F3DCE">
              <w:rPr>
                <w:sz w:val="22"/>
                <w:szCs w:val="22"/>
                <w:highlight w:val="green"/>
              </w:rPr>
              <w:t xml:space="preserve"> </w:t>
            </w:r>
            <w:r w:rsidRPr="00474895">
              <w:rPr>
                <w:sz w:val="22"/>
                <w:szCs w:val="22"/>
                <w:highlight w:val="green"/>
              </w:rPr>
              <w:t xml:space="preserve">иметь приложенные документы в произвольном виде. Передается в составе 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>zip</w:t>
            </w:r>
            <w:r w:rsidRPr="00474895">
              <w:rPr>
                <w:sz w:val="22"/>
                <w:szCs w:val="22"/>
                <w:highlight w:val="green"/>
              </w:rPr>
              <w:t xml:space="preserve">-архива, в котором содержится </w:t>
            </w:r>
            <w:r w:rsidRPr="00474895">
              <w:rPr>
                <w:sz w:val="22"/>
                <w:szCs w:val="22"/>
                <w:highlight w:val="green"/>
                <w:lang w:val="en-US"/>
              </w:rPr>
              <w:t>xml</w:t>
            </w:r>
            <w:r w:rsidRPr="00474895">
              <w:rPr>
                <w:sz w:val="22"/>
                <w:szCs w:val="22"/>
                <w:highlight w:val="green"/>
              </w:rPr>
              <w:t>-файл передаваемого документа и произвольный файл, приложенный в качестве подтверждения изменений (может быть несколько)</w:t>
            </w:r>
          </w:p>
        </w:tc>
      </w:tr>
    </w:tbl>
    <w:p w14:paraId="0A462C7A" w14:textId="77777777" w:rsidR="00E00AA6" w:rsidRPr="00264D5D" w:rsidRDefault="00E00AA6" w:rsidP="00E00AA6">
      <w:pPr>
        <w:pStyle w:val="ASFKNormal"/>
        <w:jc w:val="both"/>
        <w:rPr>
          <w:sz w:val="24"/>
          <w:szCs w:val="24"/>
        </w:rPr>
      </w:pPr>
      <w:r w:rsidRPr="00E00AA6">
        <w:rPr>
          <w:sz w:val="24"/>
        </w:rPr>
        <w:t xml:space="preserve">Описание и структура документа приведены в альбоме </w:t>
      </w:r>
      <w:r w:rsidRPr="00E00AA6">
        <w:t>«</w:t>
      </w:r>
      <w:r w:rsidRPr="00E00AA6">
        <w:rPr>
          <w:sz w:val="24"/>
          <w:szCs w:val="24"/>
        </w:rPr>
        <w:t>Требования к форматам обмена распоряжений о совершении казначейского платежа (возврат), используемым при информационном взаимодействие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учреждениями».</w:t>
      </w:r>
    </w:p>
    <w:p w14:paraId="51FC5A93" w14:textId="27C5435E" w:rsidR="00BE4D02" w:rsidRPr="00BD57FD" w:rsidRDefault="00BE4D02" w:rsidP="000C7B2F">
      <w:pPr>
        <w:pStyle w:val="25"/>
        <w:rPr>
          <w:highlight w:val="green"/>
        </w:rPr>
      </w:pPr>
      <w:bookmarkStart w:id="597" w:name="_Toc227840368"/>
      <w:r w:rsidRPr="00BD57FD">
        <w:rPr>
          <w:highlight w:val="green"/>
        </w:rPr>
        <w:lastRenderedPageBreak/>
        <w:t>Описание документа «Распоряжение налогового органа (зачет)»</w:t>
      </w:r>
      <w:bookmarkEnd w:id="577"/>
      <w:bookmarkEnd w:id="578"/>
      <w:bookmarkEnd w:id="597"/>
      <w:r w:rsidRPr="00BD57FD">
        <w:rPr>
          <w:highlight w:val="green"/>
        </w:rPr>
        <w:t xml:space="preserve"> </w:t>
      </w:r>
    </w:p>
    <w:p w14:paraId="592B9F74" w14:textId="77777777" w:rsidR="00BE4D02" w:rsidRPr="00412CF3" w:rsidRDefault="00BE4D02" w:rsidP="000C7B2F">
      <w:pPr>
        <w:pStyle w:val="32"/>
        <w:rPr>
          <w:highlight w:val="green"/>
        </w:rPr>
      </w:pPr>
      <w:bookmarkStart w:id="598" w:name="_Toc217652113"/>
      <w:bookmarkStart w:id="599" w:name="_Toc227840369"/>
      <w:r w:rsidRPr="00412CF3">
        <w:rPr>
          <w:highlight w:val="green"/>
        </w:rPr>
        <w:t>Назначение и маршрут документа</w:t>
      </w:r>
      <w:bookmarkEnd w:id="598"/>
      <w:bookmarkEnd w:id="599"/>
    </w:p>
    <w:p w14:paraId="79910E1D" w14:textId="77777777" w:rsidR="00BE4D02" w:rsidRPr="00264D5D" w:rsidRDefault="00BE4D02" w:rsidP="00BE4D02">
      <w:pPr>
        <w:pStyle w:val="GOSTNormal"/>
        <w:ind w:firstLine="709"/>
      </w:pPr>
      <w:r w:rsidRPr="00264D5D">
        <w:t>Документ «Распоряжение налогового органа (зачет)» предназначен для распределения единого налогового платежа.</w:t>
      </w:r>
    </w:p>
    <w:bookmarkStart w:id="600" w:name="_Ref50235184"/>
    <w:p w14:paraId="4CD75ABB" w14:textId="60591046" w:rsidR="00BE4D02" w:rsidRPr="00412CF3" w:rsidRDefault="00BE4D02" w:rsidP="00BE4D02">
      <w:pPr>
        <w:pStyle w:val="GOSTNameTable"/>
        <w:rPr>
          <w:rFonts w:eastAsia="Calibri"/>
          <w:highlight w:val="green"/>
        </w:rPr>
      </w:pPr>
      <w:r w:rsidRPr="00412CF3">
        <w:rPr>
          <w:rFonts w:eastAsia="Calibri"/>
          <w:highlight w:val="green"/>
        </w:rPr>
        <w:fldChar w:fldCharType="begin"/>
      </w:r>
      <w:r w:rsidRPr="00412CF3">
        <w:rPr>
          <w:rFonts w:eastAsia="Calibri"/>
          <w:highlight w:val="green"/>
        </w:rPr>
        <w:instrText xml:space="preserve"> SEQ Таблица \* ARABIC </w:instrText>
      </w:r>
      <w:r w:rsidRPr="00412CF3">
        <w:rPr>
          <w:rFonts w:eastAsia="Calibri"/>
          <w:highlight w:val="green"/>
        </w:rPr>
        <w:fldChar w:fldCharType="separate"/>
      </w:r>
      <w:bookmarkStart w:id="601" w:name="_Ref21964660"/>
      <w:bookmarkStart w:id="602" w:name="_Toc48200187"/>
      <w:bookmarkStart w:id="603" w:name="_Toc120568151"/>
      <w:bookmarkStart w:id="604" w:name="_Toc217651633"/>
      <w:bookmarkStart w:id="605" w:name="_Toc139542289"/>
      <w:r w:rsidR="00FB7520">
        <w:rPr>
          <w:rFonts w:eastAsia="Calibri"/>
          <w:noProof/>
          <w:highlight w:val="green"/>
        </w:rPr>
        <w:t>56</w:t>
      </w:r>
      <w:bookmarkEnd w:id="601"/>
      <w:r w:rsidRPr="00412CF3">
        <w:rPr>
          <w:rFonts w:eastAsia="Calibri"/>
          <w:highlight w:val="green"/>
        </w:rPr>
        <w:fldChar w:fldCharType="end"/>
      </w:r>
      <w:r w:rsidRPr="00412CF3">
        <w:rPr>
          <w:rFonts w:eastAsia="Calibri"/>
          <w:szCs w:val="24"/>
          <w:highlight w:val="green"/>
        </w:rPr>
        <w:t xml:space="preserve"> – </w:t>
      </w:r>
      <w:r w:rsidRPr="00412CF3">
        <w:rPr>
          <w:rFonts w:eastAsia="Calibri"/>
          <w:highlight w:val="green"/>
        </w:rPr>
        <w:t>Маршрут документа «</w:t>
      </w:r>
      <w:r w:rsidRPr="00412CF3">
        <w:rPr>
          <w:highlight w:val="green"/>
        </w:rPr>
        <w:t>Распоряжение налогового органа (зачет)»</w:t>
      </w:r>
      <w:bookmarkEnd w:id="600"/>
      <w:bookmarkEnd w:id="602"/>
      <w:bookmarkEnd w:id="603"/>
      <w:bookmarkEnd w:id="604"/>
      <w:r w:rsidRPr="00412CF3">
        <w:rPr>
          <w:highlight w:val="green"/>
        </w:rPr>
        <w:t xml:space="preserve"> </w:t>
      </w:r>
      <w:bookmarkEnd w:id="605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287"/>
        <w:gridCol w:w="2386"/>
        <w:gridCol w:w="4955"/>
      </w:tblGrid>
      <w:tr w:rsidR="00BE4D02" w:rsidRPr="00264D5D" w14:paraId="0E28E239" w14:textId="77777777" w:rsidTr="00D03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8" w:type="pct"/>
          </w:tcPr>
          <w:p w14:paraId="7CC09CDC" w14:textId="77777777" w:rsidR="00BE4D02" w:rsidRPr="00264D5D" w:rsidRDefault="00BE4D02" w:rsidP="00D03577">
            <w:pPr>
              <w:pStyle w:val="OTRTableHead"/>
              <w:widowControl w:val="0"/>
              <w:ind w:left="57" w:right="57" w:firstLine="85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Отправитель</w:t>
            </w:r>
          </w:p>
        </w:tc>
        <w:tc>
          <w:tcPr>
            <w:tcW w:w="1239" w:type="pct"/>
          </w:tcPr>
          <w:p w14:paraId="044E9777" w14:textId="77777777" w:rsidR="00BE4D02" w:rsidRPr="00264D5D" w:rsidRDefault="00BE4D02" w:rsidP="00D03577">
            <w:pPr>
              <w:pStyle w:val="OTRTableHead"/>
              <w:widowControl w:val="0"/>
              <w:ind w:left="57" w:right="57" w:firstLine="85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Получатель</w:t>
            </w:r>
          </w:p>
        </w:tc>
        <w:tc>
          <w:tcPr>
            <w:tcW w:w="2573" w:type="pct"/>
          </w:tcPr>
          <w:p w14:paraId="5615674D" w14:textId="77777777" w:rsidR="00BE4D02" w:rsidRPr="00264D5D" w:rsidRDefault="00BE4D02" w:rsidP="00D03577">
            <w:pPr>
              <w:pStyle w:val="OTRTableHead"/>
              <w:widowControl w:val="0"/>
              <w:ind w:left="57" w:right="57" w:firstLine="85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Примечание</w:t>
            </w:r>
          </w:p>
        </w:tc>
      </w:tr>
      <w:tr w:rsidR="00BE4D02" w:rsidRPr="00264D5D" w14:paraId="1194BB16" w14:textId="77777777" w:rsidTr="00D03577">
        <w:tc>
          <w:tcPr>
            <w:tcW w:w="1188" w:type="pct"/>
          </w:tcPr>
          <w:p w14:paraId="517B51BD" w14:textId="77777777" w:rsidR="00BE4D02" w:rsidRPr="00264D5D" w:rsidRDefault="00BE4D02" w:rsidP="00D03577">
            <w:pPr>
              <w:pStyle w:val="GOSTTablenorm"/>
            </w:pPr>
            <w:r w:rsidRPr="00264D5D">
              <w:t>МИФНС</w:t>
            </w:r>
          </w:p>
        </w:tc>
        <w:tc>
          <w:tcPr>
            <w:tcW w:w="1239" w:type="pct"/>
          </w:tcPr>
          <w:p w14:paraId="02FB9FDF" w14:textId="77777777" w:rsidR="00BE4D02" w:rsidRPr="00264D5D" w:rsidRDefault="00BE4D02" w:rsidP="00D03577">
            <w:pPr>
              <w:pStyle w:val="GOSTTablenorm"/>
            </w:pPr>
            <w:r w:rsidRPr="00264D5D">
              <w:t>ТОФК (ПУД ЭБ)</w:t>
            </w:r>
          </w:p>
        </w:tc>
        <w:tc>
          <w:tcPr>
            <w:tcW w:w="2573" w:type="pct"/>
          </w:tcPr>
          <w:p w14:paraId="17953C2E" w14:textId="77777777" w:rsidR="006F0E78" w:rsidRPr="00E739F9" w:rsidRDefault="006F0E78" w:rsidP="00412CF3">
            <w:pPr>
              <w:ind w:left="57" w:right="57" w:firstLine="0"/>
              <w:rPr>
                <w:sz w:val="22"/>
                <w:szCs w:val="22"/>
              </w:rPr>
            </w:pPr>
            <w:r w:rsidRPr="006F0E78">
              <w:rPr>
                <w:sz w:val="22"/>
                <w:szCs w:val="22"/>
                <w:highlight w:val="green"/>
              </w:rPr>
              <w:t>Может передаваться как с помощью ручного импорт в ЛК клиентом, так и с помощью веб-сервиса.</w:t>
            </w:r>
          </w:p>
          <w:p w14:paraId="0A30EA2F" w14:textId="54154677" w:rsidR="00BE4D02" w:rsidRPr="006F0E78" w:rsidRDefault="006F0E78" w:rsidP="00412CF3">
            <w:pPr>
              <w:pStyle w:val="GOSTTablenorm"/>
              <w:rPr>
                <w:szCs w:val="22"/>
                <w:highlight w:val="green"/>
              </w:rPr>
            </w:pPr>
            <w:r w:rsidRPr="00E739F9">
              <w:rPr>
                <w:szCs w:val="22"/>
                <w:highlight w:val="green"/>
              </w:rPr>
              <w:t>При сервисном взаимодействии документ передается в конверте</w:t>
            </w:r>
            <w:r>
              <w:rPr>
                <w:szCs w:val="22"/>
                <w:highlight w:val="green"/>
              </w:rPr>
              <w:t xml:space="preserve"> </w:t>
            </w:r>
            <w:r w:rsidRPr="00E739F9">
              <w:rPr>
                <w:szCs w:val="22"/>
                <w:highlight w:val="green"/>
              </w:rPr>
              <w:t>ЕСМВ</w:t>
            </w:r>
            <w:r>
              <w:rPr>
                <w:szCs w:val="22"/>
                <w:highlight w:val="green"/>
              </w:rPr>
              <w:t xml:space="preserve"> </w:t>
            </w:r>
            <w:r w:rsidR="008F429D" w:rsidRPr="00E739F9">
              <w:rPr>
                <w:szCs w:val="22"/>
                <w:highlight w:val="green"/>
              </w:rPr>
              <w:t>в блоке «</w:t>
            </w:r>
            <w:r w:rsidR="008F429D" w:rsidRPr="00E739F9">
              <w:rPr>
                <w:szCs w:val="22"/>
                <w:highlight w:val="green"/>
                <w:lang w:val="en-US"/>
              </w:rPr>
              <w:t>attachments</w:t>
            </w:r>
            <w:r w:rsidR="008F429D" w:rsidRPr="00E739F9">
              <w:rPr>
                <w:szCs w:val="22"/>
                <w:highlight w:val="green"/>
              </w:rPr>
              <w:t>» Запроса (</w:t>
            </w:r>
            <w:r w:rsidR="008F429D" w:rsidRPr="00412CF3">
              <w:rPr>
                <w:szCs w:val="22"/>
                <w:highlight w:val="green"/>
                <w:lang w:val="en-US"/>
              </w:rPr>
              <w:t>transferDocumentRequest</w:t>
            </w:r>
            <w:r w:rsidR="008F429D" w:rsidRPr="00E739F9">
              <w:rPr>
                <w:szCs w:val="22"/>
                <w:highlight w:val="green"/>
              </w:rPr>
              <w:t>)</w:t>
            </w:r>
            <w:r w:rsidR="00E2064E" w:rsidRPr="00272C5C">
              <w:rPr>
                <w:szCs w:val="22"/>
                <w:highlight w:val="green"/>
              </w:rPr>
              <w:t xml:space="preserve"> в составе </w:t>
            </w:r>
            <w:r w:rsidR="00E2064E" w:rsidRPr="00272C5C">
              <w:rPr>
                <w:szCs w:val="22"/>
                <w:highlight w:val="green"/>
                <w:lang w:val="en-US"/>
              </w:rPr>
              <w:t>zip</w:t>
            </w:r>
            <w:r w:rsidR="00E2064E" w:rsidRPr="00272C5C">
              <w:rPr>
                <w:szCs w:val="22"/>
                <w:highlight w:val="green"/>
              </w:rPr>
              <w:t xml:space="preserve">-архива, в котором содержится </w:t>
            </w:r>
            <w:r w:rsidR="00E2064E" w:rsidRPr="00272C5C">
              <w:rPr>
                <w:szCs w:val="22"/>
                <w:highlight w:val="green"/>
                <w:lang w:val="en-US"/>
              </w:rPr>
              <w:t>xml</w:t>
            </w:r>
            <w:r w:rsidR="00E2064E" w:rsidRPr="00272C5C">
              <w:rPr>
                <w:szCs w:val="22"/>
                <w:highlight w:val="green"/>
              </w:rPr>
              <w:t>-файл документа</w:t>
            </w:r>
            <w:r>
              <w:rPr>
                <w:szCs w:val="22"/>
                <w:highlight w:val="green"/>
              </w:rPr>
              <w:t xml:space="preserve"> </w:t>
            </w:r>
          </w:p>
        </w:tc>
      </w:tr>
    </w:tbl>
    <w:p w14:paraId="11D9F355" w14:textId="77777777" w:rsidR="00BE4D02" w:rsidRPr="004832ED" w:rsidRDefault="00BE4D02" w:rsidP="000C7B2F">
      <w:pPr>
        <w:pStyle w:val="32"/>
        <w:rPr>
          <w:highlight w:val="green"/>
        </w:rPr>
      </w:pPr>
      <w:bookmarkStart w:id="606" w:name="_Toc122436718"/>
      <w:bookmarkStart w:id="607" w:name="_Toc139542259"/>
      <w:bookmarkStart w:id="608" w:name="_Toc167898743"/>
      <w:bookmarkStart w:id="609" w:name="_Toc217652114"/>
      <w:bookmarkStart w:id="610" w:name="_Toc227840370"/>
      <w:r w:rsidRPr="004832ED">
        <w:rPr>
          <w:highlight w:val="green"/>
        </w:rPr>
        <w:t>Описание комплексного типа «</w:t>
      </w:r>
      <w:r w:rsidRPr="004832ED">
        <w:rPr>
          <w:rFonts w:eastAsia="Calibri"/>
          <w:highlight w:val="green"/>
        </w:rPr>
        <w:t>t</w:t>
      </w:r>
      <w:r w:rsidRPr="004832ED">
        <w:rPr>
          <w:szCs w:val="22"/>
          <w:highlight w:val="green"/>
          <w:lang w:val="en-US"/>
        </w:rPr>
        <w:t>B</w:t>
      </w:r>
      <w:r w:rsidRPr="004832ED">
        <w:rPr>
          <w:rFonts w:eastAsia="Calibri"/>
          <w:szCs w:val="22"/>
          <w:highlight w:val="green"/>
        </w:rPr>
        <w:t>RA_DOC_D_006</w:t>
      </w:r>
      <w:r w:rsidRPr="004832ED">
        <w:rPr>
          <w:highlight w:val="green"/>
        </w:rPr>
        <w:t>»</w:t>
      </w:r>
      <w:bookmarkEnd w:id="606"/>
      <w:bookmarkEnd w:id="607"/>
      <w:bookmarkEnd w:id="608"/>
      <w:bookmarkEnd w:id="609"/>
      <w:bookmarkEnd w:id="610"/>
    </w:p>
    <w:p w14:paraId="7158BEE2" w14:textId="5BE0F83E" w:rsidR="00BE4D02" w:rsidRPr="004832ED" w:rsidRDefault="00BE4D02" w:rsidP="00BE4D0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  <w:rPr>
          <w:rFonts w:eastAsia="Calibri"/>
          <w:szCs w:val="24"/>
          <w:highlight w:val="green"/>
        </w:rPr>
      </w:pPr>
      <w:r w:rsidRPr="004832ED">
        <w:rPr>
          <w:rFonts w:eastAsia="Calibri"/>
          <w:highlight w:val="green"/>
        </w:rPr>
        <w:fldChar w:fldCharType="begin"/>
      </w:r>
      <w:r w:rsidRPr="004832ED">
        <w:rPr>
          <w:rFonts w:eastAsia="Calibri"/>
          <w:highlight w:val="green"/>
        </w:rPr>
        <w:instrText xml:space="preserve"> SEQ Таблица \* ARABIC </w:instrText>
      </w:r>
      <w:r w:rsidRPr="004832ED">
        <w:rPr>
          <w:rFonts w:eastAsia="Calibri"/>
          <w:highlight w:val="green"/>
        </w:rPr>
        <w:fldChar w:fldCharType="separate"/>
      </w:r>
      <w:bookmarkStart w:id="611" w:name="_Ref528843655"/>
      <w:bookmarkStart w:id="612" w:name="_Toc533771653"/>
      <w:bookmarkStart w:id="613" w:name="_Toc536477378"/>
      <w:bookmarkStart w:id="614" w:name="_Toc8230844"/>
      <w:bookmarkStart w:id="615" w:name="_Toc18509700"/>
      <w:bookmarkStart w:id="616" w:name="_Toc122436293"/>
      <w:bookmarkStart w:id="617" w:name="_Toc139542290"/>
      <w:bookmarkStart w:id="618" w:name="_Toc217651634"/>
      <w:r w:rsidR="00FB7520">
        <w:rPr>
          <w:rFonts w:eastAsia="Calibri"/>
          <w:noProof/>
          <w:highlight w:val="green"/>
        </w:rPr>
        <w:t>57</w:t>
      </w:r>
      <w:bookmarkEnd w:id="611"/>
      <w:r w:rsidRPr="004832ED">
        <w:rPr>
          <w:rFonts w:eastAsia="Calibri"/>
          <w:highlight w:val="green"/>
        </w:rPr>
        <w:fldChar w:fldCharType="end"/>
      </w:r>
      <w:r w:rsidRPr="004832ED">
        <w:rPr>
          <w:rFonts w:eastAsia="Calibri"/>
          <w:szCs w:val="24"/>
          <w:highlight w:val="green"/>
        </w:rPr>
        <w:t xml:space="preserve"> –</w:t>
      </w:r>
      <w:r w:rsidRPr="004832ED">
        <w:rPr>
          <w:rFonts w:eastAsia="Calibri"/>
          <w:highlight w:val="green"/>
        </w:rPr>
        <w:t xml:space="preserve"> </w:t>
      </w:r>
      <w:r w:rsidRPr="004832ED">
        <w:rPr>
          <w:highlight w:val="green"/>
        </w:rPr>
        <w:t>Описание</w:t>
      </w:r>
      <w:r w:rsidRPr="004832ED">
        <w:rPr>
          <w:rFonts w:eastAsia="Calibri"/>
          <w:highlight w:val="green"/>
        </w:rPr>
        <w:t xml:space="preserve"> комплексного типа «</w:t>
      </w:r>
      <w:r w:rsidRPr="004832ED">
        <w:rPr>
          <w:rFonts w:eastAsia="Calibri"/>
          <w:szCs w:val="24"/>
          <w:highlight w:val="green"/>
        </w:rPr>
        <w:t>t</w:t>
      </w:r>
      <w:r w:rsidRPr="004832ED">
        <w:rPr>
          <w:szCs w:val="22"/>
          <w:highlight w:val="green"/>
          <w:lang w:val="en-US"/>
        </w:rPr>
        <w:t>B</w:t>
      </w:r>
      <w:r w:rsidRPr="004832ED">
        <w:rPr>
          <w:rFonts w:eastAsia="Calibri"/>
          <w:szCs w:val="22"/>
          <w:highlight w:val="green"/>
        </w:rPr>
        <w:t>RA_DOC_D_006</w:t>
      </w:r>
      <w:r w:rsidRPr="004832ED">
        <w:rPr>
          <w:rFonts w:eastAsia="Calibri"/>
          <w:szCs w:val="24"/>
          <w:highlight w:val="green"/>
        </w:rPr>
        <w:t>»</w:t>
      </w:r>
      <w:bookmarkEnd w:id="612"/>
      <w:bookmarkEnd w:id="613"/>
      <w:bookmarkEnd w:id="614"/>
      <w:bookmarkEnd w:id="615"/>
      <w:bookmarkEnd w:id="616"/>
      <w:bookmarkEnd w:id="617"/>
      <w:bookmarkEnd w:id="61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3"/>
        <w:gridCol w:w="571"/>
        <w:gridCol w:w="1134"/>
        <w:gridCol w:w="571"/>
        <w:gridCol w:w="3958"/>
      </w:tblGrid>
      <w:tr w:rsidR="00BE4D02" w:rsidRPr="00C50B72" w14:paraId="722DEB5E" w14:textId="77777777" w:rsidTr="00412C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49FD2BB" w14:textId="77777777" w:rsidR="00BE4D02" w:rsidRPr="00C50B72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C50B7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2644473" w14:textId="77777777" w:rsidR="00BE4D02" w:rsidRPr="00C50B72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C50B7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70" w:type="dxa"/>
          </w:tcPr>
          <w:p w14:paraId="4BA2B4A3" w14:textId="77777777" w:rsidR="00BE4D02" w:rsidRPr="00C50B72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C50B72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3BF8A848" w14:textId="77777777" w:rsidR="00BE4D02" w:rsidRPr="00C50B72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C50B72">
              <w:rPr>
                <w:szCs w:val="22"/>
              </w:rPr>
              <w:t>Формат элемента</w:t>
            </w:r>
          </w:p>
        </w:tc>
        <w:tc>
          <w:tcPr>
            <w:tcW w:w="570" w:type="dxa"/>
          </w:tcPr>
          <w:p w14:paraId="4D5CAE8B" w14:textId="77777777" w:rsidR="00BE4D02" w:rsidRPr="00C50B72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C50B72">
              <w:rPr>
                <w:szCs w:val="22"/>
              </w:rPr>
              <w:t>Обязательность</w:t>
            </w:r>
          </w:p>
        </w:tc>
        <w:tc>
          <w:tcPr>
            <w:tcW w:w="3954" w:type="dxa"/>
          </w:tcPr>
          <w:p w14:paraId="77A0E2E9" w14:textId="77777777" w:rsidR="00BE4D02" w:rsidRPr="00C50B72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C50B72">
              <w:rPr>
                <w:szCs w:val="22"/>
              </w:rPr>
              <w:t>Дополнительная информация</w:t>
            </w:r>
          </w:p>
        </w:tc>
      </w:tr>
      <w:tr w:rsidR="00BE4D02" w:rsidRPr="00C50B72" w14:paraId="2B5EE36A" w14:textId="77777777" w:rsidTr="00412CF3">
        <w:tc>
          <w:tcPr>
            <w:tcW w:w="1700" w:type="dxa"/>
          </w:tcPr>
          <w:p w14:paraId="66AB768C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5AEFCD5F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Version</w:t>
            </w:r>
          </w:p>
        </w:tc>
        <w:tc>
          <w:tcPr>
            <w:tcW w:w="570" w:type="dxa"/>
          </w:tcPr>
          <w:p w14:paraId="3CA6A0A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lang w:val="en-US"/>
              </w:rPr>
              <w:t>А</w:t>
            </w:r>
          </w:p>
        </w:tc>
        <w:tc>
          <w:tcPr>
            <w:tcW w:w="1133" w:type="dxa"/>
          </w:tcPr>
          <w:p w14:paraId="5F6E437E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-</w:t>
            </w:r>
          </w:p>
        </w:tc>
        <w:tc>
          <w:tcPr>
            <w:tcW w:w="570" w:type="dxa"/>
          </w:tcPr>
          <w:p w14:paraId="24201948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7E76B732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lang w:eastAsia="en-US"/>
              </w:rPr>
              <w:t>Указывается значение версии, соответствующее таблице 2</w:t>
            </w:r>
          </w:p>
        </w:tc>
      </w:tr>
      <w:tr w:rsidR="00BE4D02" w:rsidRPr="00C50B72" w14:paraId="0F28E8B3" w14:textId="77777777" w:rsidTr="00412CF3">
        <w:tc>
          <w:tcPr>
            <w:tcW w:w="1700" w:type="dxa"/>
          </w:tcPr>
          <w:p w14:paraId="724722DC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ГУИД</w:t>
            </w:r>
          </w:p>
        </w:tc>
        <w:tc>
          <w:tcPr>
            <w:tcW w:w="1701" w:type="dxa"/>
          </w:tcPr>
          <w:p w14:paraId="2E114B7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Guid</w:t>
            </w:r>
          </w:p>
        </w:tc>
        <w:tc>
          <w:tcPr>
            <w:tcW w:w="570" w:type="dxa"/>
          </w:tcPr>
          <w:p w14:paraId="688892F4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5A7A9778" w14:textId="77777777" w:rsidR="00BE4D02" w:rsidRPr="00C50B72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C50B72">
              <w:rPr>
                <w:szCs w:val="22"/>
                <w:lang w:val="en-US"/>
              </w:rPr>
              <w:t>GUID</w:t>
            </w:r>
          </w:p>
        </w:tc>
        <w:tc>
          <w:tcPr>
            <w:tcW w:w="570" w:type="dxa"/>
          </w:tcPr>
          <w:p w14:paraId="2C11C7F6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4130FB63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ГУИД документа</w:t>
            </w:r>
          </w:p>
        </w:tc>
      </w:tr>
      <w:tr w:rsidR="00BE4D02" w:rsidRPr="00C50B72" w14:paraId="46D0E4F2" w14:textId="77777777" w:rsidTr="00412CF3">
        <w:tc>
          <w:tcPr>
            <w:tcW w:w="1700" w:type="dxa"/>
          </w:tcPr>
          <w:p w14:paraId="2F73C57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076A2C3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Nom_Doc</w:t>
            </w:r>
          </w:p>
        </w:tc>
        <w:tc>
          <w:tcPr>
            <w:tcW w:w="570" w:type="dxa"/>
          </w:tcPr>
          <w:p w14:paraId="0F2DE064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6E062395" w14:textId="2580B4BD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lang w:val="en-US"/>
              </w:rPr>
              <w:t>T(1-</w:t>
            </w:r>
            <w:r w:rsidRPr="00C50B72">
              <w:rPr>
                <w:szCs w:val="22"/>
                <w:highlight w:val="green"/>
              </w:rPr>
              <w:t>8</w:t>
            </w:r>
            <w:r w:rsidRPr="00C50B72">
              <w:rPr>
                <w:szCs w:val="22"/>
                <w:lang w:val="en-US"/>
              </w:rPr>
              <w:t>)</w:t>
            </w:r>
            <w:r w:rsidR="00412CF3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7C90015D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4E26EFF8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номер документа</w:t>
            </w:r>
          </w:p>
        </w:tc>
      </w:tr>
      <w:tr w:rsidR="00BE4D02" w:rsidRPr="00C50B72" w14:paraId="22AE74EE" w14:textId="77777777" w:rsidTr="00412CF3">
        <w:tc>
          <w:tcPr>
            <w:tcW w:w="1700" w:type="dxa"/>
          </w:tcPr>
          <w:p w14:paraId="56EBE85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333C1B1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Date_Doc</w:t>
            </w:r>
          </w:p>
        </w:tc>
        <w:tc>
          <w:tcPr>
            <w:tcW w:w="570" w:type="dxa"/>
          </w:tcPr>
          <w:p w14:paraId="23E7BC3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C2B42D3" w14:textId="77777777" w:rsidR="00BE4D02" w:rsidRPr="00C50B72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C50B72">
              <w:rPr>
                <w:szCs w:val="22"/>
                <w:lang w:val="en-US"/>
              </w:rPr>
              <w:t>Date</w:t>
            </w:r>
          </w:p>
        </w:tc>
        <w:tc>
          <w:tcPr>
            <w:tcW w:w="570" w:type="dxa"/>
          </w:tcPr>
          <w:p w14:paraId="72AF53C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2E58E0A2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дата документа</w:t>
            </w:r>
          </w:p>
        </w:tc>
      </w:tr>
      <w:tr w:rsidR="00BE4D02" w:rsidRPr="00C50B72" w14:paraId="35EF1D7C" w14:textId="77777777" w:rsidTr="00412CF3">
        <w:tc>
          <w:tcPr>
            <w:tcW w:w="1700" w:type="dxa"/>
          </w:tcPr>
          <w:p w14:paraId="19C88C48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Наименование налогового органа</w:t>
            </w:r>
          </w:p>
        </w:tc>
        <w:tc>
          <w:tcPr>
            <w:tcW w:w="1701" w:type="dxa"/>
          </w:tcPr>
          <w:p w14:paraId="3DBA5403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FNS_Name</w:t>
            </w:r>
          </w:p>
        </w:tc>
        <w:tc>
          <w:tcPr>
            <w:tcW w:w="570" w:type="dxa"/>
          </w:tcPr>
          <w:p w14:paraId="3035D73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1C8E8146" w14:textId="77777777" w:rsidR="00BE4D02" w:rsidRPr="00C50B72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C50B72">
              <w:rPr>
                <w:szCs w:val="22"/>
                <w:lang w:val="en-US"/>
              </w:rPr>
              <w:t>T(1-2</w:t>
            </w:r>
            <w:r w:rsidRPr="00C50B72">
              <w:rPr>
                <w:szCs w:val="22"/>
              </w:rPr>
              <w:t>000</w:t>
            </w:r>
            <w:r w:rsidRPr="00C50B72">
              <w:rPr>
                <w:szCs w:val="22"/>
                <w:lang w:val="en-US"/>
              </w:rPr>
              <w:t>)</w:t>
            </w:r>
          </w:p>
        </w:tc>
        <w:tc>
          <w:tcPr>
            <w:tcW w:w="570" w:type="dxa"/>
          </w:tcPr>
          <w:p w14:paraId="22020C8F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34DA4E0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полное или сокращенное наименование налогового органа, направившего распоряжение, в соответствии со Сводным реестром</w:t>
            </w:r>
          </w:p>
        </w:tc>
      </w:tr>
      <w:tr w:rsidR="00BE4D02" w:rsidRPr="00C50B72" w14:paraId="03AC562D" w14:textId="77777777" w:rsidTr="00412CF3">
        <w:tc>
          <w:tcPr>
            <w:tcW w:w="1700" w:type="dxa"/>
          </w:tcPr>
          <w:p w14:paraId="314ADC77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Код по Сводному реестру</w:t>
            </w:r>
          </w:p>
        </w:tc>
        <w:tc>
          <w:tcPr>
            <w:tcW w:w="1701" w:type="dxa"/>
          </w:tcPr>
          <w:p w14:paraId="1FF8807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UBP_Code</w:t>
            </w:r>
          </w:p>
        </w:tc>
        <w:tc>
          <w:tcPr>
            <w:tcW w:w="570" w:type="dxa"/>
          </w:tcPr>
          <w:p w14:paraId="1B65612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1B4BC0D3" w14:textId="77777777" w:rsidR="00BE4D02" w:rsidRPr="00C50B72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C50B72">
              <w:rPr>
                <w:szCs w:val="22"/>
                <w:lang w:val="en-US"/>
              </w:rPr>
              <w:t>T(</w:t>
            </w:r>
            <w:r w:rsidRPr="00C50B72">
              <w:rPr>
                <w:szCs w:val="22"/>
              </w:rPr>
              <w:t>8</w:t>
            </w:r>
            <w:r w:rsidRPr="00C50B72">
              <w:rPr>
                <w:szCs w:val="22"/>
                <w:lang w:val="en-US"/>
              </w:rPr>
              <w:t>)</w:t>
            </w:r>
          </w:p>
        </w:tc>
        <w:tc>
          <w:tcPr>
            <w:tcW w:w="570" w:type="dxa"/>
          </w:tcPr>
          <w:p w14:paraId="44311AF8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1AD1F4E3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код по Сводному реестру налогового органа, направившего документ</w:t>
            </w:r>
          </w:p>
        </w:tc>
      </w:tr>
      <w:tr w:rsidR="00BE4D02" w:rsidRPr="00C50B72" w14:paraId="7CDBD08E" w14:textId="77777777" w:rsidTr="00412CF3">
        <w:tc>
          <w:tcPr>
            <w:tcW w:w="1700" w:type="dxa"/>
          </w:tcPr>
          <w:p w14:paraId="0572A82F" w14:textId="55A27E5E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ТОФК</w:t>
            </w:r>
            <w:r w:rsidR="00412CF3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1701" w:type="dxa"/>
          </w:tcPr>
          <w:p w14:paraId="1AAAD085" w14:textId="55D6AF78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TOFK</w:t>
            </w:r>
            <w:r w:rsidR="00412CF3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260E2FB2" w14:textId="77777777" w:rsidR="00BE4D02" w:rsidRPr="00C50B72" w:rsidRDefault="00BE4D02" w:rsidP="00D03577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C50B72">
              <w:rPr>
                <w:szCs w:val="22"/>
                <w:highlight w:val="green"/>
                <w:lang w:val="en-US"/>
              </w:rPr>
              <w:t>C</w:t>
            </w:r>
          </w:p>
        </w:tc>
        <w:tc>
          <w:tcPr>
            <w:tcW w:w="1133" w:type="dxa"/>
          </w:tcPr>
          <w:p w14:paraId="09488E0B" w14:textId="77777777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  <w:lang w:val="en-US"/>
              </w:rPr>
              <w:t>tMSC</w:t>
            </w:r>
            <w:r w:rsidRPr="00C50B72">
              <w:rPr>
                <w:szCs w:val="22"/>
                <w:highlight w:val="green"/>
              </w:rPr>
              <w:t>_</w:t>
            </w:r>
            <w:r w:rsidRPr="00C50B72">
              <w:rPr>
                <w:szCs w:val="22"/>
                <w:highlight w:val="green"/>
                <w:lang w:val="en-US"/>
              </w:rPr>
              <w:t>OrFK</w:t>
            </w:r>
          </w:p>
        </w:tc>
        <w:tc>
          <w:tcPr>
            <w:tcW w:w="570" w:type="dxa"/>
          </w:tcPr>
          <w:p w14:paraId="3F7DEF53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highlight w:val="green"/>
              </w:rPr>
              <w:t>О</w:t>
            </w:r>
          </w:p>
        </w:tc>
        <w:tc>
          <w:tcPr>
            <w:tcW w:w="3954" w:type="dxa"/>
          </w:tcPr>
          <w:p w14:paraId="5D5306E3" w14:textId="77777777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Указывается ТОФК, в адрес которого направляется документ.</w:t>
            </w:r>
          </w:p>
          <w:p w14:paraId="5B5A5FCD" w14:textId="7E9A3D07" w:rsidR="006F34A4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Заполняется в соответствии с централизованным справочником ФК</w:t>
            </w:r>
            <w:r w:rsidR="00412CF3" w:rsidRPr="00C50B72">
              <w:rPr>
                <w:szCs w:val="22"/>
                <w:highlight w:val="green"/>
              </w:rPr>
              <w:t>.*</w:t>
            </w:r>
          </w:p>
          <w:p w14:paraId="553C1418" w14:textId="600B2EB0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highlight w:val="green"/>
              </w:rPr>
              <w:t xml:space="preserve">Состав элемента представлен в таблице </w:t>
            </w:r>
            <w:r w:rsidRPr="00C50B72">
              <w:rPr>
                <w:szCs w:val="22"/>
                <w:highlight w:val="green"/>
              </w:rPr>
              <w:fldChar w:fldCharType="begin"/>
            </w:r>
            <w:r w:rsidRPr="00C50B72">
              <w:rPr>
                <w:szCs w:val="22"/>
                <w:highlight w:val="green"/>
              </w:rPr>
              <w:instrText xml:space="preserve"> REF _Ref165032154 \h  \* MERGEFORMAT </w:instrText>
            </w:r>
            <w:r w:rsidRPr="00C50B72">
              <w:rPr>
                <w:szCs w:val="22"/>
                <w:highlight w:val="green"/>
              </w:rPr>
            </w:r>
            <w:r w:rsidRPr="00C50B72">
              <w:rPr>
                <w:szCs w:val="22"/>
                <w:highlight w:val="green"/>
              </w:rPr>
              <w:fldChar w:fldCharType="separate"/>
            </w:r>
            <w:r w:rsidR="00FB7520" w:rsidRPr="00FB7520">
              <w:rPr>
                <w:noProof/>
                <w:szCs w:val="22"/>
                <w:highlight w:val="green"/>
              </w:rPr>
              <w:t>58</w:t>
            </w:r>
            <w:r w:rsidRPr="00C50B72">
              <w:rPr>
                <w:szCs w:val="22"/>
                <w:highlight w:val="green"/>
              </w:rPr>
              <w:fldChar w:fldCharType="end"/>
            </w:r>
          </w:p>
        </w:tc>
      </w:tr>
      <w:tr w:rsidR="00BE4D02" w:rsidRPr="00C50B72" w14:paraId="79E9736A" w14:textId="77777777" w:rsidTr="00412CF3">
        <w:tc>
          <w:tcPr>
            <w:tcW w:w="1700" w:type="dxa"/>
          </w:tcPr>
          <w:p w14:paraId="17DCD0BF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lastRenderedPageBreak/>
              <w:t>Направление платежа</w:t>
            </w:r>
          </w:p>
        </w:tc>
        <w:tc>
          <w:tcPr>
            <w:tcW w:w="1701" w:type="dxa"/>
          </w:tcPr>
          <w:p w14:paraId="0D40FE4A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Dir_Code</w:t>
            </w:r>
          </w:p>
        </w:tc>
        <w:tc>
          <w:tcPr>
            <w:tcW w:w="570" w:type="dxa"/>
          </w:tcPr>
          <w:p w14:paraId="11681AA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61D2396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Т(2)</w:t>
            </w:r>
          </w:p>
        </w:tc>
        <w:tc>
          <w:tcPr>
            <w:tcW w:w="570" w:type="dxa"/>
          </w:tcPr>
          <w:p w14:paraId="58EFFC21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1A71EF5D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направление платежа. Допустимые значения:</w:t>
            </w:r>
          </w:p>
          <w:p w14:paraId="1FF8785C" w14:textId="77777777" w:rsidR="00BE4D02" w:rsidRPr="00C50B72" w:rsidRDefault="00BE4D02" w:rsidP="00BE4D02">
            <w:pPr>
              <w:pStyle w:val="GOSTTableListMark1"/>
              <w:tabs>
                <w:tab w:val="clear" w:pos="340"/>
                <w:tab w:val="num" w:pos="368"/>
              </w:tabs>
              <w:ind w:left="368"/>
              <w:rPr>
                <w:szCs w:val="22"/>
              </w:rPr>
            </w:pPr>
            <w:r w:rsidRPr="00C50B72">
              <w:rPr>
                <w:szCs w:val="22"/>
              </w:rPr>
              <w:t>02 – зачисление на КБК ЕНП;</w:t>
            </w:r>
          </w:p>
          <w:p w14:paraId="1A2E3665" w14:textId="77777777" w:rsidR="00BE4D02" w:rsidRPr="00C50B72" w:rsidRDefault="00BE4D02" w:rsidP="00BE4D02">
            <w:pPr>
              <w:pStyle w:val="GOSTTableListMark1"/>
              <w:tabs>
                <w:tab w:val="clear" w:pos="340"/>
                <w:tab w:val="num" w:pos="368"/>
              </w:tabs>
              <w:ind w:left="368"/>
              <w:rPr>
                <w:szCs w:val="22"/>
              </w:rPr>
            </w:pPr>
            <w:r w:rsidRPr="00C50B72">
              <w:rPr>
                <w:szCs w:val="22"/>
              </w:rPr>
              <w:t>03 – списание с КБК ЕНП</w:t>
            </w:r>
          </w:p>
        </w:tc>
      </w:tr>
      <w:tr w:rsidR="00BE4D02" w:rsidRPr="00C50B72" w14:paraId="3833217D" w14:textId="77777777" w:rsidTr="00412CF3">
        <w:tc>
          <w:tcPr>
            <w:tcW w:w="1700" w:type="dxa"/>
          </w:tcPr>
          <w:p w14:paraId="0BFDA897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КБК ЕНП</w:t>
            </w:r>
          </w:p>
        </w:tc>
        <w:tc>
          <w:tcPr>
            <w:tcW w:w="1701" w:type="dxa"/>
          </w:tcPr>
          <w:p w14:paraId="1D395EBB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KBK_ENP</w:t>
            </w:r>
          </w:p>
        </w:tc>
        <w:tc>
          <w:tcPr>
            <w:tcW w:w="570" w:type="dxa"/>
          </w:tcPr>
          <w:p w14:paraId="3CF3F66A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7641091C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Т(20)</w:t>
            </w:r>
          </w:p>
        </w:tc>
        <w:tc>
          <w:tcPr>
            <w:tcW w:w="570" w:type="dxa"/>
          </w:tcPr>
          <w:p w14:paraId="380777C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6ED338B3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код бюджетной классификации по учету единого налогового платежа в соответствии с действующей бюджетной классификацией Российской Федерации</w:t>
            </w:r>
          </w:p>
        </w:tc>
      </w:tr>
      <w:tr w:rsidR="00BE4D02" w:rsidRPr="00C50B72" w14:paraId="0B18B7D0" w14:textId="77777777" w:rsidTr="00412CF3">
        <w:tc>
          <w:tcPr>
            <w:tcW w:w="1700" w:type="dxa"/>
          </w:tcPr>
          <w:p w14:paraId="1C9898FF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Информация об операциях по единому налоговому платежу</w:t>
            </w:r>
          </w:p>
        </w:tc>
        <w:tc>
          <w:tcPr>
            <w:tcW w:w="1701" w:type="dxa"/>
          </w:tcPr>
          <w:p w14:paraId="2532274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Inf_Tab</w:t>
            </w:r>
          </w:p>
        </w:tc>
        <w:tc>
          <w:tcPr>
            <w:tcW w:w="570" w:type="dxa"/>
          </w:tcPr>
          <w:p w14:paraId="1019DB4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С</w:t>
            </w:r>
          </w:p>
        </w:tc>
        <w:tc>
          <w:tcPr>
            <w:tcW w:w="1133" w:type="dxa"/>
          </w:tcPr>
          <w:p w14:paraId="4AFE491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tB</w:t>
            </w:r>
            <w:r w:rsidRPr="00C50B72">
              <w:rPr>
                <w:rFonts w:eastAsia="Calibri"/>
                <w:szCs w:val="22"/>
              </w:rPr>
              <w:t>RA_DOC_D_006</w:t>
            </w:r>
            <w:r w:rsidRPr="00C50B72">
              <w:rPr>
                <w:szCs w:val="22"/>
              </w:rPr>
              <w:t>_Tab</w:t>
            </w:r>
          </w:p>
        </w:tc>
        <w:tc>
          <w:tcPr>
            <w:tcW w:w="570" w:type="dxa"/>
          </w:tcPr>
          <w:p w14:paraId="18472C2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7D75DFD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Табличная часть документа.</w:t>
            </w:r>
          </w:p>
          <w:p w14:paraId="2E18DE66" w14:textId="0CA7F056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 xml:space="preserve">Состав элемента представлен в таблице </w:t>
            </w:r>
            <w:r w:rsidRPr="00C50B72">
              <w:rPr>
                <w:szCs w:val="22"/>
              </w:rPr>
              <w:fldChar w:fldCharType="begin"/>
            </w:r>
            <w:r w:rsidRPr="00C50B72">
              <w:rPr>
                <w:szCs w:val="22"/>
              </w:rPr>
              <w:instrText xml:space="preserve"> REF _Ref23861551 \h  \* MERGEFORMAT </w:instrText>
            </w:r>
            <w:r w:rsidRPr="00C50B72">
              <w:rPr>
                <w:szCs w:val="22"/>
              </w:rPr>
            </w:r>
            <w:r w:rsidRPr="00C50B72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59</w:t>
            </w:r>
            <w:r w:rsidRPr="00C50B72">
              <w:rPr>
                <w:szCs w:val="22"/>
              </w:rPr>
              <w:fldChar w:fldCharType="end"/>
            </w:r>
          </w:p>
        </w:tc>
      </w:tr>
      <w:tr w:rsidR="00BE4D02" w:rsidRPr="00C50B72" w14:paraId="2E8150BA" w14:textId="77777777" w:rsidTr="00412CF3">
        <w:tc>
          <w:tcPr>
            <w:tcW w:w="1700" w:type="dxa"/>
          </w:tcPr>
          <w:p w14:paraId="4E50685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Подписи</w:t>
            </w:r>
          </w:p>
        </w:tc>
        <w:tc>
          <w:tcPr>
            <w:tcW w:w="1701" w:type="dxa"/>
          </w:tcPr>
          <w:p w14:paraId="7DC00A9A" w14:textId="7E242FE6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highlight w:val="green"/>
              </w:rPr>
              <w:t>Sign</w:t>
            </w:r>
            <w:r w:rsidR="00412CF3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4B63A1D7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C</w:t>
            </w:r>
          </w:p>
        </w:tc>
        <w:tc>
          <w:tcPr>
            <w:tcW w:w="1133" w:type="dxa"/>
          </w:tcPr>
          <w:p w14:paraId="4844A486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tSGNNmDt1</w:t>
            </w:r>
          </w:p>
        </w:tc>
        <w:tc>
          <w:tcPr>
            <w:tcW w:w="570" w:type="dxa"/>
          </w:tcPr>
          <w:p w14:paraId="0C688658" w14:textId="57005F50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highlight w:val="green"/>
              </w:rPr>
              <w:t>Н</w:t>
            </w:r>
            <w:r w:rsidR="00412CF3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3954" w:type="dxa"/>
          </w:tcPr>
          <w:p w14:paraId="20F69365" w14:textId="3301474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 xml:space="preserve">Состав элемента представлен в таблице </w:t>
            </w:r>
            <w:r w:rsidRPr="00C50B72">
              <w:rPr>
                <w:szCs w:val="22"/>
              </w:rPr>
              <w:fldChar w:fldCharType="begin"/>
            </w:r>
            <w:r w:rsidRPr="00C50B72">
              <w:rPr>
                <w:szCs w:val="22"/>
              </w:rPr>
              <w:instrText xml:space="preserve"> REF _Ref528664302 \h  \* MERGEFORMAT </w:instrText>
            </w:r>
            <w:r w:rsidRPr="00C50B72">
              <w:rPr>
                <w:szCs w:val="22"/>
              </w:rPr>
            </w:r>
            <w:r w:rsidRPr="00C50B72">
              <w:rPr>
                <w:szCs w:val="22"/>
              </w:rPr>
              <w:fldChar w:fldCharType="separate"/>
            </w:r>
            <w:r w:rsidR="00FB7520" w:rsidRPr="00FB7520">
              <w:rPr>
                <w:szCs w:val="22"/>
              </w:rPr>
              <w:t>61</w:t>
            </w:r>
            <w:r w:rsidRPr="00C50B72">
              <w:rPr>
                <w:szCs w:val="22"/>
              </w:rPr>
              <w:fldChar w:fldCharType="end"/>
            </w:r>
          </w:p>
        </w:tc>
      </w:tr>
      <w:tr w:rsidR="00BE4D02" w:rsidRPr="00C50B72" w14:paraId="2B55481A" w14:textId="77777777" w:rsidTr="00412CF3">
        <w:tc>
          <w:tcPr>
            <w:tcW w:w="9628" w:type="dxa"/>
            <w:gridSpan w:val="6"/>
          </w:tcPr>
          <w:p w14:paraId="3202AA8A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b/>
                <w:szCs w:val="22"/>
              </w:rPr>
              <w:t>ЭП</w:t>
            </w:r>
          </w:p>
        </w:tc>
      </w:tr>
      <w:tr w:rsidR="00BE4D02" w:rsidRPr="00C50B72" w14:paraId="1579375C" w14:textId="77777777" w:rsidTr="00412CF3">
        <w:tc>
          <w:tcPr>
            <w:tcW w:w="1700" w:type="dxa"/>
            <w:tcBorders>
              <w:bottom w:val="single" w:sz="4" w:space="0" w:color="auto"/>
            </w:tcBorders>
          </w:tcPr>
          <w:p w14:paraId="01BBCA5E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4F1F1D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Signature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22696066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С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FA3F0C3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SignatureType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0F583C2A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НМ</w:t>
            </w:r>
          </w:p>
        </w:tc>
        <w:tc>
          <w:tcPr>
            <w:tcW w:w="3954" w:type="dxa"/>
            <w:tcBorders>
              <w:bottom w:val="single" w:sz="4" w:space="0" w:color="auto"/>
            </w:tcBorders>
          </w:tcPr>
          <w:p w14:paraId="4708CA22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373F6101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Заполняется согласно п.3.5.2 Тома 1 настоящего альбома.</w:t>
            </w:r>
          </w:p>
        </w:tc>
      </w:tr>
      <w:tr w:rsidR="00412CF3" w:rsidRPr="00C50B72" w14:paraId="09AF6B3F" w14:textId="77777777" w:rsidTr="00412CF3"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2B87896A" w14:textId="3CAFFC64" w:rsidR="00412CF3" w:rsidRPr="0070283A" w:rsidRDefault="00412CF3" w:rsidP="00D03577">
            <w:pPr>
              <w:pStyle w:val="GOSTTablenorm"/>
              <w:rPr>
                <w:sz w:val="20"/>
              </w:rPr>
            </w:pPr>
            <w:r w:rsidRPr="0070283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664D8FA6" w14:textId="77777777" w:rsidR="00BE4D02" w:rsidRPr="004832ED" w:rsidRDefault="00BE4D02" w:rsidP="000C7B2F">
      <w:pPr>
        <w:pStyle w:val="32"/>
        <w:rPr>
          <w:highlight w:val="green"/>
        </w:rPr>
      </w:pPr>
      <w:bookmarkStart w:id="619" w:name="_Toc167898722"/>
      <w:bookmarkStart w:id="620" w:name="_Toc217495257"/>
      <w:bookmarkStart w:id="621" w:name="_Toc217652839"/>
      <w:bookmarkStart w:id="622" w:name="_Toc222501915"/>
      <w:bookmarkStart w:id="623" w:name="_Toc122436725"/>
      <w:bookmarkStart w:id="624" w:name="_Toc139542261"/>
      <w:bookmarkStart w:id="625" w:name="_Toc167898744"/>
      <w:bookmarkStart w:id="626" w:name="_Toc217652115"/>
      <w:bookmarkStart w:id="627" w:name="_Toc227840371"/>
      <w:r w:rsidRPr="004832ED">
        <w:rPr>
          <w:highlight w:val="green"/>
        </w:rPr>
        <w:t>Описание комплексного типа «</w:t>
      </w:r>
      <w:r w:rsidRPr="004832ED">
        <w:rPr>
          <w:highlight w:val="green"/>
          <w:lang w:val="en-US"/>
        </w:rPr>
        <w:t>tMSC</w:t>
      </w:r>
      <w:r w:rsidRPr="004832ED">
        <w:rPr>
          <w:highlight w:val="green"/>
        </w:rPr>
        <w:t>_</w:t>
      </w:r>
      <w:r w:rsidRPr="004832ED">
        <w:rPr>
          <w:highlight w:val="green"/>
          <w:lang w:val="en-US"/>
        </w:rPr>
        <w:t>OrFK</w:t>
      </w:r>
      <w:r w:rsidRPr="004832ED">
        <w:rPr>
          <w:highlight w:val="green"/>
        </w:rPr>
        <w:t>»</w:t>
      </w:r>
      <w:bookmarkEnd w:id="619"/>
      <w:bookmarkEnd w:id="620"/>
      <w:bookmarkEnd w:id="621"/>
      <w:bookmarkEnd w:id="622"/>
      <w:bookmarkEnd w:id="627"/>
    </w:p>
    <w:p w14:paraId="488CBB3B" w14:textId="77777777" w:rsidR="00BE4D02" w:rsidRPr="004832ED" w:rsidRDefault="00BE4D02" w:rsidP="00BE4D02">
      <w:pPr>
        <w:pStyle w:val="ASFKNormal"/>
        <w:jc w:val="both"/>
        <w:rPr>
          <w:rStyle w:val="GOSTNormal0"/>
          <w:highlight w:val="green"/>
        </w:rPr>
      </w:pPr>
      <w:r w:rsidRPr="004832ED">
        <w:rPr>
          <w:rStyle w:val="GOSTNormal0"/>
          <w:highlight w:val="green"/>
        </w:rPr>
        <w:t xml:space="preserve">Описание комплексного </w:t>
      </w:r>
      <w:r w:rsidRPr="004832ED">
        <w:rPr>
          <w:rStyle w:val="GOSTNormal0"/>
          <w:szCs w:val="24"/>
          <w:highlight w:val="green"/>
        </w:rPr>
        <w:t xml:space="preserve">типа </w:t>
      </w:r>
      <w:r w:rsidRPr="004832ED">
        <w:rPr>
          <w:rStyle w:val="GOSTNormal0"/>
          <w:rFonts w:eastAsia="Calibri"/>
          <w:szCs w:val="24"/>
          <w:highlight w:val="green"/>
        </w:rPr>
        <w:t>«</w:t>
      </w:r>
      <w:r w:rsidRPr="004832ED">
        <w:rPr>
          <w:sz w:val="24"/>
          <w:szCs w:val="24"/>
          <w:highlight w:val="green"/>
          <w:lang w:val="en-US"/>
        </w:rPr>
        <w:t>tMSC</w:t>
      </w:r>
      <w:r w:rsidRPr="004832ED">
        <w:rPr>
          <w:sz w:val="24"/>
          <w:szCs w:val="24"/>
          <w:highlight w:val="green"/>
        </w:rPr>
        <w:t>_OrFK</w:t>
      </w:r>
      <w:r w:rsidRPr="004832ED">
        <w:rPr>
          <w:rStyle w:val="GOSTNormal0"/>
          <w:szCs w:val="24"/>
          <w:highlight w:val="green"/>
        </w:rPr>
        <w:t>» блока</w:t>
      </w:r>
      <w:r w:rsidRPr="004832ED">
        <w:rPr>
          <w:rStyle w:val="GOSTNormal0"/>
          <w:highlight w:val="green"/>
        </w:rPr>
        <w:t xml:space="preserve"> «</w:t>
      </w:r>
      <w:r w:rsidRPr="004832ED">
        <w:rPr>
          <w:sz w:val="24"/>
          <w:szCs w:val="24"/>
          <w:highlight w:val="green"/>
        </w:rPr>
        <w:t>ТОФК</w:t>
      </w:r>
      <w:r w:rsidRPr="004832ED">
        <w:rPr>
          <w:rStyle w:val="GOSTNormal0"/>
          <w:highlight w:val="green"/>
        </w:rPr>
        <w:t>»</w:t>
      </w:r>
      <w:r w:rsidRPr="004832ED">
        <w:rPr>
          <w:rStyle w:val="GOSTNormal0"/>
          <w:szCs w:val="24"/>
          <w:highlight w:val="green"/>
        </w:rPr>
        <w:t>.</w:t>
      </w:r>
    </w:p>
    <w:p w14:paraId="59F79DCC" w14:textId="1036F1E2" w:rsidR="00BE4D02" w:rsidRPr="004832ED" w:rsidRDefault="00BE4D02" w:rsidP="004C6D4D">
      <w:pPr>
        <w:pStyle w:val="GOSTNameTable"/>
        <w:numPr>
          <w:ilvl w:val="0"/>
          <w:numId w:val="148"/>
        </w:numPr>
        <w:suppressAutoHyphens w:val="0"/>
        <w:spacing w:before="120" w:after="0"/>
        <w:ind w:left="425" w:hanging="357"/>
        <w:contextualSpacing/>
        <w:jc w:val="both"/>
        <w:rPr>
          <w:highlight w:val="green"/>
        </w:rPr>
      </w:pPr>
      <w:r w:rsidRPr="004832ED">
        <w:rPr>
          <w:b w:val="0"/>
          <w:noProof/>
          <w:highlight w:val="green"/>
        </w:rPr>
        <w:fldChar w:fldCharType="begin"/>
      </w:r>
      <w:r w:rsidRPr="004832ED">
        <w:rPr>
          <w:noProof/>
          <w:highlight w:val="green"/>
        </w:rPr>
        <w:instrText xml:space="preserve"> </w:instrText>
      </w:r>
      <w:r w:rsidRPr="004832ED">
        <w:rPr>
          <w:noProof/>
          <w:highlight w:val="green"/>
          <w:lang w:val="en-US"/>
        </w:rPr>
        <w:instrText>SEQ</w:instrText>
      </w:r>
      <w:r w:rsidRPr="004832ED">
        <w:rPr>
          <w:noProof/>
          <w:highlight w:val="green"/>
        </w:rPr>
        <w:instrText xml:space="preserve"> Таблица \* </w:instrText>
      </w:r>
      <w:r w:rsidRPr="004832ED">
        <w:rPr>
          <w:noProof/>
          <w:highlight w:val="green"/>
          <w:lang w:val="en-US"/>
        </w:rPr>
        <w:instrText>ARABIC</w:instrText>
      </w:r>
      <w:r w:rsidRPr="004832ED">
        <w:rPr>
          <w:noProof/>
          <w:highlight w:val="green"/>
        </w:rPr>
        <w:instrText xml:space="preserve"> </w:instrText>
      </w:r>
      <w:r w:rsidRPr="004832ED">
        <w:rPr>
          <w:b w:val="0"/>
          <w:noProof/>
          <w:highlight w:val="green"/>
        </w:rPr>
        <w:fldChar w:fldCharType="separate"/>
      </w:r>
      <w:bookmarkStart w:id="628" w:name="_Ref165032154"/>
      <w:bookmarkStart w:id="629" w:name="_Toc217652412"/>
      <w:r w:rsidR="00FB7520">
        <w:rPr>
          <w:noProof/>
          <w:highlight w:val="green"/>
          <w:lang w:val="en-US"/>
        </w:rPr>
        <w:t>58</w:t>
      </w:r>
      <w:bookmarkEnd w:id="628"/>
      <w:r w:rsidRPr="004832ED">
        <w:rPr>
          <w:b w:val="0"/>
          <w:noProof/>
          <w:highlight w:val="green"/>
        </w:rPr>
        <w:fldChar w:fldCharType="end"/>
      </w:r>
      <w:r w:rsidRPr="004832ED">
        <w:rPr>
          <w:rFonts w:eastAsia="Calibri"/>
          <w:szCs w:val="24"/>
          <w:highlight w:val="green"/>
        </w:rPr>
        <w:t xml:space="preserve"> –</w:t>
      </w:r>
      <w:r w:rsidRPr="004832ED">
        <w:rPr>
          <w:highlight w:val="green"/>
        </w:rPr>
        <w:t xml:space="preserve"> Описание комплексного типа «</w:t>
      </w:r>
      <w:r w:rsidRPr="004832ED">
        <w:rPr>
          <w:szCs w:val="22"/>
          <w:highlight w:val="green"/>
          <w:lang w:val="en-US"/>
        </w:rPr>
        <w:t>tMSC</w:t>
      </w:r>
      <w:r w:rsidRPr="004832ED">
        <w:rPr>
          <w:szCs w:val="22"/>
          <w:highlight w:val="green"/>
        </w:rPr>
        <w:t>_OrFK</w:t>
      </w:r>
      <w:r w:rsidRPr="004832ED">
        <w:rPr>
          <w:highlight w:val="green"/>
        </w:rPr>
        <w:t>»</w:t>
      </w:r>
      <w:bookmarkEnd w:id="62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8"/>
        <w:gridCol w:w="1703"/>
        <w:gridCol w:w="569"/>
        <w:gridCol w:w="1135"/>
        <w:gridCol w:w="569"/>
        <w:gridCol w:w="3964"/>
      </w:tblGrid>
      <w:tr w:rsidR="00BE4D02" w:rsidRPr="00FB50BB" w14:paraId="55231AFB" w14:textId="77777777" w:rsidTr="00412C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0B6D935F" w14:textId="77777777" w:rsidR="00BE4D02" w:rsidRPr="00412CF3" w:rsidRDefault="00BE4D02" w:rsidP="00D03577">
            <w:pPr>
              <w:pStyle w:val="GOSTTableHead"/>
              <w:rPr>
                <w:lang w:val="en-US"/>
              </w:rPr>
            </w:pPr>
            <w:r w:rsidRPr="00412CF3">
              <w:t>Наименование</w:t>
            </w:r>
            <w:r w:rsidRPr="00412CF3">
              <w:rPr>
                <w:lang w:val="en-US"/>
              </w:rPr>
              <w:t xml:space="preserve"> </w:t>
            </w:r>
            <w:r w:rsidRPr="00412CF3">
              <w:t>элемента</w:t>
            </w:r>
          </w:p>
        </w:tc>
        <w:tc>
          <w:tcPr>
            <w:tcW w:w="1701" w:type="dxa"/>
          </w:tcPr>
          <w:p w14:paraId="05BB6B72" w14:textId="77777777" w:rsidR="00BE4D02" w:rsidRPr="00412CF3" w:rsidRDefault="00BE4D02" w:rsidP="00D03577">
            <w:pPr>
              <w:pStyle w:val="GOSTTableHead"/>
              <w:rPr>
                <w:lang w:val="en-US"/>
              </w:rPr>
            </w:pPr>
            <w:r w:rsidRPr="00412CF3">
              <w:t>Сокращенное</w:t>
            </w:r>
            <w:r w:rsidRPr="00412CF3">
              <w:rPr>
                <w:lang w:val="en-US"/>
              </w:rPr>
              <w:t xml:space="preserve"> </w:t>
            </w:r>
            <w:r w:rsidRPr="00412CF3">
              <w:t>наименование</w:t>
            </w:r>
            <w:r w:rsidRPr="00412CF3">
              <w:rPr>
                <w:lang w:val="en-US"/>
              </w:rPr>
              <w:t xml:space="preserve"> (</w:t>
            </w:r>
            <w:r w:rsidRPr="00412CF3">
              <w:t>код</w:t>
            </w:r>
            <w:r w:rsidRPr="00412CF3">
              <w:rPr>
                <w:lang w:val="en-US"/>
              </w:rPr>
              <w:t xml:space="preserve">) </w:t>
            </w:r>
            <w:r w:rsidRPr="00412CF3">
              <w:t>элемента</w:t>
            </w:r>
          </w:p>
        </w:tc>
        <w:tc>
          <w:tcPr>
            <w:tcW w:w="568" w:type="dxa"/>
          </w:tcPr>
          <w:p w14:paraId="0215B648" w14:textId="77777777" w:rsidR="00BE4D02" w:rsidRPr="00412CF3" w:rsidRDefault="00BE4D02" w:rsidP="00D03577">
            <w:pPr>
              <w:pStyle w:val="GOSTTableHead"/>
              <w:rPr>
                <w:lang w:val="en-US"/>
              </w:rPr>
            </w:pPr>
            <w:r w:rsidRPr="00412CF3">
              <w:t>Тип</w:t>
            </w:r>
          </w:p>
        </w:tc>
        <w:tc>
          <w:tcPr>
            <w:tcW w:w="1134" w:type="dxa"/>
          </w:tcPr>
          <w:p w14:paraId="15FE8EAC" w14:textId="77777777" w:rsidR="00BE4D02" w:rsidRPr="00412CF3" w:rsidRDefault="00BE4D02" w:rsidP="00D03577">
            <w:pPr>
              <w:pStyle w:val="GOSTTableHead"/>
              <w:rPr>
                <w:lang w:val="en-US"/>
              </w:rPr>
            </w:pPr>
            <w:r w:rsidRPr="00412CF3">
              <w:t>Формат</w:t>
            </w:r>
            <w:r w:rsidRPr="00412CF3">
              <w:rPr>
                <w:lang w:val="en-US"/>
              </w:rPr>
              <w:t xml:space="preserve"> </w:t>
            </w:r>
            <w:r w:rsidRPr="00412CF3">
              <w:t>элемента</w:t>
            </w:r>
          </w:p>
        </w:tc>
        <w:tc>
          <w:tcPr>
            <w:tcW w:w="568" w:type="dxa"/>
          </w:tcPr>
          <w:p w14:paraId="61B41DE6" w14:textId="77777777" w:rsidR="00BE4D02" w:rsidRPr="00412CF3" w:rsidRDefault="00BE4D02" w:rsidP="00D03577">
            <w:pPr>
              <w:pStyle w:val="GOSTTableHead"/>
              <w:rPr>
                <w:lang w:val="en-US"/>
              </w:rPr>
            </w:pPr>
            <w:r w:rsidRPr="00412CF3">
              <w:t>Обязательность</w:t>
            </w:r>
          </w:p>
        </w:tc>
        <w:tc>
          <w:tcPr>
            <w:tcW w:w="3960" w:type="dxa"/>
          </w:tcPr>
          <w:p w14:paraId="55EBE0FD" w14:textId="77777777" w:rsidR="00BE4D02" w:rsidRPr="00412CF3" w:rsidRDefault="00BE4D02" w:rsidP="00D03577">
            <w:pPr>
              <w:pStyle w:val="GOSTTableHead"/>
              <w:rPr>
                <w:lang w:val="en-US"/>
              </w:rPr>
            </w:pPr>
            <w:r w:rsidRPr="00412CF3">
              <w:t>Дополнительная</w:t>
            </w:r>
            <w:r w:rsidRPr="00412CF3">
              <w:rPr>
                <w:lang w:val="en-US"/>
              </w:rPr>
              <w:t xml:space="preserve"> </w:t>
            </w:r>
            <w:r w:rsidRPr="00412CF3">
              <w:t>информация</w:t>
            </w:r>
          </w:p>
        </w:tc>
      </w:tr>
      <w:tr w:rsidR="00BE4D02" w:rsidRPr="00FB50BB" w14:paraId="534C55F4" w14:textId="77777777" w:rsidTr="00412C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3ECEFD8E" w14:textId="275C40C2" w:rsidR="00BE4D02" w:rsidRPr="006F34A4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Код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ТОФК</w:t>
            </w:r>
            <w:r w:rsidR="00415E9E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1701" w:type="dxa"/>
          </w:tcPr>
          <w:p w14:paraId="25E1F96B" w14:textId="742C9B0E" w:rsidR="00BE4D02" w:rsidRPr="00415E9E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  <w:lang w:val="en-US"/>
              </w:rPr>
              <w:t>Cd</w:t>
            </w:r>
            <w:r w:rsidR="00415E9E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8" w:type="dxa"/>
          </w:tcPr>
          <w:p w14:paraId="692A46A0" w14:textId="77777777" w:rsidR="00BE4D02" w:rsidRPr="006F34A4" w:rsidRDefault="00BE4D02" w:rsidP="00D03577">
            <w:pPr>
              <w:pStyle w:val="GOSTTablenorm"/>
              <w:jc w:val="center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134" w:type="dxa"/>
          </w:tcPr>
          <w:p w14:paraId="15E45047" w14:textId="5AAD8610" w:rsidR="00BE4D02" w:rsidRPr="00415E9E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Т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>(4)</w:t>
            </w:r>
          </w:p>
        </w:tc>
        <w:tc>
          <w:tcPr>
            <w:tcW w:w="568" w:type="dxa"/>
          </w:tcPr>
          <w:p w14:paraId="72E879B3" w14:textId="77777777" w:rsidR="00BE4D02" w:rsidRPr="006F34A4" w:rsidRDefault="00BE4D02" w:rsidP="00D03577">
            <w:pPr>
              <w:pStyle w:val="GOSTTablenorm"/>
              <w:jc w:val="center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3960" w:type="dxa"/>
          </w:tcPr>
          <w:p w14:paraId="7FB05426" w14:textId="77777777" w:rsidR="00BE4D02" w:rsidRPr="006F34A4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Указывается код ТОФК,</w:t>
            </w:r>
            <w:r w:rsidRPr="006F34A4">
              <w:rPr>
                <w:sz w:val="22"/>
                <w:szCs w:val="22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в адрес которого направляется документ.</w:t>
            </w:r>
          </w:p>
          <w:p w14:paraId="2A9939D4" w14:textId="42083825" w:rsidR="00BE4D02" w:rsidRPr="006F34A4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Поле заполняется в соответствии с централизованным справочником ФК</w:t>
            </w:r>
            <w:r w:rsidR="00415E9E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BE4D02" w:rsidRPr="008640BE" w14:paraId="1851A882" w14:textId="77777777" w:rsidTr="00412C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  <w:tcBorders>
              <w:bottom w:val="single" w:sz="4" w:space="0" w:color="auto"/>
            </w:tcBorders>
          </w:tcPr>
          <w:p w14:paraId="328A469C" w14:textId="192D268C" w:rsidR="00BE4D02" w:rsidRPr="006F34A4" w:rsidRDefault="00BE4D02" w:rsidP="00D03577">
            <w:pPr>
              <w:pStyle w:val="GOSTTablenorm"/>
              <w:rPr>
                <w:sz w:val="22"/>
                <w:szCs w:val="22"/>
                <w:highlight w:val="green"/>
                <w:lang w:val="en-US"/>
              </w:rPr>
            </w:pPr>
            <w:r w:rsidRPr="006F34A4">
              <w:rPr>
                <w:sz w:val="22"/>
                <w:szCs w:val="22"/>
                <w:highlight w:val="green"/>
              </w:rPr>
              <w:t>Наименование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ТОФК</w:t>
            </w:r>
            <w:r w:rsidR="00415E9E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C3A7C2" w14:textId="6E454BE3" w:rsidR="00BE4D02" w:rsidRPr="00415E9E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  <w:lang w:val="en-US"/>
              </w:rPr>
              <w:t>Nm</w:t>
            </w:r>
            <w:r w:rsidR="00415E9E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5607BC8E" w14:textId="77777777" w:rsidR="00BE4D02" w:rsidRPr="006F34A4" w:rsidRDefault="00BE4D02" w:rsidP="00D03577">
            <w:pPr>
              <w:pStyle w:val="GOSTTablenorm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6F34A4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D96FD4" w14:textId="4DFD0481" w:rsidR="00BE4D02" w:rsidRPr="00415E9E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Т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>(1-2000)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0DA3BC22" w14:textId="77777777" w:rsidR="00BE4D02" w:rsidRPr="006F34A4" w:rsidRDefault="00BE4D02" w:rsidP="00D03577">
            <w:pPr>
              <w:pStyle w:val="GOSTTablenorm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6F34A4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34AA438" w14:textId="0A174806" w:rsidR="00BE4D02" w:rsidRPr="006F34A4" w:rsidRDefault="00BE4D02" w:rsidP="00D03577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Указывается краткое</w:t>
            </w:r>
            <w:r w:rsidR="006F34A4">
              <w:rPr>
                <w:sz w:val="22"/>
                <w:szCs w:val="22"/>
                <w:highlight w:val="green"/>
              </w:rPr>
              <w:t xml:space="preserve"> наименование ТОФК,</w:t>
            </w:r>
            <w:r w:rsidRPr="006F34A4">
              <w:rPr>
                <w:sz w:val="22"/>
                <w:szCs w:val="22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в адрес которого направляется документ</w:t>
            </w:r>
            <w:r w:rsidRPr="006F34A4">
              <w:rPr>
                <w:sz w:val="22"/>
                <w:szCs w:val="22"/>
              </w:rPr>
              <w:t>.</w:t>
            </w:r>
            <w:r w:rsidRPr="006F34A4">
              <w:rPr>
                <w:sz w:val="22"/>
                <w:szCs w:val="22"/>
                <w:highlight w:val="green"/>
              </w:rPr>
              <w:t xml:space="preserve"> </w:t>
            </w:r>
          </w:p>
          <w:p w14:paraId="118AE3CB" w14:textId="505EAA06" w:rsidR="00BE4D02" w:rsidRPr="006F34A4" w:rsidRDefault="00BE4D02" w:rsidP="00D03577">
            <w:pPr>
              <w:pStyle w:val="GOSTTablenorm"/>
              <w:rPr>
                <w:sz w:val="22"/>
                <w:szCs w:val="22"/>
              </w:rPr>
            </w:pPr>
            <w:r w:rsidRPr="006F34A4">
              <w:rPr>
                <w:sz w:val="22"/>
                <w:szCs w:val="22"/>
                <w:highlight w:val="green"/>
              </w:rPr>
              <w:t>Поле заполняется в соответствии с централизованным справочником ФК</w:t>
            </w:r>
            <w:r w:rsidR="00415E9E" w:rsidRPr="00C50B72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412CF3" w:rsidRPr="008640BE" w14:paraId="5A87B0B7" w14:textId="77777777" w:rsidTr="00412C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3ED7092C" w14:textId="1DCE71CA" w:rsidR="00412CF3" w:rsidRPr="006F34A4" w:rsidRDefault="00412CF3" w:rsidP="00D03577">
            <w:pPr>
              <w:pStyle w:val="GOSTTablenorm"/>
              <w:rPr>
                <w:szCs w:val="22"/>
                <w:highlight w:val="green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0FBA3AD4" w14:textId="77777777" w:rsidR="00BE4D02" w:rsidRPr="00264D5D" w:rsidRDefault="00BE4D02" w:rsidP="000C7B2F">
      <w:pPr>
        <w:pStyle w:val="32"/>
      </w:pPr>
      <w:bookmarkStart w:id="630" w:name="_Toc227840372"/>
      <w:r w:rsidRPr="00264D5D">
        <w:lastRenderedPageBreak/>
        <w:t>Описание комплексного типа «</w:t>
      </w:r>
      <w:r w:rsidRPr="00264D5D">
        <w:rPr>
          <w:szCs w:val="22"/>
          <w:lang w:val="en-US"/>
        </w:rPr>
        <w:t>tB</w:t>
      </w:r>
      <w:r w:rsidRPr="00264D5D">
        <w:rPr>
          <w:rFonts w:eastAsia="Calibri"/>
          <w:szCs w:val="22"/>
        </w:rPr>
        <w:t>RA_DOC_D_006</w:t>
      </w:r>
      <w:r w:rsidRPr="00264D5D">
        <w:rPr>
          <w:szCs w:val="22"/>
        </w:rPr>
        <w:t>_Tab</w:t>
      </w:r>
      <w:r w:rsidRPr="00264D5D">
        <w:t>»</w:t>
      </w:r>
      <w:bookmarkEnd w:id="623"/>
      <w:bookmarkEnd w:id="624"/>
      <w:bookmarkEnd w:id="625"/>
      <w:bookmarkEnd w:id="626"/>
      <w:bookmarkEnd w:id="630"/>
    </w:p>
    <w:p w14:paraId="766F81F2" w14:textId="77777777" w:rsidR="00BE4D02" w:rsidRPr="00264D5D" w:rsidRDefault="00BE4D02" w:rsidP="00BE4D02">
      <w:pPr>
        <w:pStyle w:val="GOSTNormal"/>
        <w:ind w:firstLine="709"/>
      </w:pPr>
      <w:r w:rsidRPr="00264D5D">
        <w:t>Описание комплексного типа «</w:t>
      </w:r>
      <w:r w:rsidRPr="00264D5D">
        <w:rPr>
          <w:szCs w:val="22"/>
          <w:lang w:val="en-US"/>
        </w:rPr>
        <w:t>tB</w:t>
      </w:r>
      <w:r w:rsidRPr="00264D5D">
        <w:rPr>
          <w:rFonts w:eastAsia="Calibri"/>
          <w:szCs w:val="22"/>
        </w:rPr>
        <w:t>RA_DOC_D_006</w:t>
      </w:r>
      <w:r w:rsidRPr="00264D5D">
        <w:rPr>
          <w:szCs w:val="22"/>
        </w:rPr>
        <w:t>_Tab</w:t>
      </w:r>
      <w:r w:rsidRPr="00264D5D">
        <w:t>» блока «Информация об операциях по единому налоговому платежу».</w:t>
      </w:r>
    </w:p>
    <w:p w14:paraId="2ED92431" w14:textId="3C55DDE5" w:rsidR="00BE4D02" w:rsidRPr="00264D5D" w:rsidRDefault="00BE4D02" w:rsidP="00BE4D0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  <w:rPr>
          <w:rFonts w:eastAsia="Calibri"/>
        </w:rPr>
      </w:pPr>
      <w:r w:rsidRPr="00264D5D">
        <w:rPr>
          <w:rFonts w:eastAsia="Calibri"/>
        </w:rPr>
        <w:fldChar w:fldCharType="begin"/>
      </w:r>
      <w:r w:rsidRPr="00264D5D">
        <w:rPr>
          <w:rFonts w:eastAsia="Calibri"/>
        </w:rPr>
        <w:instrText xml:space="preserve"> SEQ Таблица \* ARABIC </w:instrText>
      </w:r>
      <w:r w:rsidRPr="00264D5D">
        <w:rPr>
          <w:rFonts w:eastAsia="Calibri"/>
        </w:rPr>
        <w:fldChar w:fldCharType="separate"/>
      </w:r>
      <w:bookmarkStart w:id="631" w:name="_Ref23861551"/>
      <w:bookmarkStart w:id="632" w:name="_Toc122436300"/>
      <w:bookmarkStart w:id="633" w:name="_Toc139542292"/>
      <w:bookmarkStart w:id="634" w:name="_Toc217651635"/>
      <w:r w:rsidR="00FB7520">
        <w:rPr>
          <w:rFonts w:eastAsia="Calibri"/>
          <w:noProof/>
        </w:rPr>
        <w:t>59</w:t>
      </w:r>
      <w:bookmarkEnd w:id="631"/>
      <w:r w:rsidRPr="00264D5D">
        <w:rPr>
          <w:rFonts w:eastAsia="Calibri"/>
        </w:rPr>
        <w:fldChar w:fldCharType="end"/>
      </w:r>
      <w:r w:rsidRPr="00264D5D">
        <w:rPr>
          <w:rFonts w:eastAsia="Calibri"/>
          <w:szCs w:val="24"/>
        </w:rPr>
        <w:t xml:space="preserve"> –</w:t>
      </w:r>
      <w:r w:rsidRPr="00264D5D">
        <w:rPr>
          <w:rFonts w:eastAsia="Calibri"/>
        </w:rPr>
        <w:t xml:space="preserve"> </w:t>
      </w:r>
      <w:r w:rsidRPr="00264D5D">
        <w:t>Описание</w:t>
      </w:r>
      <w:r w:rsidRPr="00264D5D">
        <w:rPr>
          <w:rFonts w:eastAsia="Calibri"/>
        </w:rPr>
        <w:t xml:space="preserve"> комплексного типа «</w:t>
      </w:r>
      <w:r w:rsidRPr="00264D5D">
        <w:rPr>
          <w:szCs w:val="22"/>
          <w:lang w:val="en-US"/>
        </w:rPr>
        <w:t>tB</w:t>
      </w:r>
      <w:r w:rsidRPr="00264D5D">
        <w:rPr>
          <w:rFonts w:eastAsia="Calibri"/>
          <w:szCs w:val="22"/>
        </w:rPr>
        <w:t>RA_DOC_D_006</w:t>
      </w:r>
      <w:r w:rsidRPr="00264D5D">
        <w:rPr>
          <w:szCs w:val="22"/>
        </w:rPr>
        <w:t>_Tab</w:t>
      </w:r>
      <w:r w:rsidRPr="00264D5D">
        <w:rPr>
          <w:rFonts w:eastAsia="Calibri"/>
        </w:rPr>
        <w:t>»</w:t>
      </w:r>
      <w:bookmarkEnd w:id="632"/>
      <w:bookmarkEnd w:id="633"/>
      <w:bookmarkEnd w:id="63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BE4D02" w:rsidRPr="00264D5D" w14:paraId="157AD8B8" w14:textId="77777777" w:rsidTr="00D03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B4E2844" w14:textId="77777777" w:rsidR="00BE4D02" w:rsidRPr="00264D5D" w:rsidRDefault="00BE4D02" w:rsidP="00D03577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64D5D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14:paraId="606BA8F2" w14:textId="77777777" w:rsidR="00BE4D02" w:rsidRPr="00264D5D" w:rsidRDefault="00BE4D02" w:rsidP="00D0357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64D5D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1D3D2980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E6DE851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9765CF1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7CD86A81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Дополнительная информация</w:t>
            </w:r>
          </w:p>
        </w:tc>
      </w:tr>
      <w:tr w:rsidR="00BE4D02" w:rsidRPr="00264D5D" w14:paraId="11DC810C" w14:textId="77777777" w:rsidTr="00D03577">
        <w:trPr>
          <w:trHeight w:val="305"/>
        </w:trPr>
        <w:tc>
          <w:tcPr>
            <w:tcW w:w="1701" w:type="dxa"/>
          </w:tcPr>
          <w:p w14:paraId="24D8B614" w14:textId="77777777" w:rsidR="00BE4D02" w:rsidRPr="00264D5D" w:rsidRDefault="00BE4D02" w:rsidP="00D03577">
            <w:pPr>
              <w:pStyle w:val="GOSTTableHead"/>
              <w:keepNext w:val="0"/>
              <w:ind w:left="57" w:right="57"/>
              <w:jc w:val="both"/>
              <w:rPr>
                <w:b w:val="0"/>
                <w:bCs w:val="0"/>
                <w:szCs w:val="22"/>
                <w:lang w:val="en-US"/>
              </w:rPr>
            </w:pPr>
            <w:r w:rsidRPr="00264D5D">
              <w:rPr>
                <w:b w:val="0"/>
                <w:szCs w:val="22"/>
                <w:lang w:val="en-US"/>
              </w:rPr>
              <w:t>tB</w:t>
            </w:r>
            <w:r w:rsidRPr="00264D5D">
              <w:rPr>
                <w:rFonts w:eastAsia="Calibri"/>
                <w:b w:val="0"/>
                <w:szCs w:val="22"/>
              </w:rPr>
              <w:t>RA_DOC_D_006</w:t>
            </w:r>
            <w:r w:rsidRPr="00264D5D">
              <w:rPr>
                <w:b w:val="0"/>
                <w:szCs w:val="22"/>
                <w:lang w:val="en-US"/>
              </w:rPr>
              <w:t>_Tab</w:t>
            </w:r>
          </w:p>
        </w:tc>
        <w:tc>
          <w:tcPr>
            <w:tcW w:w="1701" w:type="dxa"/>
          </w:tcPr>
          <w:p w14:paraId="28CDEFB0" w14:textId="77777777" w:rsidR="00BE4D02" w:rsidRPr="00264D5D" w:rsidRDefault="00BE4D02" w:rsidP="00D03577">
            <w:pPr>
              <w:pStyle w:val="GOSTTableHead"/>
              <w:keepNext w:val="0"/>
              <w:ind w:left="57" w:right="57"/>
              <w:jc w:val="both"/>
              <w:rPr>
                <w:b w:val="0"/>
                <w:bCs w:val="0"/>
                <w:szCs w:val="22"/>
              </w:rPr>
            </w:pPr>
            <w:r w:rsidRPr="00264D5D">
              <w:rPr>
                <w:b w:val="0"/>
                <w:szCs w:val="22"/>
                <w:lang w:val="en-US"/>
              </w:rPr>
              <w:t>Inf</w:t>
            </w:r>
            <w:r w:rsidRPr="00264D5D">
              <w:rPr>
                <w:b w:val="0"/>
                <w:szCs w:val="22"/>
              </w:rPr>
              <w:t>_Tab</w:t>
            </w:r>
            <w:r w:rsidRPr="00264D5D">
              <w:rPr>
                <w:b w:val="0"/>
                <w:bCs w:val="0"/>
                <w:szCs w:val="22"/>
              </w:rPr>
              <w:t>_ITEM</w:t>
            </w:r>
          </w:p>
        </w:tc>
        <w:tc>
          <w:tcPr>
            <w:tcW w:w="567" w:type="dxa"/>
          </w:tcPr>
          <w:p w14:paraId="7F710548" w14:textId="77777777" w:rsidR="00BE4D02" w:rsidRPr="00264D5D" w:rsidRDefault="00BE4D02" w:rsidP="00D03577">
            <w:pPr>
              <w:pStyle w:val="GOSTTableHead"/>
              <w:keepNext w:val="0"/>
              <w:ind w:left="57" w:right="57"/>
              <w:rPr>
                <w:b w:val="0"/>
                <w:bCs w:val="0"/>
                <w:szCs w:val="22"/>
              </w:rPr>
            </w:pPr>
            <w:r w:rsidRPr="00264D5D">
              <w:rPr>
                <w:b w:val="0"/>
                <w:bCs w:val="0"/>
                <w:szCs w:val="22"/>
              </w:rPr>
              <w:t>С</w:t>
            </w:r>
          </w:p>
        </w:tc>
        <w:tc>
          <w:tcPr>
            <w:tcW w:w="1134" w:type="dxa"/>
          </w:tcPr>
          <w:p w14:paraId="2DE48CE6" w14:textId="77777777" w:rsidR="00BE4D02" w:rsidRPr="00264D5D" w:rsidRDefault="00BE4D02" w:rsidP="00D03577">
            <w:pPr>
              <w:pStyle w:val="GOSTTableHead"/>
              <w:keepNext w:val="0"/>
              <w:ind w:left="57" w:right="57"/>
              <w:jc w:val="both"/>
              <w:rPr>
                <w:b w:val="0"/>
                <w:bCs w:val="0"/>
                <w:szCs w:val="22"/>
                <w:lang w:val="en-US"/>
              </w:rPr>
            </w:pPr>
            <w:r w:rsidRPr="00264D5D">
              <w:rPr>
                <w:b w:val="0"/>
                <w:szCs w:val="22"/>
                <w:lang w:val="en-US"/>
              </w:rPr>
              <w:t>tB</w:t>
            </w:r>
            <w:r w:rsidRPr="00264D5D">
              <w:rPr>
                <w:rFonts w:eastAsia="Calibri"/>
                <w:b w:val="0"/>
                <w:szCs w:val="22"/>
                <w:lang w:val="en-US"/>
              </w:rPr>
              <w:t>RA_DOC_D_006</w:t>
            </w:r>
            <w:r w:rsidRPr="00264D5D">
              <w:rPr>
                <w:b w:val="0"/>
                <w:szCs w:val="22"/>
                <w:lang w:val="en-US"/>
              </w:rPr>
              <w:t>_Tab_ITEM</w:t>
            </w:r>
          </w:p>
        </w:tc>
        <w:tc>
          <w:tcPr>
            <w:tcW w:w="567" w:type="dxa"/>
          </w:tcPr>
          <w:p w14:paraId="33FE2334" w14:textId="77777777" w:rsidR="00BE4D02" w:rsidRPr="00264D5D" w:rsidRDefault="00BE4D02" w:rsidP="00D03577">
            <w:pPr>
              <w:pStyle w:val="GOSTTableHead"/>
              <w:keepNext w:val="0"/>
              <w:ind w:left="57" w:right="57"/>
              <w:rPr>
                <w:b w:val="0"/>
                <w:bCs w:val="0"/>
                <w:szCs w:val="22"/>
              </w:rPr>
            </w:pPr>
            <w:r w:rsidRPr="00264D5D">
              <w:rPr>
                <w:b w:val="0"/>
                <w:bCs w:val="0"/>
                <w:szCs w:val="22"/>
              </w:rPr>
              <w:t>ОМ</w:t>
            </w:r>
          </w:p>
        </w:tc>
        <w:tc>
          <w:tcPr>
            <w:tcW w:w="3963" w:type="dxa"/>
          </w:tcPr>
          <w:p w14:paraId="37995EF4" w14:textId="4C064561" w:rsidR="00BE4D02" w:rsidRPr="00264D5D" w:rsidRDefault="00BE4D02" w:rsidP="00D03577">
            <w:pPr>
              <w:pStyle w:val="GOSTTableHead"/>
              <w:keepNext w:val="0"/>
              <w:ind w:left="57" w:right="57"/>
              <w:jc w:val="both"/>
              <w:rPr>
                <w:b w:val="0"/>
                <w:bCs w:val="0"/>
                <w:szCs w:val="22"/>
              </w:rPr>
            </w:pPr>
            <w:r w:rsidRPr="00264D5D">
              <w:rPr>
                <w:b w:val="0"/>
                <w:bCs w:val="0"/>
                <w:szCs w:val="22"/>
              </w:rPr>
              <w:t xml:space="preserve">Состав элемента представлен в таблице </w:t>
            </w:r>
            <w:r w:rsidRPr="00264D5D">
              <w:rPr>
                <w:b w:val="0"/>
                <w:bCs w:val="0"/>
                <w:szCs w:val="22"/>
              </w:rPr>
              <w:fldChar w:fldCharType="begin"/>
            </w:r>
            <w:r w:rsidRPr="00264D5D">
              <w:rPr>
                <w:b w:val="0"/>
                <w:bCs w:val="0"/>
                <w:szCs w:val="22"/>
              </w:rPr>
              <w:instrText xml:space="preserve"> REF _Ref23861581 \h  \* MERGEFORMAT </w:instrText>
            </w:r>
            <w:r w:rsidRPr="00264D5D">
              <w:rPr>
                <w:b w:val="0"/>
                <w:bCs w:val="0"/>
                <w:szCs w:val="22"/>
              </w:rPr>
            </w:r>
            <w:r w:rsidRPr="00264D5D">
              <w:rPr>
                <w:b w:val="0"/>
                <w:bCs w:val="0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 w:val="0"/>
                <w:bCs w:val="0"/>
                <w:noProof/>
                <w:szCs w:val="24"/>
              </w:rPr>
              <w:t>60</w:t>
            </w:r>
            <w:r w:rsidRPr="00264D5D">
              <w:rPr>
                <w:b w:val="0"/>
                <w:bCs w:val="0"/>
                <w:szCs w:val="22"/>
              </w:rPr>
              <w:fldChar w:fldCharType="end"/>
            </w:r>
          </w:p>
        </w:tc>
      </w:tr>
    </w:tbl>
    <w:p w14:paraId="534F6AFF" w14:textId="77777777" w:rsidR="00BE4D02" w:rsidRPr="00621E4C" w:rsidRDefault="00BE4D02" w:rsidP="000C7B2F">
      <w:pPr>
        <w:pStyle w:val="32"/>
      </w:pPr>
      <w:bookmarkStart w:id="635" w:name="_Toc24379384"/>
      <w:r w:rsidRPr="00264D5D">
        <w:t xml:space="preserve"> </w:t>
      </w:r>
      <w:bookmarkStart w:id="636" w:name="_Toc122436726"/>
      <w:bookmarkStart w:id="637" w:name="_Toc139542262"/>
      <w:bookmarkStart w:id="638" w:name="_Toc167898745"/>
      <w:bookmarkStart w:id="639" w:name="_Toc217652116"/>
      <w:bookmarkStart w:id="640" w:name="_Toc227840373"/>
      <w:r w:rsidRPr="00621E4C">
        <w:t>Описание комплексного типа «</w:t>
      </w:r>
      <w:r w:rsidRPr="00621E4C">
        <w:rPr>
          <w:szCs w:val="22"/>
        </w:rPr>
        <w:t>t</w:t>
      </w:r>
      <w:r w:rsidRPr="00621E4C">
        <w:rPr>
          <w:szCs w:val="22"/>
          <w:lang w:val="en-US"/>
        </w:rPr>
        <w:t>B</w:t>
      </w:r>
      <w:r w:rsidRPr="00621E4C">
        <w:rPr>
          <w:rFonts w:eastAsia="Calibri"/>
          <w:szCs w:val="22"/>
        </w:rPr>
        <w:t>RA_DOC_D_006</w:t>
      </w:r>
      <w:r w:rsidRPr="00621E4C">
        <w:rPr>
          <w:szCs w:val="22"/>
        </w:rPr>
        <w:t>_Tab_ITEM</w:t>
      </w:r>
      <w:r w:rsidRPr="00621E4C">
        <w:t>»</w:t>
      </w:r>
      <w:bookmarkEnd w:id="635"/>
      <w:bookmarkEnd w:id="636"/>
      <w:bookmarkEnd w:id="637"/>
      <w:bookmarkEnd w:id="638"/>
      <w:bookmarkEnd w:id="639"/>
      <w:bookmarkEnd w:id="640"/>
    </w:p>
    <w:p w14:paraId="28C896F9" w14:textId="77777777" w:rsidR="00BE4D02" w:rsidRPr="00621E4C" w:rsidRDefault="00BE4D02" w:rsidP="00BE4D02">
      <w:pPr>
        <w:pStyle w:val="GOSTNormal"/>
        <w:ind w:firstLine="709"/>
      </w:pPr>
      <w:r w:rsidRPr="00621E4C">
        <w:t>Описание комплексного типа «</w:t>
      </w:r>
      <w:r w:rsidRPr="00621E4C">
        <w:rPr>
          <w:szCs w:val="22"/>
          <w:lang w:val="en-US"/>
        </w:rPr>
        <w:t>tB</w:t>
      </w:r>
      <w:r w:rsidRPr="00621E4C">
        <w:rPr>
          <w:rFonts w:eastAsia="Calibri"/>
          <w:szCs w:val="22"/>
          <w:lang w:val="en-US"/>
        </w:rPr>
        <w:t>RA</w:t>
      </w:r>
      <w:r w:rsidRPr="00621E4C">
        <w:rPr>
          <w:rFonts w:eastAsia="Calibri"/>
          <w:szCs w:val="22"/>
        </w:rPr>
        <w:t>_</w:t>
      </w:r>
      <w:r w:rsidRPr="00621E4C">
        <w:rPr>
          <w:rFonts w:eastAsia="Calibri"/>
          <w:szCs w:val="22"/>
          <w:lang w:val="en-US"/>
        </w:rPr>
        <w:t>DOC</w:t>
      </w:r>
      <w:r w:rsidRPr="00621E4C">
        <w:rPr>
          <w:rFonts w:eastAsia="Calibri"/>
          <w:szCs w:val="22"/>
        </w:rPr>
        <w:t>_</w:t>
      </w:r>
      <w:r w:rsidRPr="00621E4C">
        <w:rPr>
          <w:rFonts w:eastAsia="Calibri"/>
          <w:szCs w:val="22"/>
          <w:lang w:val="en-US"/>
        </w:rPr>
        <w:t>D</w:t>
      </w:r>
      <w:r w:rsidRPr="00621E4C">
        <w:rPr>
          <w:rFonts w:eastAsia="Calibri"/>
          <w:szCs w:val="22"/>
        </w:rPr>
        <w:t>_006</w:t>
      </w:r>
      <w:r w:rsidRPr="00621E4C">
        <w:rPr>
          <w:szCs w:val="22"/>
        </w:rPr>
        <w:t>_</w:t>
      </w:r>
      <w:r w:rsidRPr="00621E4C">
        <w:rPr>
          <w:szCs w:val="22"/>
          <w:lang w:val="en-US"/>
        </w:rPr>
        <w:t>Tab</w:t>
      </w:r>
      <w:r w:rsidRPr="00621E4C">
        <w:rPr>
          <w:szCs w:val="22"/>
        </w:rPr>
        <w:t>_</w:t>
      </w:r>
      <w:r w:rsidRPr="00621E4C">
        <w:rPr>
          <w:szCs w:val="22"/>
          <w:lang w:val="en-US"/>
        </w:rPr>
        <w:t>ITEM</w:t>
      </w:r>
      <w:r w:rsidRPr="00621E4C">
        <w:t>» блока «</w:t>
      </w:r>
      <w:r w:rsidRPr="00621E4C">
        <w:rPr>
          <w:sz w:val="22"/>
          <w:szCs w:val="22"/>
        </w:rPr>
        <w:t>Строки документа</w:t>
      </w:r>
      <w:r w:rsidRPr="00621E4C">
        <w:t>».</w:t>
      </w:r>
    </w:p>
    <w:p w14:paraId="32549C3C" w14:textId="60C1FD22" w:rsidR="00BE4D02" w:rsidRPr="00621E4C" w:rsidRDefault="00BE4D02" w:rsidP="00BE4D02">
      <w:pPr>
        <w:pStyle w:val="GOSTNameTable"/>
        <w:rPr>
          <w:rFonts w:eastAsia="Calibri"/>
        </w:rPr>
      </w:pPr>
      <w:r w:rsidRPr="00621E4C">
        <w:rPr>
          <w:rFonts w:eastAsia="Calibri"/>
        </w:rPr>
        <w:fldChar w:fldCharType="begin"/>
      </w:r>
      <w:r w:rsidRPr="00621E4C">
        <w:rPr>
          <w:rFonts w:eastAsia="Calibri"/>
        </w:rPr>
        <w:instrText xml:space="preserve"> </w:instrText>
      </w:r>
      <w:r w:rsidRPr="00621E4C">
        <w:rPr>
          <w:rFonts w:eastAsia="Calibri"/>
          <w:lang w:val="en-US"/>
        </w:rPr>
        <w:instrText>SEQ</w:instrText>
      </w:r>
      <w:r w:rsidRPr="00621E4C">
        <w:rPr>
          <w:rFonts w:eastAsia="Calibri"/>
        </w:rPr>
        <w:instrText xml:space="preserve"> Таблица \* </w:instrText>
      </w:r>
      <w:r w:rsidRPr="00621E4C">
        <w:rPr>
          <w:rFonts w:eastAsia="Calibri"/>
          <w:lang w:val="en-US"/>
        </w:rPr>
        <w:instrText>ARABIC</w:instrText>
      </w:r>
      <w:r w:rsidRPr="00621E4C">
        <w:rPr>
          <w:rFonts w:eastAsia="Calibri"/>
        </w:rPr>
        <w:instrText xml:space="preserve"> </w:instrText>
      </w:r>
      <w:r w:rsidRPr="00621E4C">
        <w:rPr>
          <w:rFonts w:eastAsia="Calibri"/>
        </w:rPr>
        <w:fldChar w:fldCharType="separate"/>
      </w:r>
      <w:bookmarkStart w:id="641" w:name="_Ref23861581"/>
      <w:bookmarkStart w:id="642" w:name="_Toc122436301"/>
      <w:bookmarkStart w:id="643" w:name="_Toc139542293"/>
      <w:bookmarkStart w:id="644" w:name="_Toc217651636"/>
      <w:r w:rsidR="00FB7520">
        <w:rPr>
          <w:rFonts w:eastAsia="Calibri"/>
          <w:noProof/>
          <w:lang w:val="en-US"/>
        </w:rPr>
        <w:t>60</w:t>
      </w:r>
      <w:bookmarkEnd w:id="641"/>
      <w:r w:rsidRPr="00621E4C">
        <w:rPr>
          <w:rFonts w:eastAsia="Calibri"/>
        </w:rPr>
        <w:fldChar w:fldCharType="end"/>
      </w:r>
      <w:r w:rsidRPr="00621E4C">
        <w:rPr>
          <w:rFonts w:eastAsia="Calibri"/>
        </w:rPr>
        <w:t xml:space="preserve"> – </w:t>
      </w:r>
      <w:r w:rsidRPr="00621E4C">
        <w:t>Описание</w:t>
      </w:r>
      <w:r w:rsidRPr="00621E4C">
        <w:rPr>
          <w:rFonts w:eastAsia="Calibri"/>
        </w:rPr>
        <w:t xml:space="preserve"> комплексного типа «</w:t>
      </w:r>
      <w:bookmarkEnd w:id="642"/>
      <w:r w:rsidRPr="00621E4C">
        <w:rPr>
          <w:szCs w:val="22"/>
          <w:lang w:val="en-US"/>
        </w:rPr>
        <w:t>tB</w:t>
      </w:r>
      <w:r w:rsidRPr="00621E4C">
        <w:rPr>
          <w:rFonts w:eastAsia="Calibri"/>
          <w:szCs w:val="22"/>
        </w:rPr>
        <w:t>RA_DOC_D_006</w:t>
      </w:r>
      <w:r w:rsidRPr="00621E4C">
        <w:rPr>
          <w:szCs w:val="22"/>
        </w:rPr>
        <w:t>_</w:t>
      </w:r>
      <w:r w:rsidRPr="00621E4C">
        <w:rPr>
          <w:szCs w:val="22"/>
          <w:lang w:val="en-US"/>
        </w:rPr>
        <w:t>Tab</w:t>
      </w:r>
      <w:r w:rsidRPr="00621E4C">
        <w:rPr>
          <w:szCs w:val="22"/>
        </w:rPr>
        <w:t>_</w:t>
      </w:r>
      <w:r w:rsidRPr="00621E4C">
        <w:rPr>
          <w:szCs w:val="22"/>
          <w:lang w:val="en-US"/>
        </w:rPr>
        <w:t>ITEM</w:t>
      </w:r>
      <w:bookmarkEnd w:id="643"/>
      <w:bookmarkEnd w:id="644"/>
    </w:p>
    <w:tbl>
      <w:tblPr>
        <w:tblStyle w:val="GOSTTable"/>
        <w:tblW w:w="5002" w:type="pct"/>
        <w:tblLayout w:type="fixed"/>
        <w:tblLook w:val="07E0" w:firstRow="1" w:lastRow="1" w:firstColumn="1" w:lastColumn="1" w:noHBand="1" w:noVBand="1"/>
      </w:tblPr>
      <w:tblGrid>
        <w:gridCol w:w="1703"/>
        <w:gridCol w:w="1699"/>
        <w:gridCol w:w="569"/>
        <w:gridCol w:w="1133"/>
        <w:gridCol w:w="569"/>
        <w:gridCol w:w="3959"/>
      </w:tblGrid>
      <w:tr w:rsidR="00BE4D02" w:rsidRPr="00264D5D" w14:paraId="37F88EE4" w14:textId="77777777" w:rsidTr="00D03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7" w:type="dxa"/>
          </w:tcPr>
          <w:p w14:paraId="72FA721A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Наименование элемента</w:t>
            </w:r>
          </w:p>
        </w:tc>
        <w:tc>
          <w:tcPr>
            <w:tcW w:w="1703" w:type="dxa"/>
          </w:tcPr>
          <w:p w14:paraId="0CF83427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70" w:type="dxa"/>
          </w:tcPr>
          <w:p w14:paraId="28F57471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Тип</w:t>
            </w:r>
          </w:p>
        </w:tc>
        <w:tc>
          <w:tcPr>
            <w:tcW w:w="1136" w:type="dxa"/>
          </w:tcPr>
          <w:p w14:paraId="6B80D656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Формат элемента</w:t>
            </w:r>
          </w:p>
        </w:tc>
        <w:tc>
          <w:tcPr>
            <w:tcW w:w="570" w:type="dxa"/>
          </w:tcPr>
          <w:p w14:paraId="48AB7F6D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Обязательность</w:t>
            </w:r>
          </w:p>
        </w:tc>
        <w:tc>
          <w:tcPr>
            <w:tcW w:w="3968" w:type="dxa"/>
          </w:tcPr>
          <w:p w14:paraId="76445EDF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Дополнительная информация</w:t>
            </w:r>
          </w:p>
        </w:tc>
      </w:tr>
      <w:tr w:rsidR="00BE4D02" w:rsidRPr="00264D5D" w14:paraId="7C0A1652" w14:textId="77777777" w:rsidTr="00D03577">
        <w:tc>
          <w:tcPr>
            <w:tcW w:w="1707" w:type="dxa"/>
          </w:tcPr>
          <w:p w14:paraId="558EA0A9" w14:textId="77777777" w:rsidR="00BE4D02" w:rsidRPr="00264D5D" w:rsidRDefault="00BE4D02" w:rsidP="00D03577">
            <w:pPr>
              <w:pStyle w:val="GOSTTablenorm"/>
            </w:pPr>
            <w:r w:rsidRPr="00264D5D">
              <w:t>Номер записи</w:t>
            </w:r>
          </w:p>
        </w:tc>
        <w:tc>
          <w:tcPr>
            <w:tcW w:w="1703" w:type="dxa"/>
          </w:tcPr>
          <w:p w14:paraId="5BB65972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Line_Nom</w:t>
            </w:r>
          </w:p>
        </w:tc>
        <w:tc>
          <w:tcPr>
            <w:tcW w:w="570" w:type="dxa"/>
          </w:tcPr>
          <w:p w14:paraId="7D925363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6" w:type="dxa"/>
          </w:tcPr>
          <w:p w14:paraId="7195E929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Т(1-6)</w:t>
            </w:r>
          </w:p>
        </w:tc>
        <w:tc>
          <w:tcPr>
            <w:tcW w:w="570" w:type="dxa"/>
          </w:tcPr>
          <w:p w14:paraId="1F1EAED3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68" w:type="dxa"/>
          </w:tcPr>
          <w:p w14:paraId="79C0FF2B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Указывается порядковый номер записи. Сквозная нумерация для всех КБК</w:t>
            </w:r>
          </w:p>
        </w:tc>
      </w:tr>
      <w:tr w:rsidR="00BE4D02" w:rsidRPr="00264D5D" w14:paraId="433A2508" w14:textId="77777777" w:rsidTr="00D03577">
        <w:tc>
          <w:tcPr>
            <w:tcW w:w="1707" w:type="dxa"/>
          </w:tcPr>
          <w:p w14:paraId="2A0731D0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КБК (уточненный)</w:t>
            </w:r>
          </w:p>
        </w:tc>
        <w:tc>
          <w:tcPr>
            <w:tcW w:w="1703" w:type="dxa"/>
          </w:tcPr>
          <w:p w14:paraId="710ED34C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KBK</w:t>
            </w:r>
          </w:p>
        </w:tc>
        <w:tc>
          <w:tcPr>
            <w:tcW w:w="570" w:type="dxa"/>
          </w:tcPr>
          <w:p w14:paraId="60CD0989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6" w:type="dxa"/>
          </w:tcPr>
          <w:p w14:paraId="34F3C195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Т(20)</w:t>
            </w:r>
          </w:p>
        </w:tc>
        <w:tc>
          <w:tcPr>
            <w:tcW w:w="570" w:type="dxa"/>
          </w:tcPr>
          <w:p w14:paraId="065651CA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68" w:type="dxa"/>
          </w:tcPr>
          <w:p w14:paraId="7EFE25A4" w14:textId="77777777" w:rsidR="00BE4D02" w:rsidRPr="00264D5D" w:rsidRDefault="00BE4D02" w:rsidP="00D03577">
            <w:pPr>
              <w:pStyle w:val="GOSTTablenorm"/>
            </w:pPr>
            <w:r w:rsidRPr="00264D5D">
              <w:t>Указывается КБК по учету налоговых поступлений в соответствии с действующими Указаниями по БК.</w:t>
            </w:r>
          </w:p>
          <w:p w14:paraId="76F6F4E5" w14:textId="77777777" w:rsidR="00BE4D02" w:rsidRPr="00264D5D" w:rsidRDefault="00BE4D02" w:rsidP="00D03577">
            <w:pPr>
              <w:pStyle w:val="GOSTTablenorm"/>
            </w:pPr>
            <w:r w:rsidRPr="00264D5D">
              <w:t>Если направление платежа равно «02», то указывается КБК, с которого осуществляется списание.</w:t>
            </w:r>
          </w:p>
          <w:p w14:paraId="7B1DD9D1" w14:textId="77777777" w:rsidR="00BE4D02" w:rsidRPr="00264D5D" w:rsidRDefault="00BE4D02" w:rsidP="00D03577">
            <w:pPr>
              <w:pStyle w:val="GOSTTablenorm"/>
            </w:pPr>
            <w:r w:rsidRPr="00264D5D">
              <w:t>Если направление платежа = «03», то указывается КБК, на который осуществляется зачисление</w:t>
            </w:r>
          </w:p>
        </w:tc>
      </w:tr>
      <w:tr w:rsidR="00BE4D02" w:rsidRPr="00264D5D" w14:paraId="153F7039" w14:textId="77777777" w:rsidTr="00D03577">
        <w:tc>
          <w:tcPr>
            <w:tcW w:w="1707" w:type="dxa"/>
          </w:tcPr>
          <w:p w14:paraId="28AB725C" w14:textId="77777777" w:rsidR="00BE4D02" w:rsidRPr="00264D5D" w:rsidRDefault="00BE4D02" w:rsidP="00D03577">
            <w:pPr>
              <w:pStyle w:val="GOSTTablenorm"/>
            </w:pPr>
            <w:r w:rsidRPr="00264D5D">
              <w:rPr>
                <w:szCs w:val="22"/>
              </w:rPr>
              <w:t>ОКТМО</w:t>
            </w:r>
          </w:p>
        </w:tc>
        <w:tc>
          <w:tcPr>
            <w:tcW w:w="1703" w:type="dxa"/>
          </w:tcPr>
          <w:p w14:paraId="544EEDB7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OKTMO</w:t>
            </w:r>
          </w:p>
        </w:tc>
        <w:tc>
          <w:tcPr>
            <w:tcW w:w="570" w:type="dxa"/>
          </w:tcPr>
          <w:p w14:paraId="73026B75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6" w:type="dxa"/>
          </w:tcPr>
          <w:p w14:paraId="3EE14983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</w:t>
            </w:r>
            <w:r w:rsidRPr="00264D5D">
              <w:rPr>
                <w:szCs w:val="22"/>
              </w:rPr>
              <w:t>(8)</w:t>
            </w:r>
          </w:p>
        </w:tc>
        <w:tc>
          <w:tcPr>
            <w:tcW w:w="570" w:type="dxa"/>
          </w:tcPr>
          <w:p w14:paraId="63CDF08B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68" w:type="dxa"/>
          </w:tcPr>
          <w:p w14:paraId="6EA6686B" w14:textId="77777777" w:rsidR="00BE4D02" w:rsidRPr="00264D5D" w:rsidRDefault="00BE4D02" w:rsidP="00D03577">
            <w:pPr>
              <w:pStyle w:val="GOSTTablenorm"/>
            </w:pPr>
            <w:r w:rsidRPr="00264D5D">
              <w:t>Указывается код по ОКТМО по которому осуществляется учет налогового платежа.</w:t>
            </w:r>
          </w:p>
          <w:p w14:paraId="0100C2D7" w14:textId="77777777" w:rsidR="00BE4D02" w:rsidRPr="00264D5D" w:rsidRDefault="00BE4D02" w:rsidP="00D03577">
            <w:pPr>
              <w:pStyle w:val="GOSTTablenorm"/>
            </w:pPr>
            <w:r w:rsidRPr="00264D5D">
              <w:t>Первые два символа кода должны быть одинаковые для всех строк, т.е. для каждого региона формируется отдельный файл</w:t>
            </w:r>
          </w:p>
        </w:tc>
      </w:tr>
      <w:tr w:rsidR="00BE4D02" w:rsidRPr="00264D5D" w14:paraId="19182F97" w14:textId="77777777" w:rsidTr="00D03577">
        <w:tc>
          <w:tcPr>
            <w:tcW w:w="1707" w:type="dxa"/>
          </w:tcPr>
          <w:p w14:paraId="3DC10470" w14:textId="77777777" w:rsidR="00BE4D02" w:rsidRPr="00264D5D" w:rsidRDefault="00BE4D02" w:rsidP="00D03577">
            <w:pPr>
              <w:pStyle w:val="GOSTTablenorm"/>
            </w:pPr>
            <w:r w:rsidRPr="00264D5D">
              <w:t>Сумма по строке</w:t>
            </w:r>
          </w:p>
        </w:tc>
        <w:tc>
          <w:tcPr>
            <w:tcW w:w="1703" w:type="dxa"/>
          </w:tcPr>
          <w:p w14:paraId="30D417D7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Sum</w:t>
            </w:r>
          </w:p>
        </w:tc>
        <w:tc>
          <w:tcPr>
            <w:tcW w:w="570" w:type="dxa"/>
          </w:tcPr>
          <w:p w14:paraId="53A3587D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6" w:type="dxa"/>
          </w:tcPr>
          <w:p w14:paraId="3C8694E4" w14:textId="77777777" w:rsidR="00BE4D02" w:rsidRPr="00264D5D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264D5D">
              <w:rPr>
                <w:szCs w:val="22"/>
                <w:lang w:val="en-US"/>
              </w:rPr>
              <w:t>N(20</w:t>
            </w:r>
            <w:r w:rsidRPr="00264D5D">
              <w:rPr>
                <w:szCs w:val="22"/>
              </w:rPr>
              <w:t>.2</w:t>
            </w:r>
            <w:r w:rsidRPr="00264D5D">
              <w:rPr>
                <w:szCs w:val="22"/>
                <w:lang w:val="en-US"/>
              </w:rPr>
              <w:t>)</w:t>
            </w:r>
          </w:p>
        </w:tc>
        <w:tc>
          <w:tcPr>
            <w:tcW w:w="570" w:type="dxa"/>
          </w:tcPr>
          <w:p w14:paraId="120AD4BC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68" w:type="dxa"/>
          </w:tcPr>
          <w:p w14:paraId="5F4FF288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 xml:space="preserve">Указывается сумма </w:t>
            </w:r>
            <w:r w:rsidRPr="00264D5D">
              <w:t>операции по единому налоговому платежу</w:t>
            </w:r>
          </w:p>
        </w:tc>
      </w:tr>
    </w:tbl>
    <w:p w14:paraId="4FE661B6" w14:textId="77777777" w:rsidR="00BE4D02" w:rsidRPr="00474895" w:rsidRDefault="00BE4D02" w:rsidP="000C7B2F">
      <w:pPr>
        <w:pStyle w:val="32"/>
      </w:pPr>
      <w:bookmarkStart w:id="645" w:name="_Toc122436675"/>
      <w:bookmarkStart w:id="646" w:name="_Toc139542263"/>
      <w:bookmarkStart w:id="647" w:name="_Toc167898746"/>
      <w:bookmarkStart w:id="648" w:name="_Toc217652117"/>
      <w:bookmarkStart w:id="649" w:name="_Toc227840374"/>
      <w:r w:rsidRPr="00474895">
        <w:lastRenderedPageBreak/>
        <w:t>Описание комплексного типа «tSGNNmDt1»</w:t>
      </w:r>
      <w:bookmarkEnd w:id="645"/>
      <w:bookmarkEnd w:id="646"/>
      <w:bookmarkEnd w:id="647"/>
      <w:bookmarkEnd w:id="648"/>
      <w:bookmarkEnd w:id="649"/>
    </w:p>
    <w:p w14:paraId="543F6340" w14:textId="77777777" w:rsidR="00BE4D02" w:rsidRPr="00621E4C" w:rsidRDefault="00BE4D02" w:rsidP="00BE4D02">
      <w:pPr>
        <w:pStyle w:val="GOSTNormal"/>
        <w:ind w:firstLine="709"/>
      </w:pPr>
      <w:r w:rsidRPr="00621E4C">
        <w:t>Описание комплексного типа «tSGNNmDt1» блока «Подписи».</w:t>
      </w:r>
    </w:p>
    <w:p w14:paraId="1ECF69D1" w14:textId="173A0D33" w:rsidR="00BE4D02" w:rsidRPr="00474895" w:rsidRDefault="00BE4D02" w:rsidP="00BE4D0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474895">
        <w:fldChar w:fldCharType="begin"/>
      </w:r>
      <w:r w:rsidRPr="00474895">
        <w:instrText>SEQ Таблица \* ARABIC</w:instrText>
      </w:r>
      <w:r w:rsidRPr="00474895">
        <w:fldChar w:fldCharType="separate"/>
      </w:r>
      <w:bookmarkStart w:id="650" w:name="_Ref528664302"/>
      <w:bookmarkStart w:id="651" w:name="_Toc18509607"/>
      <w:bookmarkStart w:id="652" w:name="_Toc122436258"/>
      <w:bookmarkStart w:id="653" w:name="_Toc139542294"/>
      <w:bookmarkStart w:id="654" w:name="_Toc217651637"/>
      <w:r w:rsidR="00FB7520">
        <w:rPr>
          <w:noProof/>
        </w:rPr>
        <w:t>61</w:t>
      </w:r>
      <w:bookmarkEnd w:id="650"/>
      <w:r w:rsidRPr="00474895">
        <w:fldChar w:fldCharType="end"/>
      </w:r>
      <w:r w:rsidRPr="00474895">
        <w:rPr>
          <w:rFonts w:eastAsia="Calibri"/>
          <w:szCs w:val="24"/>
        </w:rPr>
        <w:t xml:space="preserve"> –</w:t>
      </w:r>
      <w:r w:rsidRPr="00474895">
        <w:t xml:space="preserve"> Описание комплексного типа «</w:t>
      </w:r>
      <w:r w:rsidRPr="00474895">
        <w:rPr>
          <w:color w:val="000000"/>
          <w:szCs w:val="22"/>
        </w:rPr>
        <w:t>tSGNNm</w:t>
      </w:r>
      <w:r w:rsidRPr="00474895">
        <w:rPr>
          <w:color w:val="000000"/>
          <w:szCs w:val="22"/>
          <w:lang w:val="en-US"/>
        </w:rPr>
        <w:t>Dt</w:t>
      </w:r>
      <w:r w:rsidRPr="00474895">
        <w:rPr>
          <w:color w:val="000000"/>
          <w:szCs w:val="22"/>
        </w:rPr>
        <w:t>1</w:t>
      </w:r>
      <w:r w:rsidRPr="00474895">
        <w:t>»</w:t>
      </w:r>
      <w:bookmarkEnd w:id="651"/>
      <w:bookmarkEnd w:id="652"/>
      <w:bookmarkEnd w:id="653"/>
      <w:bookmarkEnd w:id="65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699"/>
        <w:gridCol w:w="569"/>
        <w:gridCol w:w="1133"/>
        <w:gridCol w:w="569"/>
        <w:gridCol w:w="3956"/>
      </w:tblGrid>
      <w:tr w:rsidR="00BE4D02" w:rsidRPr="00264D5D" w14:paraId="5AFB5986" w14:textId="77777777" w:rsidTr="00D03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52" w:type="dxa"/>
          </w:tcPr>
          <w:p w14:paraId="161B290E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Наименование элемента</w:t>
            </w:r>
          </w:p>
        </w:tc>
        <w:tc>
          <w:tcPr>
            <w:tcW w:w="1649" w:type="dxa"/>
          </w:tcPr>
          <w:p w14:paraId="2B02C56B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Сокращенное наименование (код) элемента</w:t>
            </w:r>
          </w:p>
        </w:tc>
        <w:tc>
          <w:tcPr>
            <w:tcW w:w="552" w:type="dxa"/>
          </w:tcPr>
          <w:p w14:paraId="245C70B7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Тип</w:t>
            </w:r>
          </w:p>
        </w:tc>
        <w:tc>
          <w:tcPr>
            <w:tcW w:w="1100" w:type="dxa"/>
          </w:tcPr>
          <w:p w14:paraId="095CE3F7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Формат элемента</w:t>
            </w:r>
          </w:p>
        </w:tc>
        <w:tc>
          <w:tcPr>
            <w:tcW w:w="552" w:type="dxa"/>
          </w:tcPr>
          <w:p w14:paraId="4BA23925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Обязательность</w:t>
            </w:r>
          </w:p>
        </w:tc>
        <w:tc>
          <w:tcPr>
            <w:tcW w:w="3840" w:type="dxa"/>
          </w:tcPr>
          <w:p w14:paraId="2977260C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BE4D02" w:rsidRPr="00264D5D" w14:paraId="4A31531E" w14:textId="77777777" w:rsidTr="00D03577">
        <w:tc>
          <w:tcPr>
            <w:tcW w:w="1652" w:type="dxa"/>
          </w:tcPr>
          <w:p w14:paraId="77A6483C" w14:textId="77777777" w:rsidR="00BE4D02" w:rsidRPr="00264D5D" w:rsidRDefault="00BE4D02" w:rsidP="00D03577">
            <w:pPr>
              <w:pStyle w:val="GOSTTablenorm"/>
              <w:rPr>
                <w:b/>
                <w:color w:val="000000"/>
                <w:szCs w:val="22"/>
              </w:rPr>
            </w:pPr>
            <w:r w:rsidRPr="00264D5D">
              <w:rPr>
                <w:color w:val="000000"/>
                <w:szCs w:val="22"/>
              </w:rPr>
              <w:t xml:space="preserve">ФИО </w:t>
            </w:r>
            <w:r w:rsidRPr="00264D5D">
              <w:t>руководителя (заместителя руководителя)</w:t>
            </w:r>
          </w:p>
        </w:tc>
        <w:tc>
          <w:tcPr>
            <w:tcW w:w="1649" w:type="dxa"/>
          </w:tcPr>
          <w:p w14:paraId="412E2ED7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</w:rPr>
            </w:pPr>
            <w:r w:rsidRPr="00264D5D">
              <w:rPr>
                <w:color w:val="000000"/>
                <w:szCs w:val="22"/>
              </w:rPr>
              <w:t>FIO</w:t>
            </w:r>
          </w:p>
        </w:tc>
        <w:tc>
          <w:tcPr>
            <w:tcW w:w="552" w:type="dxa"/>
          </w:tcPr>
          <w:p w14:paraId="23C7D07D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00" w:type="dxa"/>
          </w:tcPr>
          <w:p w14:paraId="439611D8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264D5D">
              <w:rPr>
                <w:color w:val="000000"/>
                <w:szCs w:val="22"/>
                <w:lang w:val="en-US"/>
              </w:rPr>
              <w:t>Т(1-</w:t>
            </w:r>
            <w:r w:rsidRPr="00264D5D">
              <w:rPr>
                <w:color w:val="000000"/>
                <w:szCs w:val="22"/>
              </w:rPr>
              <w:t>50</w:t>
            </w:r>
            <w:r w:rsidRPr="00264D5D">
              <w:rPr>
                <w:color w:val="000000"/>
                <w:szCs w:val="22"/>
                <w:lang w:val="en-US"/>
              </w:rPr>
              <w:t>)</w:t>
            </w:r>
          </w:p>
        </w:tc>
        <w:tc>
          <w:tcPr>
            <w:tcW w:w="552" w:type="dxa"/>
          </w:tcPr>
          <w:p w14:paraId="6F375B6A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840" w:type="dxa"/>
          </w:tcPr>
          <w:p w14:paraId="52C0D17C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 xml:space="preserve">Указывается </w:t>
            </w:r>
            <w:r w:rsidRPr="00264D5D">
              <w:t>расшифровка подписи руководителя (заместителя руководителя)</w:t>
            </w:r>
          </w:p>
        </w:tc>
      </w:tr>
      <w:tr w:rsidR="00BE4D02" w:rsidRPr="00264D5D" w14:paraId="09130FD8" w14:textId="77777777" w:rsidTr="00D03577">
        <w:tc>
          <w:tcPr>
            <w:tcW w:w="1652" w:type="dxa"/>
          </w:tcPr>
          <w:p w14:paraId="614E9444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</w:rPr>
            </w:pPr>
            <w:r w:rsidRPr="00264D5D">
              <w:t>Дата подписи руководителя (заместителя руководителя)</w:t>
            </w:r>
          </w:p>
        </w:tc>
        <w:tc>
          <w:tcPr>
            <w:tcW w:w="1649" w:type="dxa"/>
          </w:tcPr>
          <w:p w14:paraId="1E9AE3E6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</w:rPr>
            </w:pPr>
            <w:r w:rsidRPr="00264D5D">
              <w:rPr>
                <w:color w:val="000000"/>
                <w:szCs w:val="22"/>
              </w:rPr>
              <w:t>DtSgn</w:t>
            </w:r>
          </w:p>
        </w:tc>
        <w:tc>
          <w:tcPr>
            <w:tcW w:w="552" w:type="dxa"/>
          </w:tcPr>
          <w:p w14:paraId="3725B750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00" w:type="dxa"/>
          </w:tcPr>
          <w:p w14:paraId="3CF639DA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264D5D">
              <w:rPr>
                <w:color w:val="000000"/>
                <w:szCs w:val="22"/>
                <w:lang w:val="en-US"/>
              </w:rPr>
              <w:t>Date</w:t>
            </w:r>
          </w:p>
        </w:tc>
        <w:tc>
          <w:tcPr>
            <w:tcW w:w="552" w:type="dxa"/>
          </w:tcPr>
          <w:p w14:paraId="4D16261A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840" w:type="dxa"/>
          </w:tcPr>
          <w:p w14:paraId="29ADBC07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Указывается</w:t>
            </w:r>
            <w:r w:rsidRPr="00264D5D">
              <w:rPr>
                <w:color w:val="000000"/>
                <w:szCs w:val="22"/>
              </w:rPr>
              <w:t xml:space="preserve"> </w:t>
            </w:r>
            <w:r w:rsidRPr="00264D5D">
              <w:t>дата подписи руководителя (заместителя руководителя)</w:t>
            </w:r>
          </w:p>
        </w:tc>
      </w:tr>
    </w:tbl>
    <w:p w14:paraId="3B5386E5" w14:textId="77777777" w:rsidR="00BE4D02" w:rsidRPr="004832ED" w:rsidRDefault="00BE4D02" w:rsidP="000C7B2F">
      <w:pPr>
        <w:pStyle w:val="32"/>
        <w:rPr>
          <w:highlight w:val="green"/>
        </w:rPr>
      </w:pPr>
      <w:bookmarkStart w:id="655" w:name="_Toc122436677"/>
      <w:bookmarkStart w:id="656" w:name="_Toc139542264"/>
      <w:bookmarkStart w:id="657" w:name="_Toc167898747"/>
      <w:bookmarkStart w:id="658" w:name="_Toc217652118"/>
      <w:bookmarkStart w:id="659" w:name="_Toc227840375"/>
      <w:r w:rsidRPr="004832ED">
        <w:rPr>
          <w:highlight w:val="green"/>
        </w:rPr>
        <w:t xml:space="preserve">Пример </w:t>
      </w:r>
      <w:r w:rsidRPr="004832ED">
        <w:rPr>
          <w:highlight w:val="green"/>
          <w:lang w:val="en-US"/>
        </w:rPr>
        <w:t>XML</w:t>
      </w:r>
      <w:bookmarkEnd w:id="655"/>
      <w:bookmarkEnd w:id="656"/>
      <w:bookmarkEnd w:id="657"/>
      <w:bookmarkEnd w:id="658"/>
      <w:bookmarkEnd w:id="659"/>
    </w:p>
    <w:p w14:paraId="0E6AC63A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&lt;?xml version="1.0" encoding="UTF-8"?&gt;</w:t>
      </w:r>
    </w:p>
    <w:p w14:paraId="234B7539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&lt;n1:BRA_DOC_D_006 xmlns:xsi="http://www.w3.org/2001/XMLSchema-instance" xmlns:n1="http://www.roskazna.ru/eb/domain/BRA_DOC_D_006/formular" Version="1.0" xsi:schemaLocation="http://www.roskazna.ru/eb/domain/BRA_DOC_D_006/formular formulars.xsd"&gt;</w:t>
      </w:r>
    </w:p>
    <w:p w14:paraId="20DCDF2E" w14:textId="1ED34F40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&lt;Guid&gt;a2c229b1-734d-4e55-a382-a46db4ac956a&lt;/Guid&gt;</w:t>
      </w:r>
    </w:p>
    <w:p w14:paraId="546AA886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&lt;Nom_Doc&gt;15700&lt;/Nom_Doc&gt;</w:t>
      </w:r>
    </w:p>
    <w:p w14:paraId="1ACFFB18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&lt;Date_Doc&gt;2024-06-25&lt;/Date_Doc&gt;</w:t>
      </w:r>
    </w:p>
    <w:p w14:paraId="37E0761A" w14:textId="77777777" w:rsidR="00BE4D02" w:rsidRPr="00415E9E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264D5D">
        <w:rPr>
          <w:rFonts w:cs="Courier New"/>
          <w:sz w:val="20"/>
        </w:rPr>
        <w:t xml:space="preserve">     </w:t>
      </w:r>
      <w:r w:rsidRPr="00415E9E">
        <w:rPr>
          <w:rFonts w:cs="Courier New"/>
          <w:sz w:val="20"/>
          <w:lang w:val="ru-RU"/>
        </w:rPr>
        <w:t>&lt;</w:t>
      </w:r>
      <w:r w:rsidRPr="00264D5D">
        <w:rPr>
          <w:rFonts w:cs="Courier New"/>
          <w:sz w:val="20"/>
        </w:rPr>
        <w:t>FNS</w:t>
      </w:r>
      <w:r w:rsidRPr="00415E9E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Name</w:t>
      </w:r>
      <w:r w:rsidRPr="00415E9E">
        <w:rPr>
          <w:rFonts w:cs="Courier New"/>
          <w:sz w:val="20"/>
          <w:lang w:val="ru-RU"/>
        </w:rPr>
        <w:t>&gt;МЕЖРЕГИОНАЛЬНАЯ ИНСПЕКЦИЯ ФЕДЕРАЛЬНОЙ НАЛОГОВОЙ СЛУЖБЫ ПО УПРАВЛЕНИЮ ДОЛГОМ&lt;/</w:t>
      </w:r>
      <w:r w:rsidRPr="00264D5D">
        <w:rPr>
          <w:rFonts w:cs="Courier New"/>
          <w:sz w:val="20"/>
        </w:rPr>
        <w:t>FNS</w:t>
      </w:r>
      <w:r w:rsidRPr="00415E9E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Name</w:t>
      </w:r>
      <w:r w:rsidRPr="00415E9E">
        <w:rPr>
          <w:rFonts w:cs="Courier New"/>
          <w:sz w:val="20"/>
          <w:lang w:val="ru-RU"/>
        </w:rPr>
        <w:t>&gt;</w:t>
      </w:r>
    </w:p>
    <w:p w14:paraId="391F87A1" w14:textId="77777777" w:rsidR="00BE4D02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415E9E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</w:rPr>
        <w:t>&lt;UBP_Code&gt;001F9315&lt;/UBP_Code&gt;</w:t>
      </w:r>
    </w:p>
    <w:p w14:paraId="09A31092" w14:textId="5A74E963" w:rsidR="00BE4D02" w:rsidRPr="00415E9E" w:rsidRDefault="00415E9E" w:rsidP="00415E9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415E9E">
        <w:rPr>
          <w:rFonts w:cs="Courier New"/>
          <w:sz w:val="20"/>
        </w:rPr>
        <w:t xml:space="preserve">       </w:t>
      </w:r>
      <w:r w:rsidR="00BE4D02" w:rsidRPr="00415E9E">
        <w:rPr>
          <w:rFonts w:cs="Courier New"/>
          <w:sz w:val="20"/>
          <w:highlight w:val="green"/>
          <w:lang w:val="ru-RU"/>
        </w:rPr>
        <w:t>&lt;</w:t>
      </w:r>
      <w:r w:rsidR="00BE4D02" w:rsidRPr="00415E9E">
        <w:rPr>
          <w:rFonts w:cs="Courier New"/>
          <w:sz w:val="20"/>
          <w:highlight w:val="green"/>
        </w:rPr>
        <w:t>TOFK</w:t>
      </w:r>
      <w:r w:rsidR="00BE4D02" w:rsidRPr="00415E9E">
        <w:rPr>
          <w:rFonts w:cs="Courier New"/>
          <w:sz w:val="20"/>
          <w:highlight w:val="green"/>
          <w:lang w:val="ru-RU"/>
        </w:rPr>
        <w:t>&gt;</w:t>
      </w:r>
    </w:p>
    <w:p w14:paraId="4FBF65CA" w14:textId="77777777" w:rsidR="00BE4D02" w:rsidRPr="00415E9E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415E9E">
        <w:rPr>
          <w:rFonts w:cs="Courier New"/>
          <w:sz w:val="20"/>
          <w:highlight w:val="green"/>
          <w:lang w:val="ru-RU"/>
        </w:rPr>
        <w:tab/>
      </w:r>
      <w:r w:rsidRPr="00415E9E">
        <w:rPr>
          <w:rFonts w:cs="Courier New"/>
          <w:sz w:val="20"/>
          <w:highlight w:val="green"/>
          <w:lang w:val="ru-RU"/>
        </w:rPr>
        <w:tab/>
        <w:t>&lt;</w:t>
      </w:r>
      <w:r w:rsidRPr="00415E9E">
        <w:rPr>
          <w:rFonts w:cs="Courier New"/>
          <w:sz w:val="20"/>
          <w:highlight w:val="green"/>
        </w:rPr>
        <w:t>Cd</w:t>
      </w:r>
      <w:r w:rsidRPr="00415E9E">
        <w:rPr>
          <w:rFonts w:cs="Courier New"/>
          <w:sz w:val="20"/>
          <w:highlight w:val="green"/>
          <w:lang w:val="ru-RU"/>
        </w:rPr>
        <w:t>&gt;4600&lt;/</w:t>
      </w:r>
      <w:r w:rsidRPr="00415E9E">
        <w:rPr>
          <w:rFonts w:cs="Courier New"/>
          <w:sz w:val="20"/>
          <w:highlight w:val="green"/>
        </w:rPr>
        <w:t>Cd</w:t>
      </w:r>
      <w:r w:rsidRPr="00415E9E">
        <w:rPr>
          <w:rFonts w:cs="Courier New"/>
          <w:sz w:val="20"/>
          <w:highlight w:val="green"/>
          <w:lang w:val="ru-RU"/>
        </w:rPr>
        <w:t>&gt;</w:t>
      </w:r>
    </w:p>
    <w:p w14:paraId="7CB0CB6C" w14:textId="5B9876BD" w:rsidR="00BE4D02" w:rsidRPr="00415E9E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415E9E">
        <w:rPr>
          <w:rFonts w:cs="Courier New"/>
          <w:sz w:val="20"/>
          <w:highlight w:val="green"/>
          <w:lang w:val="ru-RU"/>
        </w:rPr>
        <w:tab/>
      </w:r>
      <w:r w:rsidRPr="00415E9E">
        <w:rPr>
          <w:rFonts w:cs="Courier New"/>
          <w:sz w:val="20"/>
          <w:highlight w:val="green"/>
          <w:lang w:val="ru-RU"/>
        </w:rPr>
        <w:tab/>
        <w:t>&lt;</w:t>
      </w:r>
      <w:r w:rsidRPr="00415E9E">
        <w:rPr>
          <w:rFonts w:cs="Courier New"/>
          <w:sz w:val="20"/>
          <w:highlight w:val="green"/>
        </w:rPr>
        <w:t>Nm</w:t>
      </w:r>
      <w:r w:rsidRPr="00415E9E">
        <w:rPr>
          <w:rFonts w:cs="Courier New"/>
          <w:sz w:val="20"/>
          <w:highlight w:val="green"/>
          <w:lang w:val="ru-RU"/>
        </w:rPr>
        <w:t>&gt;УФК ПО ТУЛЬСКОЙ ОБЛАСТИ (ФНС)&lt;/</w:t>
      </w:r>
      <w:r w:rsidRPr="00415E9E">
        <w:rPr>
          <w:rFonts w:cs="Courier New"/>
          <w:sz w:val="20"/>
          <w:highlight w:val="green"/>
        </w:rPr>
        <w:t>Nm</w:t>
      </w:r>
      <w:r w:rsidRPr="00415E9E">
        <w:rPr>
          <w:rFonts w:cs="Courier New"/>
          <w:sz w:val="20"/>
          <w:highlight w:val="green"/>
          <w:lang w:val="ru-RU"/>
        </w:rPr>
        <w:t>&gt;</w:t>
      </w:r>
    </w:p>
    <w:p w14:paraId="2578F4A8" w14:textId="77777777" w:rsidR="00BE4D02" w:rsidRPr="00F67E40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415E9E">
        <w:rPr>
          <w:rFonts w:cs="Courier New"/>
          <w:sz w:val="20"/>
          <w:highlight w:val="green"/>
          <w:lang w:val="ru-RU"/>
        </w:rPr>
        <w:tab/>
      </w:r>
      <w:r w:rsidRPr="00415E9E">
        <w:rPr>
          <w:rFonts w:cs="Courier New"/>
          <w:sz w:val="20"/>
          <w:highlight w:val="green"/>
        </w:rPr>
        <w:t>&lt;/TOFK&gt;</w:t>
      </w:r>
    </w:p>
    <w:p w14:paraId="2C4EA5C7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&lt;Dir_Code&gt;03&lt;/Dir_Code&gt;</w:t>
      </w:r>
    </w:p>
    <w:p w14:paraId="603A877A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&lt;KBK_ENP&gt;18201061201010000610&lt;/KBK_ENP&gt;</w:t>
      </w:r>
    </w:p>
    <w:p w14:paraId="406C3866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&lt;Inf_Tab&gt;</w:t>
      </w:r>
    </w:p>
    <w:p w14:paraId="12BC7C2C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&lt;Inf_Tab_ITEM&gt;</w:t>
      </w:r>
    </w:p>
    <w:p w14:paraId="63F452AA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&lt;Line_Nom&gt;1&lt;/Line_Nom&gt;</w:t>
      </w:r>
    </w:p>
    <w:p w14:paraId="2F1423D1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&lt;KBK&gt;18210202010061000160&lt;/KBK&gt;</w:t>
      </w:r>
    </w:p>
    <w:p w14:paraId="32AEDD85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&lt;OKTMO&gt;63643000&lt;/OKTMO&gt;</w:t>
      </w:r>
    </w:p>
    <w:p w14:paraId="797513ED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&lt;Sum&gt;11000.00&lt;/Sum&gt;</w:t>
      </w:r>
    </w:p>
    <w:p w14:paraId="1B8A586C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&lt;/Inf_Tab_ITEM&gt;</w:t>
      </w:r>
    </w:p>
    <w:p w14:paraId="256EDB50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&lt;Inf_Tab_ITEM&gt;</w:t>
      </w:r>
    </w:p>
    <w:p w14:paraId="28E048C2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&lt;Line_Nom&gt;2&lt;/Line_Nom&gt;</w:t>
      </w:r>
    </w:p>
    <w:p w14:paraId="3F53F2E6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&lt;KBK&gt;18210301000010000110&lt;/KBK&gt;</w:t>
      </w:r>
    </w:p>
    <w:p w14:paraId="129A32C8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&lt;OKTMO&gt;63000000&lt;/OKTMO&gt;</w:t>
      </w:r>
    </w:p>
    <w:p w14:paraId="409AD23C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&lt;Sum&gt;22000.00&lt;/Sum&gt;</w:t>
      </w:r>
    </w:p>
    <w:p w14:paraId="0E802EC0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&lt;/Inf_Tab_ITEM&gt;</w:t>
      </w:r>
    </w:p>
    <w:p w14:paraId="668E4541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&lt;/Inf_Tab&gt;</w:t>
      </w:r>
    </w:p>
    <w:p w14:paraId="7B03AFB8" w14:textId="7F94A745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050A93">
        <w:rPr>
          <w:rFonts w:cs="Courier New"/>
          <w:sz w:val="20"/>
          <w:highlight w:val="green"/>
        </w:rPr>
        <w:t>&lt;Sign&gt;</w:t>
      </w:r>
    </w:p>
    <w:p w14:paraId="57790F44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&lt;FIO&gt;Петрова Н.А&lt;/FIO&gt;</w:t>
      </w:r>
    </w:p>
    <w:p w14:paraId="5A4B936C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&lt;DtSgn&gt;2024-06-25&lt;/DtSgn&gt;</w:t>
      </w:r>
    </w:p>
    <w:p w14:paraId="20636968" w14:textId="04E1F4EF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050A93">
        <w:rPr>
          <w:rFonts w:cs="Courier New"/>
          <w:sz w:val="20"/>
          <w:highlight w:val="green"/>
        </w:rPr>
        <w:t>&lt;/Sign&gt;</w:t>
      </w:r>
    </w:p>
    <w:p w14:paraId="43F06FB0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&lt;/n1:BRA_DOC_D_006&gt;</w:t>
      </w:r>
    </w:p>
    <w:p w14:paraId="62883942" w14:textId="77777777" w:rsidR="00BE4D02" w:rsidRPr="004832ED" w:rsidRDefault="00BE4D02" w:rsidP="006F55E7">
      <w:pPr>
        <w:pStyle w:val="25"/>
        <w:rPr>
          <w:highlight w:val="green"/>
        </w:rPr>
      </w:pPr>
      <w:bookmarkStart w:id="660" w:name="_Ref183867236"/>
      <w:bookmarkStart w:id="661" w:name="_Toc217652119"/>
      <w:bookmarkStart w:id="662" w:name="_Toc227840376"/>
      <w:r w:rsidRPr="004832ED">
        <w:rPr>
          <w:highlight w:val="green"/>
        </w:rPr>
        <w:lastRenderedPageBreak/>
        <w:t>Описание документа «Распоряжение налогового органа (уточнение)»</w:t>
      </w:r>
      <w:bookmarkEnd w:id="660"/>
      <w:bookmarkEnd w:id="661"/>
      <w:bookmarkEnd w:id="662"/>
      <w:r w:rsidRPr="004832ED">
        <w:rPr>
          <w:highlight w:val="green"/>
        </w:rPr>
        <w:t xml:space="preserve"> </w:t>
      </w:r>
    </w:p>
    <w:p w14:paraId="1F098C25" w14:textId="77777777" w:rsidR="00BE4D02" w:rsidRPr="00415E9E" w:rsidRDefault="00BE4D02" w:rsidP="006F55E7">
      <w:pPr>
        <w:pStyle w:val="32"/>
        <w:rPr>
          <w:highlight w:val="green"/>
        </w:rPr>
      </w:pPr>
      <w:bookmarkStart w:id="663" w:name="_Toc217652120"/>
      <w:bookmarkStart w:id="664" w:name="_Toc227840377"/>
      <w:r w:rsidRPr="00415E9E">
        <w:rPr>
          <w:highlight w:val="green"/>
        </w:rPr>
        <w:t>Назначение и маршрут документа</w:t>
      </w:r>
      <w:bookmarkEnd w:id="663"/>
      <w:bookmarkEnd w:id="664"/>
    </w:p>
    <w:p w14:paraId="4C5221E3" w14:textId="77777777" w:rsidR="00BE4D02" w:rsidRPr="00264D5D" w:rsidRDefault="00BE4D02" w:rsidP="00BE4D02">
      <w:pPr>
        <w:pStyle w:val="GOSTNormal"/>
        <w:ind w:firstLine="709"/>
      </w:pPr>
      <w:r w:rsidRPr="00264D5D">
        <w:t>Документ «Распоряжение налогового органа (уточнение)» предназначен для уточнения полей в расчетных документах и поручениях о перечислении на счет, учтенных на лицевом счете МИФНС или на невыясненных поступлениях, зачисляемых в федеральный бюджет.</w:t>
      </w:r>
    </w:p>
    <w:p w14:paraId="05EACF05" w14:textId="0FBE5BF1" w:rsidR="00BE4D02" w:rsidRPr="00415E9E" w:rsidRDefault="00BE4D02" w:rsidP="00BE4D02">
      <w:pPr>
        <w:pStyle w:val="GOSTNameTable"/>
        <w:rPr>
          <w:rFonts w:eastAsia="Calibri"/>
          <w:highlight w:val="green"/>
        </w:rPr>
      </w:pPr>
      <w:r w:rsidRPr="00415E9E">
        <w:rPr>
          <w:rFonts w:eastAsia="Calibri"/>
          <w:highlight w:val="green"/>
        </w:rPr>
        <w:fldChar w:fldCharType="begin"/>
      </w:r>
      <w:r w:rsidRPr="00415E9E">
        <w:rPr>
          <w:rFonts w:eastAsia="Calibri"/>
          <w:highlight w:val="green"/>
        </w:rPr>
        <w:instrText xml:space="preserve"> SEQ Таблица \* ARABIC </w:instrText>
      </w:r>
      <w:r w:rsidRPr="00415E9E">
        <w:rPr>
          <w:rFonts w:eastAsia="Calibri"/>
          <w:highlight w:val="green"/>
        </w:rPr>
        <w:fldChar w:fldCharType="separate"/>
      </w:r>
      <w:bookmarkStart w:id="665" w:name="_Toc217651638"/>
      <w:r w:rsidR="00FB7520">
        <w:rPr>
          <w:rFonts w:eastAsia="Calibri"/>
          <w:noProof/>
          <w:highlight w:val="green"/>
        </w:rPr>
        <w:t>62</w:t>
      </w:r>
      <w:r w:rsidRPr="00415E9E">
        <w:rPr>
          <w:rFonts w:eastAsia="Calibri"/>
          <w:highlight w:val="green"/>
        </w:rPr>
        <w:fldChar w:fldCharType="end"/>
      </w:r>
      <w:r w:rsidRPr="00415E9E">
        <w:rPr>
          <w:rFonts w:eastAsia="Calibri"/>
          <w:szCs w:val="24"/>
          <w:highlight w:val="green"/>
        </w:rPr>
        <w:t xml:space="preserve"> – </w:t>
      </w:r>
      <w:r w:rsidRPr="00415E9E">
        <w:rPr>
          <w:rFonts w:eastAsia="Calibri"/>
          <w:highlight w:val="green"/>
        </w:rPr>
        <w:t>Маршрут документа «</w:t>
      </w:r>
      <w:r w:rsidRPr="00415E9E">
        <w:rPr>
          <w:highlight w:val="green"/>
        </w:rPr>
        <w:t>Распоряжение налогового органа (уточнение)»</w:t>
      </w:r>
      <w:bookmarkEnd w:id="665"/>
      <w:r w:rsidRPr="00415E9E">
        <w:rPr>
          <w:highlight w:val="green"/>
        </w:rPr>
        <w:t xml:space="preserve"> </w:t>
      </w:r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288"/>
        <w:gridCol w:w="2243"/>
        <w:gridCol w:w="5097"/>
      </w:tblGrid>
      <w:tr w:rsidR="00BE4D02" w:rsidRPr="00264D5D" w14:paraId="1503C2DD" w14:textId="77777777" w:rsidTr="00D03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8" w:type="pct"/>
          </w:tcPr>
          <w:p w14:paraId="1C14A638" w14:textId="77777777" w:rsidR="00BE4D02" w:rsidRPr="00264D5D" w:rsidRDefault="00BE4D02" w:rsidP="00D03577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Отправитель</w:t>
            </w:r>
          </w:p>
        </w:tc>
        <w:tc>
          <w:tcPr>
            <w:tcW w:w="1165" w:type="pct"/>
          </w:tcPr>
          <w:p w14:paraId="5F397D0C" w14:textId="77777777" w:rsidR="00BE4D02" w:rsidRPr="00264D5D" w:rsidRDefault="00BE4D02" w:rsidP="00D03577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Получатель</w:t>
            </w:r>
          </w:p>
        </w:tc>
        <w:tc>
          <w:tcPr>
            <w:tcW w:w="2647" w:type="pct"/>
          </w:tcPr>
          <w:p w14:paraId="3B7F12DF" w14:textId="77777777" w:rsidR="00BE4D02" w:rsidRPr="00264D5D" w:rsidRDefault="00BE4D02" w:rsidP="00D03577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264D5D">
              <w:rPr>
                <w:sz w:val="22"/>
                <w:szCs w:val="22"/>
              </w:rPr>
              <w:t>Примечание</w:t>
            </w:r>
          </w:p>
        </w:tc>
      </w:tr>
      <w:tr w:rsidR="00BE4D02" w:rsidRPr="00264D5D" w14:paraId="646349A2" w14:textId="77777777" w:rsidTr="00D03577">
        <w:tc>
          <w:tcPr>
            <w:tcW w:w="1188" w:type="pct"/>
          </w:tcPr>
          <w:p w14:paraId="4C57678F" w14:textId="77777777" w:rsidR="00BE4D02" w:rsidRPr="00264D5D" w:rsidRDefault="00BE4D02" w:rsidP="00D03577">
            <w:pPr>
              <w:pStyle w:val="GOSTTablenorm"/>
            </w:pPr>
            <w:r w:rsidRPr="00264D5D">
              <w:t>МИФНС</w:t>
            </w:r>
          </w:p>
        </w:tc>
        <w:tc>
          <w:tcPr>
            <w:tcW w:w="1165" w:type="pct"/>
          </w:tcPr>
          <w:p w14:paraId="502CB988" w14:textId="77777777" w:rsidR="00BE4D02" w:rsidRPr="00264D5D" w:rsidRDefault="00BE4D02" w:rsidP="00D03577">
            <w:pPr>
              <w:pStyle w:val="GOSTTablenorm"/>
            </w:pPr>
            <w:r w:rsidRPr="00264D5D">
              <w:t>ТОФК (ПУД ЭБ)</w:t>
            </w:r>
          </w:p>
        </w:tc>
        <w:tc>
          <w:tcPr>
            <w:tcW w:w="2647" w:type="pct"/>
          </w:tcPr>
          <w:p w14:paraId="6B7993FF" w14:textId="08504E6D" w:rsidR="006F0E78" w:rsidRDefault="006F0E78" w:rsidP="00415E9E">
            <w:pPr>
              <w:ind w:left="57" w:right="57" w:firstLine="0"/>
              <w:rPr>
                <w:sz w:val="22"/>
                <w:szCs w:val="22"/>
                <w:highlight w:val="green"/>
              </w:rPr>
            </w:pPr>
            <w:r w:rsidRPr="006F0E78">
              <w:rPr>
                <w:sz w:val="22"/>
                <w:szCs w:val="22"/>
                <w:highlight w:val="green"/>
              </w:rPr>
              <w:t>Может передаваться как с помощью ручного импорт в ЛК клиентом, так и с помощью веб-сервиса.</w:t>
            </w:r>
          </w:p>
          <w:p w14:paraId="5ED6756A" w14:textId="4D62647B" w:rsidR="00BE4D02" w:rsidRPr="00264D5D" w:rsidRDefault="0090030B" w:rsidP="0090030B">
            <w:pPr>
              <w:pStyle w:val="GOSTTablenorm"/>
            </w:pPr>
            <w:r w:rsidRPr="003D4CD5">
              <w:rPr>
                <w:szCs w:val="22"/>
                <w:highlight w:val="green"/>
              </w:rPr>
              <w:t xml:space="preserve">При взаимодействии </w:t>
            </w:r>
            <w:r>
              <w:rPr>
                <w:szCs w:val="22"/>
                <w:highlight w:val="green"/>
              </w:rPr>
              <w:t>посредством сервиса</w:t>
            </w:r>
            <w:r w:rsidR="00C50B72">
              <w:rPr>
                <w:szCs w:val="22"/>
                <w:highlight w:val="green"/>
              </w:rPr>
              <w:t xml:space="preserve"> </w:t>
            </w:r>
            <w:r w:rsidRPr="00016D2B">
              <w:rPr>
                <w:szCs w:val="22"/>
                <w:highlight w:val="green"/>
              </w:rPr>
              <w:t>ЕСМВ</w:t>
            </w:r>
            <w:r w:rsidRPr="0090030B">
              <w:rPr>
                <w:szCs w:val="22"/>
                <w:highlight w:val="green"/>
              </w:rPr>
              <w:t xml:space="preserve"> </w:t>
            </w:r>
            <w:r>
              <w:rPr>
                <w:szCs w:val="22"/>
                <w:highlight w:val="green"/>
              </w:rPr>
              <w:t>структура документа передается</w:t>
            </w:r>
            <w:r w:rsidRPr="0090030B">
              <w:rPr>
                <w:szCs w:val="22"/>
                <w:highlight w:val="green"/>
              </w:rPr>
              <w:t xml:space="preserve"> </w:t>
            </w:r>
            <w:r w:rsidRPr="00016D2B">
              <w:rPr>
                <w:szCs w:val="22"/>
                <w:highlight w:val="green"/>
              </w:rPr>
              <w:t>в</w:t>
            </w:r>
            <w:r w:rsidRPr="0090030B">
              <w:rPr>
                <w:szCs w:val="22"/>
                <w:highlight w:val="green"/>
              </w:rPr>
              <w:t xml:space="preserve"> </w:t>
            </w:r>
            <w:r w:rsidRPr="00016D2B">
              <w:rPr>
                <w:szCs w:val="22"/>
                <w:highlight w:val="green"/>
              </w:rPr>
              <w:t>теге</w:t>
            </w:r>
            <w:r w:rsidRPr="0090030B">
              <w:rPr>
                <w:szCs w:val="22"/>
                <w:highlight w:val="green"/>
              </w:rPr>
              <w:t xml:space="preserve"> &lt;</w:t>
            </w:r>
            <w:r w:rsidRPr="00C50B72">
              <w:rPr>
                <w:szCs w:val="22"/>
                <w:highlight w:val="green"/>
                <w:lang w:val="en-US"/>
              </w:rPr>
              <w:t>document</w:t>
            </w:r>
            <w:r w:rsidRPr="0090030B">
              <w:rPr>
                <w:szCs w:val="22"/>
                <w:highlight w:val="green"/>
              </w:rPr>
              <w:t xml:space="preserve">&gt; </w:t>
            </w:r>
            <w:r w:rsidRPr="00047C91">
              <w:rPr>
                <w:szCs w:val="22"/>
                <w:highlight w:val="green"/>
              </w:rPr>
              <w:t>Запроса</w:t>
            </w:r>
            <w:r w:rsidRPr="0090030B">
              <w:rPr>
                <w:szCs w:val="22"/>
                <w:highlight w:val="green"/>
              </w:rPr>
              <w:t xml:space="preserve"> (</w:t>
            </w:r>
            <w:r w:rsidRPr="00047C91">
              <w:rPr>
                <w:szCs w:val="22"/>
                <w:highlight w:val="green"/>
                <w:lang w:val="en-US"/>
              </w:rPr>
              <w:t>transferDocumentRequest</w:t>
            </w:r>
            <w:r w:rsidRPr="0090030B">
              <w:rPr>
                <w:szCs w:val="22"/>
                <w:highlight w:val="green"/>
              </w:rPr>
              <w:t xml:space="preserve">). </w:t>
            </w:r>
            <w:r>
              <w:rPr>
                <w:szCs w:val="22"/>
                <w:highlight w:val="green"/>
              </w:rPr>
              <w:t xml:space="preserve">Может </w:t>
            </w:r>
            <w:r w:rsidRPr="00E739F9">
              <w:rPr>
                <w:szCs w:val="22"/>
                <w:highlight w:val="green"/>
              </w:rPr>
              <w:t>име</w:t>
            </w:r>
            <w:r>
              <w:rPr>
                <w:szCs w:val="22"/>
                <w:highlight w:val="green"/>
              </w:rPr>
              <w:t>ть</w:t>
            </w:r>
            <w:r w:rsidRPr="00E739F9">
              <w:rPr>
                <w:szCs w:val="22"/>
                <w:highlight w:val="green"/>
              </w:rPr>
              <w:t xml:space="preserve"> приложенные документы</w:t>
            </w:r>
            <w:r>
              <w:rPr>
                <w:szCs w:val="22"/>
                <w:highlight w:val="green"/>
              </w:rPr>
              <w:t>, которые</w:t>
            </w:r>
            <w:r w:rsidRPr="0090030B">
              <w:rPr>
                <w:szCs w:val="22"/>
                <w:highlight w:val="green"/>
              </w:rPr>
              <w:t xml:space="preserve"> </w:t>
            </w:r>
            <w:r w:rsidRPr="00047C91">
              <w:rPr>
                <w:szCs w:val="22"/>
                <w:highlight w:val="green"/>
              </w:rPr>
              <w:t xml:space="preserve">передаются </w:t>
            </w:r>
            <w:r w:rsidRPr="00016D2B">
              <w:rPr>
                <w:szCs w:val="22"/>
                <w:highlight w:val="green"/>
              </w:rPr>
              <w:t xml:space="preserve">в блоке «attachments» </w:t>
            </w:r>
            <w:r>
              <w:rPr>
                <w:szCs w:val="22"/>
                <w:highlight w:val="green"/>
              </w:rPr>
              <w:t xml:space="preserve">в виде произвольных </w:t>
            </w:r>
            <w:r w:rsidRPr="00016D2B">
              <w:rPr>
                <w:szCs w:val="22"/>
                <w:highlight w:val="green"/>
              </w:rPr>
              <w:t xml:space="preserve">файлов, упакованных в </w:t>
            </w:r>
            <w:r w:rsidRPr="00047C91">
              <w:rPr>
                <w:szCs w:val="22"/>
                <w:highlight w:val="green"/>
                <w:lang w:val="en-US"/>
              </w:rPr>
              <w:t>zip</w:t>
            </w:r>
            <w:r w:rsidRPr="00047C91">
              <w:rPr>
                <w:szCs w:val="22"/>
                <w:highlight w:val="green"/>
              </w:rPr>
              <w:t>-архив</w:t>
            </w:r>
          </w:p>
        </w:tc>
      </w:tr>
    </w:tbl>
    <w:p w14:paraId="500CBBCB" w14:textId="77777777" w:rsidR="00BE4D02" w:rsidRPr="004832ED" w:rsidRDefault="00BE4D02" w:rsidP="006F55E7">
      <w:pPr>
        <w:pStyle w:val="32"/>
        <w:rPr>
          <w:highlight w:val="green"/>
        </w:rPr>
      </w:pPr>
      <w:bookmarkStart w:id="666" w:name="_Toc167898750"/>
      <w:bookmarkStart w:id="667" w:name="_Toc217652121"/>
      <w:bookmarkStart w:id="668" w:name="_Toc227840378"/>
      <w:r w:rsidRPr="006F55E7">
        <w:rPr>
          <w:highlight w:val="green"/>
        </w:rPr>
        <w:t>Описание</w:t>
      </w:r>
      <w:r w:rsidRPr="004832ED">
        <w:rPr>
          <w:highlight w:val="green"/>
        </w:rPr>
        <w:t xml:space="preserve"> комплексного типа «</w:t>
      </w:r>
      <w:r w:rsidRPr="004832ED">
        <w:rPr>
          <w:rFonts w:eastAsia="Calibri"/>
          <w:highlight w:val="green"/>
        </w:rPr>
        <w:t>t</w:t>
      </w:r>
      <w:r w:rsidRPr="004832ED">
        <w:rPr>
          <w:highlight w:val="green"/>
        </w:rPr>
        <w:t>B</w:t>
      </w:r>
      <w:r w:rsidRPr="004832ED">
        <w:rPr>
          <w:rFonts w:eastAsia="Calibri"/>
          <w:highlight w:val="green"/>
        </w:rPr>
        <w:t>RA</w:t>
      </w:r>
      <w:r w:rsidRPr="004832ED">
        <w:rPr>
          <w:rFonts w:eastAsia="Calibri"/>
          <w:szCs w:val="22"/>
          <w:highlight w:val="green"/>
        </w:rPr>
        <w:t>_DOC_D_00</w:t>
      </w:r>
      <w:r>
        <w:rPr>
          <w:rFonts w:eastAsia="Calibri"/>
          <w:szCs w:val="22"/>
          <w:highlight w:val="green"/>
        </w:rPr>
        <w:t>7</w:t>
      </w:r>
      <w:r w:rsidRPr="004832ED">
        <w:rPr>
          <w:highlight w:val="green"/>
        </w:rPr>
        <w:t>»</w:t>
      </w:r>
      <w:bookmarkEnd w:id="666"/>
      <w:bookmarkEnd w:id="667"/>
      <w:bookmarkEnd w:id="668"/>
    </w:p>
    <w:p w14:paraId="138D42D3" w14:textId="771223F5" w:rsidR="00BE4D02" w:rsidRPr="004832ED" w:rsidRDefault="00BE4D02" w:rsidP="00BE4D02">
      <w:pPr>
        <w:pStyle w:val="GOSTNameTable"/>
        <w:rPr>
          <w:rFonts w:eastAsia="Calibri"/>
          <w:szCs w:val="24"/>
          <w:highlight w:val="green"/>
        </w:rPr>
      </w:pPr>
      <w:r w:rsidRPr="004832ED">
        <w:rPr>
          <w:rFonts w:eastAsia="Calibri"/>
          <w:highlight w:val="green"/>
        </w:rPr>
        <w:fldChar w:fldCharType="begin"/>
      </w:r>
      <w:r w:rsidRPr="004832ED">
        <w:rPr>
          <w:rFonts w:eastAsia="Calibri"/>
          <w:highlight w:val="green"/>
        </w:rPr>
        <w:instrText xml:space="preserve"> SEQ Таблица \* ARABIC </w:instrText>
      </w:r>
      <w:r w:rsidRPr="004832ED">
        <w:rPr>
          <w:rFonts w:eastAsia="Calibri"/>
          <w:highlight w:val="green"/>
        </w:rPr>
        <w:fldChar w:fldCharType="separate"/>
      </w:r>
      <w:bookmarkStart w:id="669" w:name="_Toc217651639"/>
      <w:r w:rsidR="00FB7520">
        <w:rPr>
          <w:rFonts w:eastAsia="Calibri"/>
          <w:noProof/>
          <w:highlight w:val="green"/>
        </w:rPr>
        <w:t>63</w:t>
      </w:r>
      <w:r w:rsidRPr="004832ED">
        <w:rPr>
          <w:rFonts w:eastAsia="Calibri"/>
          <w:highlight w:val="green"/>
        </w:rPr>
        <w:fldChar w:fldCharType="end"/>
      </w:r>
      <w:r w:rsidRPr="004832ED">
        <w:rPr>
          <w:rFonts w:eastAsia="Calibri"/>
          <w:szCs w:val="24"/>
          <w:highlight w:val="green"/>
        </w:rPr>
        <w:t xml:space="preserve"> –</w:t>
      </w:r>
      <w:r w:rsidRPr="004832ED">
        <w:rPr>
          <w:rFonts w:eastAsia="Calibri"/>
          <w:highlight w:val="green"/>
        </w:rPr>
        <w:t xml:space="preserve"> </w:t>
      </w:r>
      <w:r w:rsidRPr="004832ED">
        <w:rPr>
          <w:highlight w:val="green"/>
        </w:rPr>
        <w:t>Описание</w:t>
      </w:r>
      <w:r w:rsidRPr="004832ED">
        <w:rPr>
          <w:rFonts w:eastAsia="Calibri"/>
          <w:highlight w:val="green"/>
        </w:rPr>
        <w:t xml:space="preserve"> комплексного типа «</w:t>
      </w:r>
      <w:r w:rsidRPr="004832ED">
        <w:rPr>
          <w:rFonts w:eastAsia="Calibri"/>
          <w:szCs w:val="24"/>
          <w:highlight w:val="green"/>
        </w:rPr>
        <w:t>t</w:t>
      </w:r>
      <w:r w:rsidRPr="004832ED">
        <w:rPr>
          <w:szCs w:val="22"/>
          <w:highlight w:val="green"/>
          <w:lang w:val="en-US"/>
        </w:rPr>
        <w:t>B</w:t>
      </w:r>
      <w:r w:rsidRPr="004832ED">
        <w:rPr>
          <w:rFonts w:eastAsia="Calibri"/>
          <w:szCs w:val="22"/>
          <w:highlight w:val="green"/>
        </w:rPr>
        <w:t>RA_</w:t>
      </w:r>
      <w:r w:rsidRPr="004832ED">
        <w:rPr>
          <w:rFonts w:eastAsia="Calibri"/>
          <w:highlight w:val="green"/>
        </w:rPr>
        <w:t>DOC</w:t>
      </w:r>
      <w:r w:rsidRPr="004832ED">
        <w:rPr>
          <w:rFonts w:eastAsia="Calibri"/>
          <w:szCs w:val="22"/>
          <w:highlight w:val="green"/>
        </w:rPr>
        <w:t>_D_00</w:t>
      </w:r>
      <w:r>
        <w:rPr>
          <w:rFonts w:eastAsia="Calibri"/>
          <w:szCs w:val="22"/>
          <w:highlight w:val="green"/>
        </w:rPr>
        <w:t>7</w:t>
      </w:r>
      <w:r w:rsidRPr="004832ED">
        <w:rPr>
          <w:rFonts w:eastAsia="Calibri"/>
          <w:szCs w:val="24"/>
          <w:highlight w:val="green"/>
        </w:rPr>
        <w:t>»</w:t>
      </w:r>
      <w:bookmarkEnd w:id="66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3"/>
        <w:gridCol w:w="571"/>
        <w:gridCol w:w="1134"/>
        <w:gridCol w:w="571"/>
        <w:gridCol w:w="3958"/>
      </w:tblGrid>
      <w:tr w:rsidR="00BE4D02" w:rsidRPr="00264D5D" w14:paraId="14FABF82" w14:textId="77777777" w:rsidTr="00415E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D495798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1B22BDF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70" w:type="dxa"/>
          </w:tcPr>
          <w:p w14:paraId="5B49F90E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3FE46F6B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Формат элемента</w:t>
            </w:r>
          </w:p>
        </w:tc>
        <w:tc>
          <w:tcPr>
            <w:tcW w:w="570" w:type="dxa"/>
          </w:tcPr>
          <w:p w14:paraId="399333D6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Обязательность</w:t>
            </w:r>
          </w:p>
        </w:tc>
        <w:tc>
          <w:tcPr>
            <w:tcW w:w="3954" w:type="dxa"/>
          </w:tcPr>
          <w:p w14:paraId="5F387C05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Дополнительная информация</w:t>
            </w:r>
          </w:p>
        </w:tc>
      </w:tr>
      <w:tr w:rsidR="00BE4D02" w:rsidRPr="00264D5D" w14:paraId="398D292E" w14:textId="77777777" w:rsidTr="00415E9E">
        <w:tc>
          <w:tcPr>
            <w:tcW w:w="1700" w:type="dxa"/>
          </w:tcPr>
          <w:p w14:paraId="7291A31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582A5A0F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Version</w:t>
            </w:r>
          </w:p>
        </w:tc>
        <w:tc>
          <w:tcPr>
            <w:tcW w:w="570" w:type="dxa"/>
          </w:tcPr>
          <w:p w14:paraId="6BCDCDFC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  <w:lang w:val="en-US"/>
              </w:rPr>
              <w:t>А</w:t>
            </w:r>
          </w:p>
        </w:tc>
        <w:tc>
          <w:tcPr>
            <w:tcW w:w="1133" w:type="dxa"/>
          </w:tcPr>
          <w:p w14:paraId="516422E6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-</w:t>
            </w:r>
          </w:p>
        </w:tc>
        <w:tc>
          <w:tcPr>
            <w:tcW w:w="570" w:type="dxa"/>
          </w:tcPr>
          <w:p w14:paraId="099BB031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34C30B16" w14:textId="519E2AB8" w:rsidR="00BE4D02" w:rsidRPr="00C50B72" w:rsidRDefault="00BE4D02" w:rsidP="006F34A4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lang w:eastAsia="en-US"/>
              </w:rPr>
              <w:t xml:space="preserve">Указывается значение версии, соответствующее таблице </w:t>
            </w:r>
            <w:r w:rsidR="006F34A4" w:rsidRPr="00C50B72">
              <w:rPr>
                <w:szCs w:val="22"/>
                <w:lang w:eastAsia="en-US"/>
              </w:rPr>
              <w:fldChar w:fldCharType="begin"/>
            </w:r>
            <w:r w:rsidR="006F34A4" w:rsidRPr="00C50B72">
              <w:rPr>
                <w:szCs w:val="22"/>
                <w:lang w:eastAsia="en-US"/>
              </w:rPr>
              <w:instrText xml:space="preserve"> REF _Ref506546555 \h </w:instrText>
            </w:r>
            <w:r w:rsidR="00C50B72">
              <w:rPr>
                <w:szCs w:val="22"/>
                <w:lang w:eastAsia="en-US"/>
              </w:rPr>
              <w:instrText xml:space="preserve"> \* MERGEFORMAT </w:instrText>
            </w:r>
            <w:r w:rsidR="006F34A4" w:rsidRPr="00C50B72">
              <w:rPr>
                <w:szCs w:val="22"/>
                <w:lang w:eastAsia="en-US"/>
              </w:rPr>
            </w:r>
            <w:r w:rsidR="006F34A4" w:rsidRPr="00C50B72">
              <w:rPr>
                <w:szCs w:val="22"/>
                <w:lang w:eastAsia="en-US"/>
              </w:rPr>
              <w:fldChar w:fldCharType="separate"/>
            </w:r>
            <w:r w:rsidR="00FB7520" w:rsidRPr="00FB7520">
              <w:rPr>
                <w:noProof/>
                <w:szCs w:val="22"/>
              </w:rPr>
              <w:t>1</w:t>
            </w:r>
            <w:r w:rsidR="006F34A4" w:rsidRPr="00C50B72">
              <w:rPr>
                <w:szCs w:val="22"/>
                <w:lang w:eastAsia="en-US"/>
              </w:rPr>
              <w:fldChar w:fldCharType="end"/>
            </w:r>
          </w:p>
        </w:tc>
      </w:tr>
      <w:tr w:rsidR="00BE4D02" w:rsidRPr="00264D5D" w14:paraId="308FF2CA" w14:textId="77777777" w:rsidTr="00415E9E">
        <w:tc>
          <w:tcPr>
            <w:tcW w:w="1700" w:type="dxa"/>
          </w:tcPr>
          <w:p w14:paraId="7771898C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ГУИД</w:t>
            </w:r>
          </w:p>
        </w:tc>
        <w:tc>
          <w:tcPr>
            <w:tcW w:w="1701" w:type="dxa"/>
          </w:tcPr>
          <w:p w14:paraId="59B6B6C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Guid</w:t>
            </w:r>
          </w:p>
        </w:tc>
        <w:tc>
          <w:tcPr>
            <w:tcW w:w="570" w:type="dxa"/>
          </w:tcPr>
          <w:p w14:paraId="518E8798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63F4BEDD" w14:textId="77777777" w:rsidR="00BE4D02" w:rsidRPr="00C50B72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C50B72">
              <w:rPr>
                <w:szCs w:val="22"/>
                <w:lang w:val="en-US"/>
              </w:rPr>
              <w:t>GUID</w:t>
            </w:r>
          </w:p>
        </w:tc>
        <w:tc>
          <w:tcPr>
            <w:tcW w:w="570" w:type="dxa"/>
          </w:tcPr>
          <w:p w14:paraId="3F4B0CA9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3D318A35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ГУИД документа</w:t>
            </w:r>
          </w:p>
        </w:tc>
      </w:tr>
      <w:tr w:rsidR="00BE4D02" w:rsidRPr="00264D5D" w14:paraId="79875926" w14:textId="77777777" w:rsidTr="00415E9E">
        <w:tc>
          <w:tcPr>
            <w:tcW w:w="1700" w:type="dxa"/>
          </w:tcPr>
          <w:p w14:paraId="1D61F990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52AFDC68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Nom_Doc</w:t>
            </w:r>
          </w:p>
        </w:tc>
        <w:tc>
          <w:tcPr>
            <w:tcW w:w="570" w:type="dxa"/>
          </w:tcPr>
          <w:p w14:paraId="3FA76C7B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14F97757" w14:textId="77777777" w:rsidR="00BE4D02" w:rsidRPr="00C50B72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C50B72">
              <w:rPr>
                <w:szCs w:val="22"/>
                <w:lang w:val="en-US"/>
              </w:rPr>
              <w:t>T(1-15)</w:t>
            </w:r>
          </w:p>
        </w:tc>
        <w:tc>
          <w:tcPr>
            <w:tcW w:w="570" w:type="dxa"/>
          </w:tcPr>
          <w:p w14:paraId="4163F11D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3225BB54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highlight w:val="green"/>
              </w:rPr>
              <w:t>Реквизит 1.10</w:t>
            </w:r>
          </w:p>
          <w:p w14:paraId="6C905E87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номер документа. Уникален в пределах даты, за которую сформирован документ</w:t>
            </w:r>
          </w:p>
        </w:tc>
      </w:tr>
      <w:tr w:rsidR="00BE4D02" w:rsidRPr="00264D5D" w14:paraId="12583EB3" w14:textId="77777777" w:rsidTr="00415E9E">
        <w:tc>
          <w:tcPr>
            <w:tcW w:w="1700" w:type="dxa"/>
          </w:tcPr>
          <w:p w14:paraId="58740D99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773A9E17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Date_Doc</w:t>
            </w:r>
          </w:p>
        </w:tc>
        <w:tc>
          <w:tcPr>
            <w:tcW w:w="570" w:type="dxa"/>
          </w:tcPr>
          <w:p w14:paraId="1ECFCDB2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512EA86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lang w:val="en-US"/>
              </w:rPr>
              <w:t>Date</w:t>
            </w:r>
          </w:p>
        </w:tc>
        <w:tc>
          <w:tcPr>
            <w:tcW w:w="570" w:type="dxa"/>
          </w:tcPr>
          <w:p w14:paraId="61BBEDBF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C50B72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019C94C7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  <w:highlight w:val="green"/>
              </w:rPr>
              <w:t>Реквизит 1.15</w:t>
            </w:r>
          </w:p>
          <w:p w14:paraId="6F044858" w14:textId="77777777" w:rsidR="00BE4D02" w:rsidRPr="00C50B72" w:rsidRDefault="00BE4D02" w:rsidP="00D03577">
            <w:pPr>
              <w:pStyle w:val="GOSTTablenorm"/>
              <w:rPr>
                <w:szCs w:val="22"/>
              </w:rPr>
            </w:pPr>
            <w:r w:rsidRPr="00C50B72">
              <w:rPr>
                <w:szCs w:val="22"/>
              </w:rPr>
              <w:t>Указывается дата документа</w:t>
            </w:r>
          </w:p>
        </w:tc>
      </w:tr>
      <w:tr w:rsidR="00BE4D02" w:rsidRPr="00264D5D" w14:paraId="1467D7FE" w14:textId="77777777" w:rsidTr="00415E9E">
        <w:tc>
          <w:tcPr>
            <w:tcW w:w="1700" w:type="dxa"/>
          </w:tcPr>
          <w:p w14:paraId="5E6A193D" w14:textId="6AD54A35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Дата уточнения</w:t>
            </w:r>
            <w:r w:rsidR="00415E9E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1701" w:type="dxa"/>
          </w:tcPr>
          <w:p w14:paraId="27572C8D" w14:textId="138CB8B6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Сlarification_Date</w:t>
            </w:r>
            <w:r w:rsidR="00415E9E" w:rsidRPr="00C50B72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5654EC92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П</w:t>
            </w:r>
          </w:p>
        </w:tc>
        <w:tc>
          <w:tcPr>
            <w:tcW w:w="1133" w:type="dxa"/>
          </w:tcPr>
          <w:p w14:paraId="13048498" w14:textId="77777777" w:rsidR="00BE4D02" w:rsidRPr="00C50B72" w:rsidRDefault="00BE4D02" w:rsidP="00D03577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C50B72">
              <w:rPr>
                <w:szCs w:val="22"/>
                <w:highlight w:val="green"/>
                <w:lang w:val="en-US"/>
              </w:rPr>
              <w:t>Date</w:t>
            </w:r>
          </w:p>
        </w:tc>
        <w:tc>
          <w:tcPr>
            <w:tcW w:w="570" w:type="dxa"/>
          </w:tcPr>
          <w:p w14:paraId="2F5F6FBF" w14:textId="77777777" w:rsidR="00BE4D02" w:rsidRPr="00C50B72" w:rsidRDefault="00BE4D02" w:rsidP="00D03577">
            <w:pPr>
              <w:pStyle w:val="GOSTTablenorm"/>
              <w:jc w:val="center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Н</w:t>
            </w:r>
          </w:p>
        </w:tc>
        <w:tc>
          <w:tcPr>
            <w:tcW w:w="3954" w:type="dxa"/>
          </w:tcPr>
          <w:p w14:paraId="7B4EB286" w14:textId="77777777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</w:rPr>
              <w:t>Указывается дата, в которой необходимо исполнить документ в прошлом периоде.</w:t>
            </w:r>
          </w:p>
          <w:p w14:paraId="1523AB1B" w14:textId="6734E554" w:rsidR="00BE4D02" w:rsidRPr="00C50B7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C50B72">
              <w:rPr>
                <w:szCs w:val="22"/>
                <w:highlight w:val="green"/>
                <w:lang w:eastAsia="en-US"/>
              </w:rPr>
              <w:t xml:space="preserve">Указывается </w:t>
            </w:r>
            <w:r w:rsidRPr="00C50B72">
              <w:rPr>
                <w:szCs w:val="22"/>
                <w:highlight w:val="green"/>
              </w:rPr>
              <w:t xml:space="preserve">только в случае необходимости исполнения распоряжения датой ранее даты предоставления распоряжения </w:t>
            </w:r>
            <w:r w:rsidR="00415E9E" w:rsidRPr="00C50B72">
              <w:rPr>
                <w:szCs w:val="22"/>
                <w:highlight w:val="green"/>
              </w:rPr>
              <w:t>в пределах</w:t>
            </w:r>
            <w:r w:rsidRPr="00C50B72">
              <w:rPr>
                <w:szCs w:val="22"/>
                <w:highlight w:val="green"/>
              </w:rPr>
              <w:t xml:space="preserve"> текущего финансового года </w:t>
            </w:r>
            <w:r w:rsidRPr="00C50B72">
              <w:rPr>
                <w:szCs w:val="22"/>
                <w:highlight w:val="green"/>
              </w:rPr>
              <w:lastRenderedPageBreak/>
              <w:t>или</w:t>
            </w:r>
            <w:r w:rsidRPr="00C50B72">
              <w:rPr>
                <w:szCs w:val="22"/>
                <w:highlight w:val="green"/>
                <w:lang w:eastAsia="en-US"/>
              </w:rPr>
              <w:t xml:space="preserve"> последний календарный день года для исполнения документа в прошлом финансовом году</w:t>
            </w:r>
            <w:r w:rsidR="00415E9E" w:rsidRPr="00C50B72">
              <w:rPr>
                <w:szCs w:val="22"/>
                <w:highlight w:val="green"/>
                <w:lang w:eastAsia="en-US"/>
              </w:rPr>
              <w:t>*</w:t>
            </w:r>
          </w:p>
        </w:tc>
      </w:tr>
      <w:tr w:rsidR="00BE4D02" w:rsidRPr="00264D5D" w14:paraId="4F370439" w14:textId="77777777" w:rsidTr="00415E9E">
        <w:tc>
          <w:tcPr>
            <w:tcW w:w="1700" w:type="dxa"/>
          </w:tcPr>
          <w:p w14:paraId="6ED5F30D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lastRenderedPageBreak/>
              <w:t>Наименование налогового органа</w:t>
            </w:r>
          </w:p>
        </w:tc>
        <w:tc>
          <w:tcPr>
            <w:tcW w:w="1701" w:type="dxa"/>
          </w:tcPr>
          <w:p w14:paraId="20DA3A60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FNS_Name</w:t>
            </w:r>
          </w:p>
        </w:tc>
        <w:tc>
          <w:tcPr>
            <w:tcW w:w="570" w:type="dxa"/>
          </w:tcPr>
          <w:p w14:paraId="6EFE4A11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C6C5C2C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</w:t>
            </w:r>
            <w:r w:rsidRPr="00264D5D">
              <w:rPr>
                <w:szCs w:val="22"/>
              </w:rPr>
              <w:t>(1-2000)</w:t>
            </w:r>
          </w:p>
        </w:tc>
        <w:tc>
          <w:tcPr>
            <w:tcW w:w="570" w:type="dxa"/>
          </w:tcPr>
          <w:p w14:paraId="5418D056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56FD509A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 xml:space="preserve">Реквизит </w:t>
            </w:r>
            <w:r>
              <w:rPr>
                <w:szCs w:val="22"/>
                <w:highlight w:val="green"/>
              </w:rPr>
              <w:t>7</w:t>
            </w:r>
            <w:r w:rsidRPr="00272C5C">
              <w:rPr>
                <w:szCs w:val="22"/>
                <w:highlight w:val="green"/>
              </w:rPr>
              <w:t>.</w:t>
            </w:r>
            <w:r>
              <w:rPr>
                <w:szCs w:val="22"/>
                <w:highlight w:val="green"/>
              </w:rPr>
              <w:t>5</w:t>
            </w:r>
          </w:p>
          <w:p w14:paraId="4F0A0A39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Указывается полное или сокращенное наименование налогового органа, направившего распоряжение, в соответствии со Сводным реестром</w:t>
            </w:r>
          </w:p>
        </w:tc>
      </w:tr>
      <w:tr w:rsidR="00BE4D02" w:rsidRPr="00264D5D" w14:paraId="7E85564F" w14:textId="77777777" w:rsidTr="00415E9E">
        <w:tc>
          <w:tcPr>
            <w:tcW w:w="1700" w:type="dxa"/>
          </w:tcPr>
          <w:p w14:paraId="0CA9DE8B" w14:textId="77777777" w:rsidR="00BE4D02" w:rsidRPr="00264D5D" w:rsidRDefault="00BE4D02" w:rsidP="00D03577">
            <w:pPr>
              <w:pStyle w:val="GOSTTablenorm"/>
            </w:pPr>
            <w:r w:rsidRPr="00264D5D">
              <w:t>Код по Сводному реестру</w:t>
            </w:r>
          </w:p>
        </w:tc>
        <w:tc>
          <w:tcPr>
            <w:tcW w:w="1701" w:type="dxa"/>
          </w:tcPr>
          <w:p w14:paraId="6BCB3A2F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UBP_Code</w:t>
            </w:r>
          </w:p>
        </w:tc>
        <w:tc>
          <w:tcPr>
            <w:tcW w:w="570" w:type="dxa"/>
          </w:tcPr>
          <w:p w14:paraId="6E84060C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59E8E6A1" w14:textId="77777777" w:rsidR="00BE4D02" w:rsidRPr="00264D5D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264D5D">
              <w:rPr>
                <w:szCs w:val="22"/>
                <w:lang w:val="en-US"/>
              </w:rPr>
              <w:t>T(</w:t>
            </w:r>
            <w:r w:rsidRPr="00264D5D">
              <w:rPr>
                <w:szCs w:val="22"/>
              </w:rPr>
              <w:t>8</w:t>
            </w:r>
            <w:r w:rsidRPr="00264D5D">
              <w:rPr>
                <w:szCs w:val="22"/>
                <w:lang w:val="en-US"/>
              </w:rPr>
              <w:t>)</w:t>
            </w:r>
          </w:p>
        </w:tc>
        <w:tc>
          <w:tcPr>
            <w:tcW w:w="570" w:type="dxa"/>
          </w:tcPr>
          <w:p w14:paraId="56E49A75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1B0670E5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 xml:space="preserve">Реквизит </w:t>
            </w:r>
            <w:r>
              <w:rPr>
                <w:szCs w:val="22"/>
                <w:highlight w:val="green"/>
              </w:rPr>
              <w:t>7</w:t>
            </w:r>
            <w:r w:rsidRPr="00272C5C">
              <w:rPr>
                <w:szCs w:val="22"/>
                <w:highlight w:val="green"/>
              </w:rPr>
              <w:t>.10</w:t>
            </w:r>
          </w:p>
          <w:p w14:paraId="6125B45E" w14:textId="77777777" w:rsidR="00BE4D02" w:rsidRPr="00264D5D" w:rsidRDefault="00BE4D02" w:rsidP="00D03577">
            <w:pPr>
              <w:pStyle w:val="GOSTTablenorm"/>
            </w:pPr>
            <w:r w:rsidRPr="00264D5D">
              <w:t>Указывается код по Сводному реестру налогового органа, направившего документ</w:t>
            </w:r>
          </w:p>
        </w:tc>
      </w:tr>
      <w:tr w:rsidR="00BE4D02" w:rsidRPr="00264D5D" w14:paraId="49CA3CF0" w14:textId="77777777" w:rsidTr="00415E9E">
        <w:tc>
          <w:tcPr>
            <w:tcW w:w="1700" w:type="dxa"/>
          </w:tcPr>
          <w:p w14:paraId="5C4CFE92" w14:textId="734EB73B" w:rsidR="00BE4D02" w:rsidRPr="009221F2" w:rsidRDefault="00BE4D02" w:rsidP="00D03577">
            <w:pPr>
              <w:pStyle w:val="GOSTTablenorm"/>
              <w:rPr>
                <w:highlight w:val="green"/>
              </w:rPr>
            </w:pPr>
            <w:r w:rsidRPr="009221F2">
              <w:rPr>
                <w:highlight w:val="green"/>
              </w:rPr>
              <w:t>ТОФК</w:t>
            </w:r>
            <w:r w:rsidR="00415E9E">
              <w:rPr>
                <w:highlight w:val="green"/>
              </w:rPr>
              <w:t>*</w:t>
            </w:r>
          </w:p>
        </w:tc>
        <w:tc>
          <w:tcPr>
            <w:tcW w:w="1701" w:type="dxa"/>
          </w:tcPr>
          <w:p w14:paraId="10CF1A35" w14:textId="2DD84BF8" w:rsidR="00BE4D02" w:rsidRPr="009221F2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9221F2">
              <w:rPr>
                <w:szCs w:val="22"/>
                <w:highlight w:val="green"/>
              </w:rPr>
              <w:t>TOFK</w:t>
            </w:r>
            <w:r w:rsidR="00415E9E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742D1DB2" w14:textId="77777777" w:rsidR="00BE4D02" w:rsidRPr="009221F2" w:rsidRDefault="00BE4D02" w:rsidP="00D03577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9221F2">
              <w:rPr>
                <w:szCs w:val="22"/>
                <w:highlight w:val="green"/>
                <w:lang w:val="en-US"/>
              </w:rPr>
              <w:t>C</w:t>
            </w:r>
          </w:p>
        </w:tc>
        <w:tc>
          <w:tcPr>
            <w:tcW w:w="1133" w:type="dxa"/>
          </w:tcPr>
          <w:p w14:paraId="01D92995" w14:textId="77777777" w:rsidR="00BE4D02" w:rsidRPr="004832ED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highlight w:val="green"/>
                <w:lang w:val="en-US"/>
              </w:rPr>
              <w:t>tMSC</w:t>
            </w:r>
            <w:r w:rsidRPr="004832ED">
              <w:rPr>
                <w:highlight w:val="green"/>
              </w:rPr>
              <w:t>_</w:t>
            </w:r>
            <w:r w:rsidRPr="004832ED">
              <w:rPr>
                <w:highlight w:val="green"/>
                <w:lang w:val="en-US"/>
              </w:rPr>
              <w:t>OrFK</w:t>
            </w:r>
          </w:p>
        </w:tc>
        <w:tc>
          <w:tcPr>
            <w:tcW w:w="570" w:type="dxa"/>
          </w:tcPr>
          <w:p w14:paraId="031CEC9C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07ADC7FD" w14:textId="77777777" w:rsidR="00BE4D02" w:rsidRPr="004832ED" w:rsidRDefault="00BE4D02" w:rsidP="00D03577">
            <w:pPr>
              <w:pStyle w:val="GOSTTablenorm"/>
              <w:rPr>
                <w:highlight w:val="green"/>
              </w:rPr>
            </w:pPr>
            <w:r w:rsidRPr="004832ED">
              <w:rPr>
                <w:highlight w:val="green"/>
              </w:rPr>
              <w:t>Указывается ТОФК, в адрес которого направляется документ.</w:t>
            </w:r>
          </w:p>
          <w:p w14:paraId="1A80EF35" w14:textId="09D7B555" w:rsidR="006F34A4" w:rsidRDefault="00BE4D02" w:rsidP="00D03577">
            <w:pPr>
              <w:pStyle w:val="GOSTTablenorm"/>
              <w:rPr>
                <w:highlight w:val="green"/>
              </w:rPr>
            </w:pPr>
            <w:r w:rsidRPr="004832ED">
              <w:rPr>
                <w:highlight w:val="green"/>
              </w:rPr>
              <w:t>Заполняется в соответствии с централизованным справочником ФК</w:t>
            </w:r>
            <w:r w:rsidR="00415E9E">
              <w:rPr>
                <w:highlight w:val="green"/>
              </w:rPr>
              <w:t>.*</w:t>
            </w:r>
          </w:p>
          <w:p w14:paraId="30DDD893" w14:textId="1FC872E7" w:rsidR="00BE4D02" w:rsidRPr="009467EB" w:rsidRDefault="00BE4D02" w:rsidP="00415E9E">
            <w:pPr>
              <w:pStyle w:val="GOSTTablenorm"/>
            </w:pPr>
            <w:r w:rsidRPr="009467EB">
              <w:rPr>
                <w:highlight w:val="green"/>
              </w:rPr>
              <w:t xml:space="preserve">Состав элемента представлен в таблице </w:t>
            </w:r>
            <w:r w:rsidR="00415E9E">
              <w:rPr>
                <w:highlight w:val="green"/>
              </w:rPr>
              <w:fldChar w:fldCharType="begin"/>
            </w:r>
            <w:r w:rsidR="00415E9E">
              <w:rPr>
                <w:highlight w:val="green"/>
              </w:rPr>
              <w:instrText xml:space="preserve"> REF _Ref225758117 \h </w:instrText>
            </w:r>
            <w:r w:rsidR="00415E9E">
              <w:rPr>
                <w:highlight w:val="green"/>
              </w:rPr>
            </w:r>
            <w:r w:rsidR="00415E9E">
              <w:rPr>
                <w:highlight w:val="green"/>
              </w:rPr>
              <w:fldChar w:fldCharType="separate"/>
            </w:r>
            <w:r w:rsidR="00FB7520" w:rsidRPr="00FB7520">
              <w:rPr>
                <w:noProof/>
                <w:highlight w:val="green"/>
              </w:rPr>
              <w:t>65</w:t>
            </w:r>
            <w:r w:rsidR="00415E9E">
              <w:rPr>
                <w:highlight w:val="green"/>
              </w:rPr>
              <w:fldChar w:fldCharType="end"/>
            </w:r>
          </w:p>
        </w:tc>
      </w:tr>
      <w:tr w:rsidR="00BE4D02" w:rsidRPr="00264D5D" w:rsidDel="005A7F6E" w14:paraId="0BB45947" w14:textId="77777777" w:rsidTr="00415E9E">
        <w:tc>
          <w:tcPr>
            <w:tcW w:w="1700" w:type="dxa"/>
          </w:tcPr>
          <w:p w14:paraId="6E909A07" w14:textId="33542285" w:rsidR="00BE4D02" w:rsidRPr="004832ED" w:rsidDel="005A7F6E" w:rsidRDefault="00BE4D02" w:rsidP="00D03577">
            <w:pPr>
              <w:pStyle w:val="GOSTTablenorm"/>
              <w:rPr>
                <w:highlight w:val="green"/>
              </w:rPr>
            </w:pPr>
            <w:r w:rsidRPr="004832ED">
              <w:rPr>
                <w:highlight w:val="green"/>
              </w:rPr>
              <w:t>ГУИД запроса на выяснение принадлежности платежа</w:t>
            </w:r>
            <w:r w:rsidR="00415E9E">
              <w:rPr>
                <w:highlight w:val="green"/>
              </w:rPr>
              <w:t>*</w:t>
            </w:r>
          </w:p>
        </w:tc>
        <w:tc>
          <w:tcPr>
            <w:tcW w:w="1701" w:type="dxa"/>
          </w:tcPr>
          <w:p w14:paraId="3C71EC63" w14:textId="3DBD1B56" w:rsidR="00BE4D02" w:rsidRPr="004832ED" w:rsidDel="005A7F6E" w:rsidRDefault="00BE4D02" w:rsidP="00D03577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832ED">
              <w:rPr>
                <w:szCs w:val="22"/>
                <w:highlight w:val="green"/>
              </w:rPr>
              <w:t>Guid_</w:t>
            </w:r>
            <w:r w:rsidRPr="004832ED">
              <w:rPr>
                <w:szCs w:val="22"/>
                <w:highlight w:val="green"/>
                <w:lang w:val="en-US"/>
              </w:rPr>
              <w:t>Z</w:t>
            </w:r>
            <w:r w:rsidRPr="004832ED">
              <w:rPr>
                <w:szCs w:val="22"/>
                <w:highlight w:val="green"/>
              </w:rPr>
              <w:t>F</w:t>
            </w:r>
            <w:r w:rsidR="00415E9E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798676E4" w14:textId="77777777" w:rsidR="00BE4D02" w:rsidRPr="004832ED" w:rsidDel="005A7F6E" w:rsidRDefault="00BE4D02" w:rsidP="00D03577">
            <w:pPr>
              <w:pStyle w:val="GOSTTablenorm"/>
              <w:jc w:val="center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П</w:t>
            </w:r>
          </w:p>
        </w:tc>
        <w:tc>
          <w:tcPr>
            <w:tcW w:w="1133" w:type="dxa"/>
          </w:tcPr>
          <w:p w14:paraId="368BFC5E" w14:textId="77777777" w:rsidR="00BE4D02" w:rsidRPr="004832ED" w:rsidDel="005A7F6E" w:rsidRDefault="00BE4D02" w:rsidP="00D03577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832ED">
              <w:rPr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70" w:type="dxa"/>
          </w:tcPr>
          <w:p w14:paraId="335D7F96" w14:textId="77777777" w:rsidR="00BE4D02" w:rsidRPr="004832ED" w:rsidDel="005A7F6E" w:rsidRDefault="00BE4D02" w:rsidP="00D03577">
            <w:pPr>
              <w:pStyle w:val="GOSTTablenorm"/>
              <w:jc w:val="center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Н</w:t>
            </w:r>
          </w:p>
        </w:tc>
        <w:tc>
          <w:tcPr>
            <w:tcW w:w="3954" w:type="dxa"/>
          </w:tcPr>
          <w:p w14:paraId="24F46460" w14:textId="77777777" w:rsidR="00BE4D02" w:rsidRPr="004832ED" w:rsidRDefault="00BE4D02" w:rsidP="00D03577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Указывается ГУИД запроса на выяснение принадлежности платежа, присвоенный ТОФК.</w:t>
            </w:r>
          </w:p>
          <w:p w14:paraId="4EBB8A45" w14:textId="1ACE95F9" w:rsidR="00BE4D02" w:rsidRPr="004832ED" w:rsidDel="005A7F6E" w:rsidRDefault="00BE4D02" w:rsidP="00D03577">
            <w:pPr>
              <w:pStyle w:val="GOSTTablenorm"/>
              <w:rPr>
                <w:highlight w:val="green"/>
              </w:rPr>
            </w:pPr>
            <w:r w:rsidRPr="004832ED">
              <w:rPr>
                <w:szCs w:val="22"/>
                <w:highlight w:val="green"/>
              </w:rPr>
              <w:t>Обязательно для заполнения при уточнении АДБ/АИФДБ невыясненных поступлений, зачисляемых в федеральный бюджет</w:t>
            </w:r>
            <w:r w:rsidR="00415E9E">
              <w:rPr>
                <w:szCs w:val="22"/>
                <w:highlight w:val="green"/>
              </w:rPr>
              <w:t>*</w:t>
            </w:r>
          </w:p>
        </w:tc>
      </w:tr>
      <w:tr w:rsidR="00BE4D02" w:rsidRPr="00264D5D" w14:paraId="740EDC50" w14:textId="77777777" w:rsidTr="00415E9E">
        <w:tc>
          <w:tcPr>
            <w:tcW w:w="1700" w:type="dxa"/>
          </w:tcPr>
          <w:p w14:paraId="20D1B4F6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Номер Запроса на выяснение принадлежности платежа</w:t>
            </w:r>
          </w:p>
        </w:tc>
        <w:tc>
          <w:tcPr>
            <w:tcW w:w="1701" w:type="dxa"/>
          </w:tcPr>
          <w:p w14:paraId="281815BD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Nom_ZF</w:t>
            </w:r>
          </w:p>
        </w:tc>
        <w:tc>
          <w:tcPr>
            <w:tcW w:w="570" w:type="dxa"/>
          </w:tcPr>
          <w:p w14:paraId="3F06BB5E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04ED879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T(1-15)</w:t>
            </w:r>
          </w:p>
        </w:tc>
        <w:tc>
          <w:tcPr>
            <w:tcW w:w="570" w:type="dxa"/>
          </w:tcPr>
          <w:p w14:paraId="6BD34CD5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954" w:type="dxa"/>
          </w:tcPr>
          <w:p w14:paraId="24376E09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>Реквизит 1</w:t>
            </w:r>
            <w:r>
              <w:rPr>
                <w:szCs w:val="22"/>
                <w:highlight w:val="green"/>
              </w:rPr>
              <w:t>2</w:t>
            </w:r>
            <w:r w:rsidRPr="00272C5C">
              <w:rPr>
                <w:szCs w:val="22"/>
                <w:highlight w:val="green"/>
              </w:rPr>
              <w:t>.</w:t>
            </w:r>
            <w:r>
              <w:rPr>
                <w:szCs w:val="22"/>
                <w:highlight w:val="green"/>
              </w:rPr>
              <w:t>5</w:t>
            </w:r>
            <w:r w:rsidRPr="00272C5C">
              <w:rPr>
                <w:szCs w:val="22"/>
                <w:highlight w:val="green"/>
              </w:rPr>
              <w:t>0</w:t>
            </w:r>
          </w:p>
          <w:p w14:paraId="7D850B49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Указывается номер Запроса на выяснение принадлежности платежа в случае, если документ составлен на основании данного запроса.</w:t>
            </w:r>
          </w:p>
        </w:tc>
      </w:tr>
      <w:tr w:rsidR="00BE4D02" w:rsidRPr="00264D5D" w14:paraId="61832532" w14:textId="77777777" w:rsidTr="00415E9E">
        <w:tc>
          <w:tcPr>
            <w:tcW w:w="1700" w:type="dxa"/>
          </w:tcPr>
          <w:p w14:paraId="7926DF5F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Дата Запроса на выяснение принадлежности платежа</w:t>
            </w:r>
          </w:p>
        </w:tc>
        <w:tc>
          <w:tcPr>
            <w:tcW w:w="1701" w:type="dxa"/>
          </w:tcPr>
          <w:p w14:paraId="63543885" w14:textId="77777777" w:rsidR="00BE4D02" w:rsidRPr="00264D5D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264D5D">
              <w:rPr>
                <w:szCs w:val="22"/>
              </w:rPr>
              <w:t>Date_ZF</w:t>
            </w:r>
          </w:p>
        </w:tc>
        <w:tc>
          <w:tcPr>
            <w:tcW w:w="570" w:type="dxa"/>
          </w:tcPr>
          <w:p w14:paraId="31092DA5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4828D8ED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Date</w:t>
            </w:r>
          </w:p>
        </w:tc>
        <w:tc>
          <w:tcPr>
            <w:tcW w:w="570" w:type="dxa"/>
          </w:tcPr>
          <w:p w14:paraId="6216C899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954" w:type="dxa"/>
          </w:tcPr>
          <w:p w14:paraId="1F1A80E2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>Реквизит 1</w:t>
            </w:r>
            <w:r>
              <w:rPr>
                <w:szCs w:val="22"/>
                <w:highlight w:val="green"/>
              </w:rPr>
              <w:t>2</w:t>
            </w:r>
            <w:r w:rsidRPr="00272C5C">
              <w:rPr>
                <w:szCs w:val="22"/>
                <w:highlight w:val="green"/>
              </w:rPr>
              <w:t>.</w:t>
            </w:r>
            <w:r>
              <w:rPr>
                <w:szCs w:val="22"/>
                <w:highlight w:val="green"/>
              </w:rPr>
              <w:t>55</w:t>
            </w:r>
          </w:p>
          <w:p w14:paraId="56CF15C6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Указывается дата Запроса на выяснение принадлежности платежа в случае, если документ составлен на основании данного запроса.</w:t>
            </w:r>
          </w:p>
        </w:tc>
      </w:tr>
      <w:tr w:rsidR="00BE4D02" w:rsidRPr="00264D5D" w14:paraId="46BB5BEF" w14:textId="77777777" w:rsidTr="00415E9E">
        <w:tc>
          <w:tcPr>
            <w:tcW w:w="1700" w:type="dxa"/>
          </w:tcPr>
          <w:p w14:paraId="7F36C7F3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Информация об операциях по неналоговому платежу</w:t>
            </w:r>
          </w:p>
        </w:tc>
        <w:tc>
          <w:tcPr>
            <w:tcW w:w="1701" w:type="dxa"/>
          </w:tcPr>
          <w:p w14:paraId="73A1BED8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Inf_</w:t>
            </w:r>
            <w:r w:rsidRPr="00264D5D">
              <w:rPr>
                <w:szCs w:val="22"/>
                <w:lang w:val="en-US"/>
              </w:rPr>
              <w:t>U_</w:t>
            </w:r>
            <w:r w:rsidRPr="00264D5D">
              <w:rPr>
                <w:szCs w:val="22"/>
              </w:rPr>
              <w:t>Tab</w:t>
            </w:r>
          </w:p>
        </w:tc>
        <w:tc>
          <w:tcPr>
            <w:tcW w:w="570" w:type="dxa"/>
          </w:tcPr>
          <w:p w14:paraId="1F235131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С</w:t>
            </w:r>
          </w:p>
        </w:tc>
        <w:tc>
          <w:tcPr>
            <w:tcW w:w="1133" w:type="dxa"/>
          </w:tcPr>
          <w:p w14:paraId="28EE8DDC" w14:textId="0A4CB903" w:rsidR="00BE4D02" w:rsidRPr="00415E9E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tB</w:t>
            </w:r>
            <w:r w:rsidRPr="00264D5D">
              <w:rPr>
                <w:rFonts w:eastAsia="Calibri"/>
                <w:szCs w:val="22"/>
              </w:rPr>
              <w:t>RA_DOC_D_00</w:t>
            </w:r>
            <w:r w:rsidRPr="004832ED">
              <w:rPr>
                <w:rFonts w:eastAsia="Calibri"/>
                <w:szCs w:val="22"/>
                <w:highlight w:val="green"/>
              </w:rPr>
              <w:t>7</w:t>
            </w:r>
            <w:r w:rsidRPr="00264D5D">
              <w:rPr>
                <w:szCs w:val="22"/>
                <w:lang w:val="en-US"/>
              </w:rPr>
              <w:t>_Tab</w:t>
            </w:r>
            <w:r w:rsidR="00415E9E" w:rsidRPr="00415E9E">
              <w:rPr>
                <w:szCs w:val="22"/>
                <w:highlight w:val="green"/>
              </w:rPr>
              <w:t>*</w:t>
            </w:r>
          </w:p>
        </w:tc>
        <w:tc>
          <w:tcPr>
            <w:tcW w:w="570" w:type="dxa"/>
          </w:tcPr>
          <w:p w14:paraId="62C4E838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4" w:type="dxa"/>
          </w:tcPr>
          <w:p w14:paraId="370D8822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Табличная часть документа.</w:t>
            </w:r>
          </w:p>
          <w:p w14:paraId="1D2C4763" w14:textId="4EFA19AE" w:rsidR="00BE4D02" w:rsidRPr="00264D5D" w:rsidRDefault="00BE4D02" w:rsidP="009C0809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Состав</w:t>
            </w:r>
            <w:r w:rsidR="009C0809">
              <w:rPr>
                <w:szCs w:val="22"/>
              </w:rPr>
              <w:t xml:space="preserve"> элемента представлен в таблице </w:t>
            </w:r>
            <w:r w:rsidR="009C0809">
              <w:rPr>
                <w:szCs w:val="22"/>
              </w:rPr>
              <w:fldChar w:fldCharType="begin"/>
            </w:r>
            <w:r w:rsidR="009C0809">
              <w:rPr>
                <w:szCs w:val="22"/>
              </w:rPr>
              <w:instrText xml:space="preserve"> REF _Ref163559720 \h </w:instrText>
            </w:r>
            <w:r w:rsidR="009C0809">
              <w:rPr>
                <w:szCs w:val="22"/>
              </w:rPr>
            </w:r>
            <w:r w:rsidR="009C0809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noProof/>
                <w:highlight w:val="green"/>
              </w:rPr>
              <w:t>64</w:t>
            </w:r>
            <w:r w:rsidR="009C0809">
              <w:rPr>
                <w:szCs w:val="22"/>
              </w:rPr>
              <w:fldChar w:fldCharType="end"/>
            </w:r>
          </w:p>
        </w:tc>
      </w:tr>
      <w:tr w:rsidR="00BE4D02" w:rsidRPr="00264D5D" w14:paraId="19FC85FD" w14:textId="77777777" w:rsidTr="00415E9E">
        <w:tc>
          <w:tcPr>
            <w:tcW w:w="1700" w:type="dxa"/>
          </w:tcPr>
          <w:p w14:paraId="1CC2B7CB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Подписи</w:t>
            </w:r>
          </w:p>
        </w:tc>
        <w:tc>
          <w:tcPr>
            <w:tcW w:w="1701" w:type="dxa"/>
          </w:tcPr>
          <w:p w14:paraId="7511A3A9" w14:textId="0020EDBA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050A93">
              <w:rPr>
                <w:highlight w:val="green"/>
              </w:rPr>
              <w:t>Sign</w:t>
            </w:r>
            <w:r w:rsidR="00415E9E" w:rsidRPr="00415E9E">
              <w:rPr>
                <w:highlight w:val="green"/>
              </w:rPr>
              <w:t>*</w:t>
            </w:r>
          </w:p>
        </w:tc>
        <w:tc>
          <w:tcPr>
            <w:tcW w:w="570" w:type="dxa"/>
          </w:tcPr>
          <w:p w14:paraId="40C07E16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C</w:t>
            </w:r>
          </w:p>
        </w:tc>
        <w:tc>
          <w:tcPr>
            <w:tcW w:w="1133" w:type="dxa"/>
          </w:tcPr>
          <w:p w14:paraId="33B1D6DA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tSGNNmDt1</w:t>
            </w:r>
          </w:p>
        </w:tc>
        <w:tc>
          <w:tcPr>
            <w:tcW w:w="570" w:type="dxa"/>
          </w:tcPr>
          <w:p w14:paraId="488C4043" w14:textId="3C6263A9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4832ED">
              <w:rPr>
                <w:szCs w:val="22"/>
                <w:highlight w:val="green"/>
              </w:rPr>
              <w:t>Н</w:t>
            </w:r>
            <w:r w:rsidR="00415E9E" w:rsidRPr="00415E9E">
              <w:rPr>
                <w:szCs w:val="22"/>
                <w:highlight w:val="green"/>
              </w:rPr>
              <w:t>*</w:t>
            </w:r>
          </w:p>
        </w:tc>
        <w:tc>
          <w:tcPr>
            <w:tcW w:w="3954" w:type="dxa"/>
          </w:tcPr>
          <w:p w14:paraId="478A26BA" w14:textId="75092473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 xml:space="preserve">Состав элемента представлен в таблице </w:t>
            </w:r>
            <w:r w:rsidRPr="00264D5D">
              <w:rPr>
                <w:szCs w:val="22"/>
              </w:rPr>
              <w:fldChar w:fldCharType="begin"/>
            </w:r>
            <w:r w:rsidRPr="00264D5D">
              <w:rPr>
                <w:szCs w:val="22"/>
              </w:rPr>
              <w:instrText xml:space="preserve"> REF _Ref163559697 \h  \* MERGEFORMAT </w:instrText>
            </w:r>
            <w:r w:rsidRPr="00264D5D">
              <w:rPr>
                <w:szCs w:val="22"/>
              </w:rPr>
            </w:r>
            <w:r w:rsidRPr="00264D5D">
              <w:rPr>
                <w:szCs w:val="22"/>
              </w:rPr>
              <w:fldChar w:fldCharType="separate"/>
            </w:r>
            <w:r w:rsidR="00FB7520" w:rsidRPr="00FB7520">
              <w:rPr>
                <w:noProof/>
              </w:rPr>
              <w:t>66</w:t>
            </w:r>
            <w:r w:rsidRPr="00264D5D">
              <w:rPr>
                <w:szCs w:val="22"/>
              </w:rPr>
              <w:fldChar w:fldCharType="end"/>
            </w:r>
          </w:p>
        </w:tc>
      </w:tr>
      <w:tr w:rsidR="00BE4D02" w:rsidRPr="00264D5D" w14:paraId="12308765" w14:textId="77777777" w:rsidTr="00415E9E">
        <w:tc>
          <w:tcPr>
            <w:tcW w:w="9628" w:type="dxa"/>
            <w:gridSpan w:val="6"/>
          </w:tcPr>
          <w:p w14:paraId="07ACFB47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b/>
                <w:szCs w:val="22"/>
              </w:rPr>
              <w:t>ЭП</w:t>
            </w:r>
          </w:p>
        </w:tc>
      </w:tr>
      <w:tr w:rsidR="00BE4D02" w:rsidRPr="00264D5D" w14:paraId="4CE8BC28" w14:textId="77777777" w:rsidTr="00415E9E">
        <w:tc>
          <w:tcPr>
            <w:tcW w:w="1700" w:type="dxa"/>
            <w:tcBorders>
              <w:bottom w:val="single" w:sz="4" w:space="0" w:color="auto"/>
            </w:tcBorders>
          </w:tcPr>
          <w:p w14:paraId="6AC6F4CC" w14:textId="77777777" w:rsidR="00BE4D02" w:rsidRPr="00264D5D" w:rsidRDefault="00BE4D02" w:rsidP="00D03577">
            <w:pPr>
              <w:pStyle w:val="GOSTTablenorm"/>
            </w:pPr>
            <w:r w:rsidRPr="00264D5D">
              <w:lastRenderedPageBreak/>
              <w:t>Электронная подпись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AA1E68" w14:textId="77777777" w:rsidR="00BE4D02" w:rsidRPr="00264D5D" w:rsidRDefault="00BE4D02" w:rsidP="00D03577">
            <w:pPr>
              <w:pStyle w:val="GOSTTablenorm"/>
            </w:pPr>
            <w:r w:rsidRPr="00264D5D">
              <w:t>Signature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325D75FE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264D5D">
              <w:rPr>
                <w:szCs w:val="22"/>
              </w:rPr>
              <w:t>С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6844EA4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SignatureType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5CC9BA59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НМ</w:t>
            </w:r>
          </w:p>
        </w:tc>
        <w:tc>
          <w:tcPr>
            <w:tcW w:w="3954" w:type="dxa"/>
            <w:tcBorders>
              <w:bottom w:val="single" w:sz="4" w:space="0" w:color="auto"/>
            </w:tcBorders>
          </w:tcPr>
          <w:p w14:paraId="41FEE131" w14:textId="77777777" w:rsidR="00BE4D02" w:rsidRPr="00264D5D" w:rsidRDefault="00BE4D02" w:rsidP="00D03577">
            <w:pPr>
              <w:pStyle w:val="GOSTTablenorm"/>
            </w:pPr>
            <w:r w:rsidRPr="00264D5D">
              <w:t>Блок подписи в формате XAdes. Указывается как референс согласно формату подписи XAdes.</w:t>
            </w:r>
          </w:p>
          <w:p w14:paraId="6A11EE1D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Заполняется согласно п.3.5.2 Тома 1 настоящего альбома.</w:t>
            </w:r>
          </w:p>
        </w:tc>
      </w:tr>
      <w:tr w:rsidR="00415E9E" w:rsidRPr="00264D5D" w14:paraId="4CFBBD41" w14:textId="77777777" w:rsidTr="00415E9E"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1EC37F6A" w14:textId="0FD85912" w:rsidR="00415E9E" w:rsidRPr="00264D5D" w:rsidRDefault="00415E9E" w:rsidP="00D03577">
            <w:pPr>
              <w:pStyle w:val="GOSTTablenorm"/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17871A68" w14:textId="77777777" w:rsidR="00BE4D02" w:rsidRPr="00BD57FD" w:rsidRDefault="00BE4D02" w:rsidP="006F55E7">
      <w:pPr>
        <w:pStyle w:val="32"/>
        <w:rPr>
          <w:highlight w:val="green"/>
        </w:rPr>
      </w:pPr>
      <w:bookmarkStart w:id="670" w:name="_Toc167898751"/>
      <w:bookmarkStart w:id="671" w:name="_Toc217652122"/>
      <w:bookmarkStart w:id="672" w:name="_Toc227840379"/>
      <w:r w:rsidRPr="00BD57FD">
        <w:rPr>
          <w:highlight w:val="green"/>
        </w:rPr>
        <w:t>Описание комплексного типа «</w:t>
      </w:r>
      <w:r w:rsidRPr="00BD57FD">
        <w:rPr>
          <w:szCs w:val="22"/>
          <w:highlight w:val="green"/>
          <w:lang w:val="en-US"/>
        </w:rPr>
        <w:t>tB</w:t>
      </w:r>
      <w:r w:rsidRPr="00BD57FD">
        <w:rPr>
          <w:rFonts w:eastAsia="Calibri"/>
          <w:szCs w:val="22"/>
          <w:highlight w:val="green"/>
        </w:rPr>
        <w:t>RA_</w:t>
      </w:r>
      <w:r w:rsidRPr="00BD57FD">
        <w:rPr>
          <w:rFonts w:eastAsia="Calibri"/>
          <w:highlight w:val="green"/>
        </w:rPr>
        <w:t>DOC</w:t>
      </w:r>
      <w:r w:rsidRPr="00BD57FD">
        <w:rPr>
          <w:rFonts w:eastAsia="Calibri"/>
          <w:szCs w:val="22"/>
          <w:highlight w:val="green"/>
        </w:rPr>
        <w:t>_D_007</w:t>
      </w:r>
      <w:r w:rsidRPr="00BD57FD">
        <w:rPr>
          <w:szCs w:val="22"/>
          <w:highlight w:val="green"/>
        </w:rPr>
        <w:t>_Tab</w:t>
      </w:r>
      <w:r w:rsidRPr="00BD57FD">
        <w:rPr>
          <w:highlight w:val="green"/>
        </w:rPr>
        <w:t>»</w:t>
      </w:r>
      <w:bookmarkEnd w:id="670"/>
      <w:bookmarkEnd w:id="671"/>
      <w:bookmarkEnd w:id="672"/>
    </w:p>
    <w:p w14:paraId="350CD363" w14:textId="77777777" w:rsidR="00BE4D02" w:rsidRPr="00264D5D" w:rsidRDefault="00BE4D02" w:rsidP="00BE4D02">
      <w:pPr>
        <w:pStyle w:val="GOSTNormal"/>
      </w:pPr>
      <w:r w:rsidRPr="00264D5D">
        <w:t>Описание комплексного типа «</w:t>
      </w:r>
      <w:r w:rsidRPr="00264D5D">
        <w:rPr>
          <w:szCs w:val="22"/>
          <w:lang w:val="en-US"/>
        </w:rPr>
        <w:t>tB</w:t>
      </w:r>
      <w:r w:rsidRPr="00264D5D">
        <w:rPr>
          <w:rFonts w:eastAsia="Calibri"/>
          <w:szCs w:val="22"/>
        </w:rPr>
        <w:t>RA_DOC_D_00</w:t>
      </w:r>
      <w:r w:rsidRPr="004832ED">
        <w:rPr>
          <w:rFonts w:eastAsia="Calibri"/>
          <w:szCs w:val="22"/>
          <w:highlight w:val="green"/>
        </w:rPr>
        <w:t>7</w:t>
      </w:r>
      <w:r w:rsidRPr="00264D5D">
        <w:rPr>
          <w:szCs w:val="22"/>
        </w:rPr>
        <w:t>_Tab</w:t>
      </w:r>
      <w:r w:rsidRPr="00264D5D">
        <w:t>» блока «Информация об операциях по неналоговому платежу».</w:t>
      </w:r>
    </w:p>
    <w:p w14:paraId="48163B01" w14:textId="4B8BEC87" w:rsidR="00BE4D02" w:rsidRPr="00BD57FD" w:rsidRDefault="00BE4D02" w:rsidP="00BE4D02">
      <w:pPr>
        <w:pStyle w:val="GOSTNameTable"/>
        <w:rPr>
          <w:rFonts w:eastAsia="Calibri"/>
          <w:highlight w:val="green"/>
        </w:rPr>
      </w:pPr>
      <w:r w:rsidRPr="00BD57FD">
        <w:rPr>
          <w:rFonts w:eastAsia="Calibri"/>
          <w:highlight w:val="green"/>
        </w:rPr>
        <w:fldChar w:fldCharType="begin"/>
      </w:r>
      <w:r w:rsidRPr="00BD57FD">
        <w:rPr>
          <w:rFonts w:eastAsia="Calibri"/>
          <w:highlight w:val="green"/>
        </w:rPr>
        <w:instrText xml:space="preserve"> </w:instrText>
      </w:r>
      <w:r w:rsidRPr="00BD57FD">
        <w:rPr>
          <w:rFonts w:eastAsia="Calibri"/>
          <w:highlight w:val="green"/>
          <w:lang w:val="en-US"/>
        </w:rPr>
        <w:instrText>SEQ</w:instrText>
      </w:r>
      <w:r w:rsidRPr="00BD57FD">
        <w:rPr>
          <w:rFonts w:eastAsia="Calibri"/>
          <w:highlight w:val="green"/>
        </w:rPr>
        <w:instrText xml:space="preserve"> Таблица \* </w:instrText>
      </w:r>
      <w:r w:rsidRPr="00BD57FD">
        <w:rPr>
          <w:rFonts w:eastAsia="Calibri"/>
          <w:highlight w:val="green"/>
          <w:lang w:val="en-US"/>
        </w:rPr>
        <w:instrText>ARABIC</w:instrText>
      </w:r>
      <w:r w:rsidRPr="00BD57FD">
        <w:rPr>
          <w:rFonts w:eastAsia="Calibri"/>
          <w:highlight w:val="green"/>
        </w:rPr>
        <w:instrText xml:space="preserve"> </w:instrText>
      </w:r>
      <w:r w:rsidRPr="00BD57FD">
        <w:rPr>
          <w:rFonts w:eastAsia="Calibri"/>
          <w:highlight w:val="green"/>
        </w:rPr>
        <w:fldChar w:fldCharType="separate"/>
      </w:r>
      <w:bookmarkStart w:id="673" w:name="_Ref163559720"/>
      <w:bookmarkStart w:id="674" w:name="_Toc217651641"/>
      <w:r w:rsidR="00FB7520">
        <w:rPr>
          <w:rFonts w:eastAsia="Calibri"/>
          <w:noProof/>
          <w:highlight w:val="green"/>
          <w:lang w:val="en-US"/>
        </w:rPr>
        <w:t>64</w:t>
      </w:r>
      <w:bookmarkEnd w:id="673"/>
      <w:r w:rsidRPr="00BD57FD">
        <w:rPr>
          <w:rFonts w:eastAsia="Calibri"/>
          <w:highlight w:val="green"/>
        </w:rPr>
        <w:fldChar w:fldCharType="end"/>
      </w:r>
      <w:r w:rsidRPr="00BD57FD">
        <w:rPr>
          <w:rFonts w:eastAsia="Calibri"/>
          <w:highlight w:val="green"/>
        </w:rPr>
        <w:t xml:space="preserve"> – </w:t>
      </w:r>
      <w:r w:rsidRPr="00BD57FD">
        <w:rPr>
          <w:highlight w:val="green"/>
        </w:rPr>
        <w:t>Описание</w:t>
      </w:r>
      <w:r w:rsidRPr="00BD57FD">
        <w:rPr>
          <w:rFonts w:eastAsia="Calibri"/>
          <w:highlight w:val="green"/>
        </w:rPr>
        <w:t xml:space="preserve"> комплексного типа «</w:t>
      </w:r>
      <w:r w:rsidRPr="00BD57FD">
        <w:rPr>
          <w:szCs w:val="22"/>
          <w:highlight w:val="green"/>
          <w:lang w:val="en-US"/>
        </w:rPr>
        <w:t>tB</w:t>
      </w:r>
      <w:r w:rsidRPr="00BD57FD">
        <w:rPr>
          <w:rFonts w:eastAsia="Calibri"/>
          <w:szCs w:val="22"/>
          <w:highlight w:val="green"/>
        </w:rPr>
        <w:t>RA_DOC_D_007</w:t>
      </w:r>
      <w:r w:rsidRPr="00BD57FD">
        <w:rPr>
          <w:szCs w:val="22"/>
          <w:highlight w:val="green"/>
        </w:rPr>
        <w:t>_</w:t>
      </w:r>
      <w:r w:rsidRPr="00BD57FD">
        <w:rPr>
          <w:szCs w:val="22"/>
          <w:highlight w:val="green"/>
          <w:lang w:val="en-US"/>
        </w:rPr>
        <w:t>Tab</w:t>
      </w:r>
      <w:r w:rsidRPr="00BD57FD">
        <w:rPr>
          <w:highlight w:val="green"/>
        </w:rPr>
        <w:t>»</w:t>
      </w:r>
      <w:bookmarkEnd w:id="674"/>
    </w:p>
    <w:tbl>
      <w:tblPr>
        <w:tblStyle w:val="GOSTTable"/>
        <w:tblW w:w="5002" w:type="pct"/>
        <w:tblLayout w:type="fixed"/>
        <w:tblLook w:val="07E0" w:firstRow="1" w:lastRow="1" w:firstColumn="1" w:lastColumn="1" w:noHBand="1" w:noVBand="1"/>
      </w:tblPr>
      <w:tblGrid>
        <w:gridCol w:w="1704"/>
        <w:gridCol w:w="1701"/>
        <w:gridCol w:w="570"/>
        <w:gridCol w:w="1134"/>
        <w:gridCol w:w="570"/>
        <w:gridCol w:w="3963"/>
      </w:tblGrid>
      <w:tr w:rsidR="00BE4D02" w:rsidRPr="00264D5D" w14:paraId="45DA23B4" w14:textId="77777777" w:rsidTr="00415E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17E27E7E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Наименование элемента</w:t>
            </w:r>
          </w:p>
        </w:tc>
        <w:tc>
          <w:tcPr>
            <w:tcW w:w="1699" w:type="dxa"/>
          </w:tcPr>
          <w:p w14:paraId="671B552E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9" w:type="dxa"/>
          </w:tcPr>
          <w:p w14:paraId="1E9FA266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Тип</w:t>
            </w:r>
          </w:p>
        </w:tc>
        <w:tc>
          <w:tcPr>
            <w:tcW w:w="1133" w:type="dxa"/>
          </w:tcPr>
          <w:p w14:paraId="6D25F0FA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Формат элемента</w:t>
            </w:r>
          </w:p>
        </w:tc>
        <w:tc>
          <w:tcPr>
            <w:tcW w:w="569" w:type="dxa"/>
          </w:tcPr>
          <w:p w14:paraId="639AA36D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Обязательность</w:t>
            </w:r>
          </w:p>
        </w:tc>
        <w:tc>
          <w:tcPr>
            <w:tcW w:w="3959" w:type="dxa"/>
          </w:tcPr>
          <w:p w14:paraId="3E7C6922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  <w:szCs w:val="22"/>
              </w:rPr>
            </w:pPr>
            <w:r w:rsidRPr="00264D5D">
              <w:rPr>
                <w:szCs w:val="22"/>
              </w:rPr>
              <w:t>Дополнительная информация</w:t>
            </w:r>
          </w:p>
        </w:tc>
      </w:tr>
      <w:tr w:rsidR="00BE4D02" w:rsidRPr="00264D5D" w14:paraId="789E22FE" w14:textId="77777777" w:rsidTr="00415E9E">
        <w:tc>
          <w:tcPr>
            <w:tcW w:w="1703" w:type="dxa"/>
          </w:tcPr>
          <w:p w14:paraId="5C988EE0" w14:textId="77777777" w:rsidR="00BE4D02" w:rsidRPr="00264D5D" w:rsidRDefault="00BE4D02" w:rsidP="00D03577">
            <w:pPr>
              <w:pStyle w:val="GOSTTablenorm"/>
            </w:pPr>
            <w:r w:rsidRPr="00264D5D">
              <w:t>Уникальный присваиваемый номер операции</w:t>
            </w:r>
          </w:p>
        </w:tc>
        <w:tc>
          <w:tcPr>
            <w:tcW w:w="1699" w:type="dxa"/>
          </w:tcPr>
          <w:p w14:paraId="63AE0316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Nom_Oper</w:t>
            </w:r>
          </w:p>
        </w:tc>
        <w:tc>
          <w:tcPr>
            <w:tcW w:w="569" w:type="dxa"/>
          </w:tcPr>
          <w:p w14:paraId="25B9496C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50427353" w14:textId="02985EF0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Т(</w:t>
            </w:r>
            <w:r w:rsidRPr="004832ED">
              <w:rPr>
                <w:szCs w:val="22"/>
                <w:highlight w:val="green"/>
              </w:rPr>
              <w:t>32</w:t>
            </w:r>
            <w:r w:rsidRPr="00264D5D">
              <w:rPr>
                <w:szCs w:val="22"/>
              </w:rPr>
              <w:t>)</w:t>
            </w:r>
            <w:r w:rsidR="00044C0B" w:rsidRPr="00044C0B">
              <w:rPr>
                <w:szCs w:val="22"/>
                <w:highlight w:val="green"/>
              </w:rPr>
              <w:t>*</w:t>
            </w:r>
          </w:p>
        </w:tc>
        <w:tc>
          <w:tcPr>
            <w:tcW w:w="569" w:type="dxa"/>
          </w:tcPr>
          <w:p w14:paraId="204F0EBF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959" w:type="dxa"/>
          </w:tcPr>
          <w:p w14:paraId="13F575D4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 xml:space="preserve">Реквизит </w:t>
            </w:r>
            <w:r>
              <w:rPr>
                <w:szCs w:val="22"/>
                <w:highlight w:val="green"/>
              </w:rPr>
              <w:t>5</w:t>
            </w:r>
            <w:r w:rsidRPr="00272C5C">
              <w:rPr>
                <w:szCs w:val="22"/>
                <w:highlight w:val="green"/>
              </w:rPr>
              <w:t>.10</w:t>
            </w:r>
          </w:p>
          <w:p w14:paraId="4AB60195" w14:textId="77777777" w:rsidR="00BE4D02" w:rsidRPr="00264D5D" w:rsidRDefault="00BE4D02" w:rsidP="00D03577">
            <w:pPr>
              <w:pStyle w:val="GOSTTablenorm"/>
            </w:pPr>
            <w:r w:rsidRPr="00264D5D">
              <w:t>Указывается уникальный присваиваемый номер операции из платежного документа плательщика.</w:t>
            </w:r>
          </w:p>
          <w:p w14:paraId="43679A7A" w14:textId="77777777" w:rsidR="00BE4D02" w:rsidRPr="00264D5D" w:rsidRDefault="00BE4D02" w:rsidP="00D03577">
            <w:pPr>
              <w:pStyle w:val="GOSTTablenorm"/>
            </w:pPr>
            <w:r w:rsidRPr="00264D5D">
              <w:t xml:space="preserve">Обязательно к заполнению, если не указан реквизит документа-основания Guid_PP </w:t>
            </w:r>
          </w:p>
        </w:tc>
      </w:tr>
      <w:tr w:rsidR="00BE4D02" w:rsidRPr="00264D5D" w14:paraId="3AC03A8B" w14:textId="77777777" w:rsidTr="00415E9E">
        <w:tc>
          <w:tcPr>
            <w:tcW w:w="1703" w:type="dxa"/>
          </w:tcPr>
          <w:p w14:paraId="65B160F5" w14:textId="77777777" w:rsidR="00BE4D02" w:rsidRPr="00264D5D" w:rsidRDefault="00BE4D02" w:rsidP="00D03577">
            <w:pPr>
              <w:pStyle w:val="GOSTTablenorm"/>
            </w:pPr>
            <w:r w:rsidRPr="00264D5D">
              <w:t>Номер записи</w:t>
            </w:r>
          </w:p>
        </w:tc>
        <w:tc>
          <w:tcPr>
            <w:tcW w:w="1699" w:type="dxa"/>
          </w:tcPr>
          <w:p w14:paraId="60E18C6A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Line_Nom</w:t>
            </w:r>
          </w:p>
        </w:tc>
        <w:tc>
          <w:tcPr>
            <w:tcW w:w="569" w:type="dxa"/>
          </w:tcPr>
          <w:p w14:paraId="47D4B08C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4585D63B" w14:textId="250C9A75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Т(1-</w:t>
            </w:r>
            <w:r w:rsidRPr="004832ED">
              <w:rPr>
                <w:szCs w:val="22"/>
                <w:highlight w:val="green"/>
              </w:rPr>
              <w:t>4</w:t>
            </w:r>
            <w:r w:rsidRPr="00264D5D">
              <w:rPr>
                <w:szCs w:val="22"/>
              </w:rPr>
              <w:t>)</w:t>
            </w:r>
            <w:r w:rsidR="00044C0B" w:rsidRPr="00044C0B">
              <w:rPr>
                <w:szCs w:val="22"/>
                <w:highlight w:val="green"/>
              </w:rPr>
              <w:t xml:space="preserve"> *</w:t>
            </w:r>
          </w:p>
        </w:tc>
        <w:tc>
          <w:tcPr>
            <w:tcW w:w="569" w:type="dxa"/>
          </w:tcPr>
          <w:p w14:paraId="3A787A70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3C1850DE" w14:textId="0BE3189D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4.5</w:t>
            </w:r>
          </w:p>
          <w:p w14:paraId="3AFDEED5" w14:textId="7E91D7FF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 xml:space="preserve">Указывается порядковый номер записи </w:t>
            </w:r>
          </w:p>
        </w:tc>
      </w:tr>
      <w:tr w:rsidR="00BE4D02" w:rsidRPr="00264D5D" w14:paraId="3C604DAF" w14:textId="77777777" w:rsidTr="00415E9E">
        <w:tc>
          <w:tcPr>
            <w:tcW w:w="1703" w:type="dxa"/>
          </w:tcPr>
          <w:p w14:paraId="7B92C62D" w14:textId="77777777" w:rsidR="00BE4D02" w:rsidRPr="00264D5D" w:rsidRDefault="00BE4D02" w:rsidP="00D03577">
            <w:pPr>
              <w:pStyle w:val="GOSTTablenorm"/>
            </w:pPr>
            <w:r w:rsidRPr="00264D5D">
              <w:t>ГУИД платежного документа</w:t>
            </w:r>
          </w:p>
        </w:tc>
        <w:tc>
          <w:tcPr>
            <w:tcW w:w="1699" w:type="dxa"/>
          </w:tcPr>
          <w:p w14:paraId="48C9AAD4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Guid_PP</w:t>
            </w:r>
          </w:p>
        </w:tc>
        <w:tc>
          <w:tcPr>
            <w:tcW w:w="569" w:type="dxa"/>
          </w:tcPr>
          <w:p w14:paraId="7BAB51DE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76709D18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GUID</w:t>
            </w:r>
          </w:p>
        </w:tc>
        <w:tc>
          <w:tcPr>
            <w:tcW w:w="569" w:type="dxa"/>
          </w:tcPr>
          <w:p w14:paraId="59478DD7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959" w:type="dxa"/>
          </w:tcPr>
          <w:p w14:paraId="29194F24" w14:textId="77777777" w:rsidR="00BE4D02" w:rsidRPr="00264D5D" w:rsidRDefault="00BE4D02" w:rsidP="00D03577">
            <w:pPr>
              <w:pStyle w:val="GOSTTablenorm"/>
            </w:pPr>
            <w:r w:rsidRPr="00264D5D">
              <w:t>Указывается ГУИД расчетного документа или поручения о перечислении на счет, присвоенный ТОФК.</w:t>
            </w:r>
          </w:p>
          <w:p w14:paraId="4AFDF058" w14:textId="77777777" w:rsidR="00BE4D02" w:rsidRPr="00264D5D" w:rsidRDefault="00BE4D02" w:rsidP="00D03577">
            <w:pPr>
              <w:pStyle w:val="GOSTTablenorm"/>
            </w:pPr>
            <w:r w:rsidRPr="00264D5D">
              <w:t>Обязательно к заполнению, если не указан реквизит «Уникальный присваиваемый номер операции» (</w:t>
            </w:r>
            <w:r w:rsidRPr="00264D5D">
              <w:rPr>
                <w:szCs w:val="22"/>
              </w:rPr>
              <w:t>Nom_Oper</w:t>
            </w:r>
            <w:r w:rsidRPr="00264D5D">
              <w:t>).</w:t>
            </w:r>
          </w:p>
          <w:p w14:paraId="0AFA38C3" w14:textId="77777777" w:rsidR="00BE4D02" w:rsidRPr="00264D5D" w:rsidRDefault="00BE4D02" w:rsidP="00D03577">
            <w:pPr>
              <w:pStyle w:val="GOSTTablenorm"/>
            </w:pPr>
            <w:r w:rsidRPr="00264D5D">
              <w:t>Не заполняется, если указан реквизит «Уникальный присваиваемый номер операции» (</w:t>
            </w:r>
            <w:r w:rsidRPr="00264D5D">
              <w:rPr>
                <w:szCs w:val="22"/>
              </w:rPr>
              <w:t>Nom_Oper</w:t>
            </w:r>
            <w:r w:rsidRPr="00264D5D">
              <w:t>)</w:t>
            </w:r>
          </w:p>
        </w:tc>
      </w:tr>
      <w:tr w:rsidR="00BE4D02" w:rsidRPr="00264D5D" w14:paraId="09407F87" w14:textId="77777777" w:rsidTr="00415E9E">
        <w:tc>
          <w:tcPr>
            <w:tcW w:w="1703" w:type="dxa"/>
          </w:tcPr>
          <w:p w14:paraId="5590F8EE" w14:textId="77777777" w:rsidR="00BE4D02" w:rsidRPr="00264D5D" w:rsidRDefault="00BE4D02" w:rsidP="00D03577">
            <w:pPr>
              <w:pStyle w:val="GOSTTablenorm"/>
            </w:pPr>
            <w:r w:rsidRPr="00264D5D">
              <w:t>Номер уточняемого расчетного документа или поручения о перечислении на счет</w:t>
            </w:r>
          </w:p>
        </w:tc>
        <w:tc>
          <w:tcPr>
            <w:tcW w:w="1699" w:type="dxa"/>
          </w:tcPr>
          <w:p w14:paraId="35AAB1CE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Nom_PP</w:t>
            </w:r>
          </w:p>
        </w:tc>
        <w:tc>
          <w:tcPr>
            <w:tcW w:w="569" w:type="dxa"/>
          </w:tcPr>
          <w:p w14:paraId="70740286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D91D4F4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T(1-20)</w:t>
            </w:r>
          </w:p>
        </w:tc>
        <w:tc>
          <w:tcPr>
            <w:tcW w:w="569" w:type="dxa"/>
          </w:tcPr>
          <w:p w14:paraId="4EA35B4C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6BF25776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>Реквизит 1</w:t>
            </w:r>
            <w:r>
              <w:rPr>
                <w:szCs w:val="22"/>
                <w:highlight w:val="green"/>
              </w:rPr>
              <w:t>2</w:t>
            </w:r>
            <w:r w:rsidRPr="00272C5C">
              <w:rPr>
                <w:szCs w:val="22"/>
                <w:highlight w:val="green"/>
              </w:rPr>
              <w:t>.1</w:t>
            </w:r>
            <w:r>
              <w:rPr>
                <w:szCs w:val="22"/>
                <w:highlight w:val="green"/>
              </w:rPr>
              <w:t>5</w:t>
            </w:r>
          </w:p>
          <w:p w14:paraId="4B123670" w14:textId="77777777" w:rsidR="00BE4D02" w:rsidRPr="00264D5D" w:rsidRDefault="00BE4D02" w:rsidP="00D03577">
            <w:pPr>
              <w:pStyle w:val="GOSTTablenorm"/>
            </w:pPr>
            <w:r w:rsidRPr="00264D5D">
              <w:t>Номер расчетного документа (поле 3) или номер поручения о перечислении на счет (поле 1.10), на основании которого зачислены денежные средства.</w:t>
            </w:r>
          </w:p>
          <w:p w14:paraId="14BF482C" w14:textId="77777777" w:rsidR="00BE4D02" w:rsidRPr="00264D5D" w:rsidRDefault="00BE4D02" w:rsidP="00D03577">
            <w:pPr>
              <w:pStyle w:val="GOSTTablenorm"/>
            </w:pPr>
            <w:r w:rsidRPr="00264D5D">
              <w:t xml:space="preserve">В случае уточнения платежа физического лица, включенного в </w:t>
            </w:r>
            <w:r w:rsidRPr="00264D5D">
              <w:lastRenderedPageBreak/>
              <w:t>платежное поручение на общую сумму с реестром, указываются номер платежного поручения на общую сумму с реестром и номер строки в реестре, разделенные между собой знаком «/»</w:t>
            </w:r>
          </w:p>
        </w:tc>
      </w:tr>
      <w:tr w:rsidR="00BE4D02" w:rsidRPr="00264D5D" w14:paraId="69CA1AAA" w14:textId="77777777" w:rsidTr="00415E9E">
        <w:tc>
          <w:tcPr>
            <w:tcW w:w="1703" w:type="dxa"/>
          </w:tcPr>
          <w:p w14:paraId="0A6912B9" w14:textId="77777777" w:rsidR="00BE4D02" w:rsidRPr="00264D5D" w:rsidRDefault="00BE4D02" w:rsidP="00D03577">
            <w:pPr>
              <w:pStyle w:val="GOSTTablenorm"/>
            </w:pPr>
            <w:r w:rsidRPr="00264D5D">
              <w:lastRenderedPageBreak/>
              <w:t>Дата уточняемого расчетного документа или поручения о перечислении на счет</w:t>
            </w:r>
          </w:p>
        </w:tc>
        <w:tc>
          <w:tcPr>
            <w:tcW w:w="1699" w:type="dxa"/>
          </w:tcPr>
          <w:p w14:paraId="7BFFEAEA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Date_PP</w:t>
            </w:r>
          </w:p>
        </w:tc>
        <w:tc>
          <w:tcPr>
            <w:tcW w:w="569" w:type="dxa"/>
          </w:tcPr>
          <w:p w14:paraId="23E41D8D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14E7E85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Date</w:t>
            </w:r>
          </w:p>
        </w:tc>
        <w:tc>
          <w:tcPr>
            <w:tcW w:w="569" w:type="dxa"/>
          </w:tcPr>
          <w:p w14:paraId="3B58750E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4B8F7187" w14:textId="77777777" w:rsidR="00BE4D02" w:rsidRDefault="00BE4D02" w:rsidP="00D03577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  <w:highlight w:val="green"/>
              </w:rPr>
              <w:t>Реквизит 1</w:t>
            </w:r>
            <w:r>
              <w:rPr>
                <w:szCs w:val="22"/>
                <w:highlight w:val="green"/>
              </w:rPr>
              <w:t>2</w:t>
            </w:r>
            <w:r w:rsidRPr="00272C5C">
              <w:rPr>
                <w:szCs w:val="22"/>
                <w:highlight w:val="green"/>
              </w:rPr>
              <w:t>.</w:t>
            </w:r>
            <w:r>
              <w:rPr>
                <w:szCs w:val="22"/>
                <w:highlight w:val="green"/>
              </w:rPr>
              <w:t>2</w:t>
            </w:r>
            <w:r w:rsidRPr="00272C5C">
              <w:rPr>
                <w:szCs w:val="22"/>
                <w:highlight w:val="green"/>
              </w:rPr>
              <w:t>0</w:t>
            </w:r>
          </w:p>
          <w:p w14:paraId="59032C5F" w14:textId="77777777" w:rsidR="00BE4D02" w:rsidRPr="00264D5D" w:rsidRDefault="00BE4D02" w:rsidP="00D03577">
            <w:pPr>
              <w:pStyle w:val="GOSTTablenorm"/>
            </w:pPr>
            <w:r w:rsidRPr="00264D5D">
              <w:t>Дата расчетного документа (поле 4) или поручения о перечислении на счет (поле 1.15), на основании которого зачислены денежные средства</w:t>
            </w:r>
          </w:p>
        </w:tc>
      </w:tr>
      <w:tr w:rsidR="00BE4D02" w:rsidRPr="00264D5D" w14:paraId="05F96F42" w14:textId="77777777" w:rsidTr="00415E9E">
        <w:tc>
          <w:tcPr>
            <w:tcW w:w="1703" w:type="dxa"/>
          </w:tcPr>
          <w:p w14:paraId="096DEA04" w14:textId="77777777" w:rsidR="00BE4D02" w:rsidRPr="00264D5D" w:rsidRDefault="00BE4D02" w:rsidP="00D03577">
            <w:pPr>
              <w:pStyle w:val="GOSTTablenorm"/>
            </w:pPr>
            <w:r w:rsidRPr="00264D5D">
              <w:t>КБК</w:t>
            </w:r>
          </w:p>
        </w:tc>
        <w:tc>
          <w:tcPr>
            <w:tcW w:w="1699" w:type="dxa"/>
          </w:tcPr>
          <w:p w14:paraId="58B75166" w14:textId="77777777" w:rsidR="00BE4D02" w:rsidRPr="00264D5D" w:rsidRDefault="00BE4D02" w:rsidP="00D03577">
            <w:pPr>
              <w:pStyle w:val="GOSTTablenorm"/>
            </w:pPr>
            <w:r w:rsidRPr="00264D5D">
              <w:rPr>
                <w:szCs w:val="22"/>
              </w:rPr>
              <w:t>KBK</w:t>
            </w:r>
          </w:p>
        </w:tc>
        <w:tc>
          <w:tcPr>
            <w:tcW w:w="569" w:type="dxa"/>
          </w:tcPr>
          <w:p w14:paraId="0BBAADDE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13ACE223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Т(20)</w:t>
            </w:r>
          </w:p>
        </w:tc>
        <w:tc>
          <w:tcPr>
            <w:tcW w:w="569" w:type="dxa"/>
          </w:tcPr>
          <w:p w14:paraId="6A6C0CF0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4E9D78EB" w14:textId="1CAD6A4C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12.80</w:t>
            </w:r>
          </w:p>
          <w:p w14:paraId="4E39442E" w14:textId="141A4388" w:rsidR="00BE4D02" w:rsidRPr="00264D5D" w:rsidRDefault="00BE4D02" w:rsidP="00D03577">
            <w:pPr>
              <w:pStyle w:val="GOSTTablenorm"/>
            </w:pPr>
            <w:r w:rsidRPr="00264D5D">
              <w:t>Указывается уточняемый код бюджетной классификации в соответствии с действующими Указаниями по БК</w:t>
            </w:r>
          </w:p>
        </w:tc>
      </w:tr>
      <w:tr w:rsidR="00BE4D02" w:rsidRPr="00264D5D" w14:paraId="468E5D5B" w14:textId="77777777" w:rsidTr="00415E9E">
        <w:tc>
          <w:tcPr>
            <w:tcW w:w="1703" w:type="dxa"/>
          </w:tcPr>
          <w:p w14:paraId="4D2DE296" w14:textId="77777777" w:rsidR="00BE4D02" w:rsidRPr="00264D5D" w:rsidRDefault="00BE4D02" w:rsidP="00D03577">
            <w:pPr>
              <w:pStyle w:val="GOSTTablenorm"/>
            </w:pPr>
            <w:r w:rsidRPr="00264D5D">
              <w:t>ОКТМО</w:t>
            </w:r>
          </w:p>
        </w:tc>
        <w:tc>
          <w:tcPr>
            <w:tcW w:w="1699" w:type="dxa"/>
          </w:tcPr>
          <w:p w14:paraId="745A6364" w14:textId="77777777" w:rsidR="00BE4D02" w:rsidRPr="00264D5D" w:rsidRDefault="00BE4D02" w:rsidP="00D03577">
            <w:pPr>
              <w:pStyle w:val="GOSTTablenorm"/>
            </w:pPr>
            <w:r w:rsidRPr="00264D5D">
              <w:rPr>
                <w:szCs w:val="22"/>
              </w:rPr>
              <w:t>OKTMO</w:t>
            </w:r>
          </w:p>
        </w:tc>
        <w:tc>
          <w:tcPr>
            <w:tcW w:w="569" w:type="dxa"/>
          </w:tcPr>
          <w:p w14:paraId="4AA3D76F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A8C8A94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</w:t>
            </w:r>
            <w:r w:rsidRPr="00264D5D">
              <w:rPr>
                <w:szCs w:val="22"/>
              </w:rPr>
              <w:t>(8)</w:t>
            </w:r>
          </w:p>
        </w:tc>
        <w:tc>
          <w:tcPr>
            <w:tcW w:w="569" w:type="dxa"/>
          </w:tcPr>
          <w:p w14:paraId="4CAD0DA8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49B28F9A" w14:textId="623BD638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12.75</w:t>
            </w:r>
          </w:p>
          <w:p w14:paraId="25F1C139" w14:textId="46A52CC0" w:rsidR="00BE4D02" w:rsidRPr="00264D5D" w:rsidRDefault="00BE4D02" w:rsidP="00D03577">
            <w:pPr>
              <w:pStyle w:val="GOSTTablenorm"/>
            </w:pPr>
            <w:r w:rsidRPr="00264D5D">
              <w:t>Указывается уточняемый код в соответствии с ОКТМО</w:t>
            </w:r>
          </w:p>
        </w:tc>
      </w:tr>
      <w:tr w:rsidR="00BE4D02" w:rsidRPr="00264D5D" w14:paraId="3107C008" w14:textId="77777777" w:rsidTr="00415E9E">
        <w:tc>
          <w:tcPr>
            <w:tcW w:w="1703" w:type="dxa"/>
          </w:tcPr>
          <w:p w14:paraId="5EA047FE" w14:textId="77777777" w:rsidR="00BE4D02" w:rsidRPr="00264D5D" w:rsidRDefault="00BE4D02" w:rsidP="00D03577">
            <w:pPr>
              <w:pStyle w:val="GOSTTablenorm"/>
            </w:pPr>
            <w:r w:rsidRPr="00264D5D">
              <w:t>Сумма</w:t>
            </w:r>
          </w:p>
        </w:tc>
        <w:tc>
          <w:tcPr>
            <w:tcW w:w="1699" w:type="dxa"/>
          </w:tcPr>
          <w:p w14:paraId="45F6D69B" w14:textId="77777777" w:rsidR="00BE4D02" w:rsidRPr="00264D5D" w:rsidRDefault="00BE4D02" w:rsidP="00D03577">
            <w:pPr>
              <w:pStyle w:val="GOSTTablenorm"/>
            </w:pPr>
            <w:r w:rsidRPr="00264D5D">
              <w:rPr>
                <w:szCs w:val="22"/>
              </w:rPr>
              <w:t>Sum</w:t>
            </w:r>
          </w:p>
        </w:tc>
        <w:tc>
          <w:tcPr>
            <w:tcW w:w="569" w:type="dxa"/>
          </w:tcPr>
          <w:p w14:paraId="2993D166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6D50EC6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N(20</w:t>
            </w:r>
            <w:r w:rsidRPr="00264D5D">
              <w:rPr>
                <w:szCs w:val="22"/>
              </w:rPr>
              <w:t>.2</w:t>
            </w:r>
            <w:r w:rsidRPr="00264D5D">
              <w:rPr>
                <w:szCs w:val="22"/>
                <w:lang w:val="en-US"/>
              </w:rPr>
              <w:t>)</w:t>
            </w:r>
          </w:p>
        </w:tc>
        <w:tc>
          <w:tcPr>
            <w:tcW w:w="569" w:type="dxa"/>
          </w:tcPr>
          <w:p w14:paraId="56A477CD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19B112C5" w14:textId="3929D147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12.90</w:t>
            </w:r>
          </w:p>
          <w:p w14:paraId="7E94E450" w14:textId="69987AEF" w:rsidR="00BE4D02" w:rsidRPr="00264D5D" w:rsidRDefault="00BE4D02" w:rsidP="00D03577">
            <w:pPr>
              <w:pStyle w:val="GOSTTablenorm"/>
            </w:pPr>
            <w:r w:rsidRPr="00264D5D">
              <w:t>Указывается сумма документа, на основании которого зачислены денежные средства</w:t>
            </w:r>
          </w:p>
        </w:tc>
      </w:tr>
      <w:tr w:rsidR="00BE4D02" w:rsidRPr="00264D5D" w14:paraId="4767AEDA" w14:textId="77777777" w:rsidTr="00415E9E">
        <w:tc>
          <w:tcPr>
            <w:tcW w:w="1703" w:type="dxa"/>
          </w:tcPr>
          <w:p w14:paraId="115ECD33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КБК (уточненный)</w:t>
            </w:r>
          </w:p>
        </w:tc>
        <w:tc>
          <w:tcPr>
            <w:tcW w:w="1699" w:type="dxa"/>
          </w:tcPr>
          <w:p w14:paraId="7CF2CC47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KBK_In</w:t>
            </w:r>
          </w:p>
        </w:tc>
        <w:tc>
          <w:tcPr>
            <w:tcW w:w="569" w:type="dxa"/>
          </w:tcPr>
          <w:p w14:paraId="0993CD30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063354A0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Т(20)</w:t>
            </w:r>
          </w:p>
        </w:tc>
        <w:tc>
          <w:tcPr>
            <w:tcW w:w="569" w:type="dxa"/>
          </w:tcPr>
          <w:p w14:paraId="7A423BB6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368EAA63" w14:textId="1A2B691D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8.25</w:t>
            </w:r>
          </w:p>
          <w:p w14:paraId="59F9C128" w14:textId="1D2BDB74" w:rsidR="00BE4D02" w:rsidRPr="00264D5D" w:rsidRDefault="00BE4D02" w:rsidP="00D03577">
            <w:pPr>
              <w:pStyle w:val="GOSTTablenorm"/>
            </w:pPr>
            <w:r w:rsidRPr="00264D5D">
              <w:t xml:space="preserve">Указывается код бюджетной классификации в соответствии с действующими Указаниями по БК. </w:t>
            </w:r>
          </w:p>
          <w:p w14:paraId="5D74081A" w14:textId="77777777" w:rsidR="00BE4D02" w:rsidRPr="00264D5D" w:rsidRDefault="00BE4D02" w:rsidP="00D03577">
            <w:pPr>
              <w:pStyle w:val="GOSTTablenorm"/>
            </w:pPr>
            <w:r w:rsidRPr="00264D5D">
              <w:t>Если КБК относится к не администрируемому налоговыми органами виду дохода, указывается КБК «Невыясненные поступления, зачисляемые в федеральный бюджет»</w:t>
            </w:r>
          </w:p>
        </w:tc>
      </w:tr>
      <w:tr w:rsidR="00BE4D02" w:rsidRPr="00264D5D" w14:paraId="3201555E" w14:textId="77777777" w:rsidTr="00415E9E">
        <w:tc>
          <w:tcPr>
            <w:tcW w:w="1703" w:type="dxa"/>
          </w:tcPr>
          <w:p w14:paraId="6FABC020" w14:textId="77777777" w:rsidR="00BE4D02" w:rsidRPr="00264D5D" w:rsidRDefault="00BE4D02" w:rsidP="00D03577">
            <w:pPr>
              <w:pStyle w:val="GOSTTablenorm"/>
            </w:pPr>
            <w:r w:rsidRPr="00264D5D">
              <w:rPr>
                <w:szCs w:val="22"/>
              </w:rPr>
              <w:t xml:space="preserve">ОКТМО </w:t>
            </w:r>
            <w:r w:rsidRPr="00264D5D">
              <w:t>(уточненное)</w:t>
            </w:r>
          </w:p>
        </w:tc>
        <w:tc>
          <w:tcPr>
            <w:tcW w:w="1699" w:type="dxa"/>
          </w:tcPr>
          <w:p w14:paraId="2AF69126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OKTMO_In</w:t>
            </w:r>
          </w:p>
        </w:tc>
        <w:tc>
          <w:tcPr>
            <w:tcW w:w="569" w:type="dxa"/>
          </w:tcPr>
          <w:p w14:paraId="502B2CA8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</w:tcPr>
          <w:p w14:paraId="235CF84F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  <w:lang w:val="en-US"/>
              </w:rPr>
              <w:t>T</w:t>
            </w:r>
            <w:r w:rsidRPr="00264D5D">
              <w:rPr>
                <w:szCs w:val="22"/>
              </w:rPr>
              <w:t>(8)</w:t>
            </w:r>
          </w:p>
        </w:tc>
        <w:tc>
          <w:tcPr>
            <w:tcW w:w="569" w:type="dxa"/>
          </w:tcPr>
          <w:p w14:paraId="40AEA8EB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</w:tcPr>
          <w:p w14:paraId="4984BA39" w14:textId="03E9066F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11.15</w:t>
            </w:r>
          </w:p>
          <w:p w14:paraId="07931E62" w14:textId="09277373" w:rsidR="00BE4D02" w:rsidRPr="00264D5D" w:rsidRDefault="00BE4D02" w:rsidP="00D03577">
            <w:pPr>
              <w:pStyle w:val="GOSTTablenorm"/>
            </w:pPr>
            <w:r w:rsidRPr="00264D5D">
              <w:t>Указывается код по ОКТМО</w:t>
            </w:r>
          </w:p>
        </w:tc>
      </w:tr>
      <w:tr w:rsidR="00BE4D02" w:rsidRPr="00264D5D" w14:paraId="3443F6CE" w14:textId="77777777" w:rsidTr="00044C0B">
        <w:tc>
          <w:tcPr>
            <w:tcW w:w="1703" w:type="dxa"/>
            <w:tcBorders>
              <w:bottom w:val="single" w:sz="4" w:space="0" w:color="auto"/>
            </w:tcBorders>
          </w:tcPr>
          <w:p w14:paraId="7834C0BA" w14:textId="77777777" w:rsidR="00BE4D02" w:rsidRPr="00264D5D" w:rsidRDefault="00BE4D02" w:rsidP="00D03577">
            <w:pPr>
              <w:pStyle w:val="GOSTTablenorm"/>
            </w:pPr>
            <w:r w:rsidRPr="00264D5D">
              <w:t>Сумма (уточненная)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AD287A6" w14:textId="77777777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Sum_In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19AAAA52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354DC69" w14:textId="77777777" w:rsidR="00BE4D02" w:rsidRPr="00264D5D" w:rsidRDefault="00BE4D02" w:rsidP="00D03577">
            <w:pPr>
              <w:pStyle w:val="GOSTTablenorm"/>
              <w:rPr>
                <w:szCs w:val="22"/>
                <w:lang w:val="en-US"/>
              </w:rPr>
            </w:pPr>
            <w:r w:rsidRPr="00264D5D">
              <w:rPr>
                <w:szCs w:val="22"/>
                <w:lang w:val="en-US"/>
              </w:rPr>
              <w:t>N(20</w:t>
            </w:r>
            <w:r w:rsidRPr="00264D5D">
              <w:rPr>
                <w:szCs w:val="22"/>
              </w:rPr>
              <w:t>.2</w:t>
            </w:r>
            <w:r w:rsidRPr="00264D5D">
              <w:rPr>
                <w:szCs w:val="22"/>
                <w:lang w:val="en-US"/>
              </w:rPr>
              <w:t>)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9989312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О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5963387A" w14:textId="4E7A8FD0" w:rsidR="003A0DEE" w:rsidRDefault="003A0DEE" w:rsidP="00D03577">
            <w:pPr>
              <w:pStyle w:val="GOSTTablenorm"/>
            </w:pPr>
            <w:r w:rsidRPr="00474895">
              <w:rPr>
                <w:highlight w:val="green"/>
              </w:rPr>
              <w:t>Реквизит 4.55</w:t>
            </w:r>
          </w:p>
          <w:p w14:paraId="5D4ED4BB" w14:textId="69D2DC88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t>Указывается сумма уточнения платежа</w:t>
            </w:r>
          </w:p>
        </w:tc>
      </w:tr>
      <w:tr w:rsidR="00044C0B" w:rsidRPr="00264D5D" w14:paraId="711EAAD2" w14:textId="77777777" w:rsidTr="00044C0B">
        <w:tc>
          <w:tcPr>
            <w:tcW w:w="9632" w:type="dxa"/>
            <w:gridSpan w:val="6"/>
            <w:tcBorders>
              <w:left w:val="nil"/>
              <w:bottom w:val="nil"/>
              <w:right w:val="nil"/>
            </w:tcBorders>
          </w:tcPr>
          <w:p w14:paraId="616815F1" w14:textId="18D4C492" w:rsidR="00044C0B" w:rsidRPr="00264D5D" w:rsidRDefault="00044C0B" w:rsidP="00D03577">
            <w:pPr>
              <w:pStyle w:val="GOSTTablenorm"/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133EE21A" w14:textId="77777777" w:rsidR="00415E9E" w:rsidRPr="004832ED" w:rsidRDefault="00415E9E" w:rsidP="00FA4C0B">
      <w:pPr>
        <w:pStyle w:val="32"/>
        <w:numPr>
          <w:ilvl w:val="2"/>
          <w:numId w:val="149"/>
        </w:numPr>
        <w:tabs>
          <w:tab w:val="clear" w:pos="720"/>
        </w:tabs>
        <w:rPr>
          <w:highlight w:val="green"/>
        </w:rPr>
      </w:pPr>
      <w:bookmarkStart w:id="675" w:name="_Toc167898753"/>
      <w:bookmarkStart w:id="676" w:name="_Toc217652124"/>
      <w:bookmarkStart w:id="677" w:name="_Toc227840380"/>
      <w:r w:rsidRPr="004832ED">
        <w:rPr>
          <w:highlight w:val="green"/>
        </w:rPr>
        <w:t>Описание комплексного типа «</w:t>
      </w:r>
      <w:r w:rsidRPr="004832ED">
        <w:rPr>
          <w:highlight w:val="green"/>
          <w:lang w:val="en-US"/>
        </w:rPr>
        <w:t>tMSC</w:t>
      </w:r>
      <w:r w:rsidRPr="004832ED">
        <w:rPr>
          <w:highlight w:val="green"/>
        </w:rPr>
        <w:t>_</w:t>
      </w:r>
      <w:r w:rsidRPr="004832ED">
        <w:rPr>
          <w:highlight w:val="green"/>
          <w:lang w:val="en-US"/>
        </w:rPr>
        <w:t>OrFK</w:t>
      </w:r>
      <w:r w:rsidRPr="004832ED">
        <w:rPr>
          <w:highlight w:val="green"/>
        </w:rPr>
        <w:t>»</w:t>
      </w:r>
      <w:bookmarkEnd w:id="677"/>
    </w:p>
    <w:p w14:paraId="6E74AB6D" w14:textId="77777777" w:rsidR="00415E9E" w:rsidRPr="004832ED" w:rsidRDefault="00415E9E" w:rsidP="00415E9E">
      <w:pPr>
        <w:pStyle w:val="ASFKNormal"/>
        <w:jc w:val="both"/>
        <w:rPr>
          <w:rStyle w:val="GOSTNormal0"/>
          <w:highlight w:val="green"/>
        </w:rPr>
      </w:pPr>
      <w:r w:rsidRPr="004832ED">
        <w:rPr>
          <w:rStyle w:val="GOSTNormal0"/>
          <w:highlight w:val="green"/>
        </w:rPr>
        <w:t xml:space="preserve">Описание комплексного </w:t>
      </w:r>
      <w:r w:rsidRPr="004832ED">
        <w:rPr>
          <w:rStyle w:val="GOSTNormal0"/>
          <w:szCs w:val="24"/>
          <w:highlight w:val="green"/>
        </w:rPr>
        <w:t xml:space="preserve">типа </w:t>
      </w:r>
      <w:r w:rsidRPr="004832ED">
        <w:rPr>
          <w:rStyle w:val="GOSTNormal0"/>
          <w:rFonts w:eastAsia="Calibri"/>
          <w:szCs w:val="24"/>
          <w:highlight w:val="green"/>
        </w:rPr>
        <w:t>«</w:t>
      </w:r>
      <w:r w:rsidRPr="004832ED">
        <w:rPr>
          <w:sz w:val="24"/>
          <w:szCs w:val="24"/>
          <w:highlight w:val="green"/>
          <w:lang w:val="en-US"/>
        </w:rPr>
        <w:t>tMSC</w:t>
      </w:r>
      <w:r w:rsidRPr="004832ED">
        <w:rPr>
          <w:sz w:val="24"/>
          <w:szCs w:val="24"/>
          <w:highlight w:val="green"/>
        </w:rPr>
        <w:t>_OrFK</w:t>
      </w:r>
      <w:r w:rsidRPr="004832ED">
        <w:rPr>
          <w:rStyle w:val="GOSTNormal0"/>
          <w:szCs w:val="24"/>
          <w:highlight w:val="green"/>
        </w:rPr>
        <w:t>» блока</w:t>
      </w:r>
      <w:r w:rsidRPr="004832ED">
        <w:rPr>
          <w:rStyle w:val="GOSTNormal0"/>
          <w:highlight w:val="green"/>
        </w:rPr>
        <w:t xml:space="preserve"> «</w:t>
      </w:r>
      <w:r w:rsidRPr="004832ED">
        <w:rPr>
          <w:sz w:val="24"/>
          <w:szCs w:val="24"/>
          <w:highlight w:val="green"/>
        </w:rPr>
        <w:t>ТОФК</w:t>
      </w:r>
      <w:r w:rsidRPr="004832ED">
        <w:rPr>
          <w:rStyle w:val="GOSTNormal0"/>
          <w:highlight w:val="green"/>
        </w:rPr>
        <w:t>»</w:t>
      </w:r>
      <w:r w:rsidRPr="004832ED">
        <w:rPr>
          <w:rStyle w:val="GOSTNormal0"/>
          <w:szCs w:val="24"/>
          <w:highlight w:val="green"/>
        </w:rPr>
        <w:t>.</w:t>
      </w:r>
    </w:p>
    <w:p w14:paraId="0CE16658" w14:textId="0EB6A8F0" w:rsidR="00415E9E" w:rsidRPr="004832ED" w:rsidRDefault="00415E9E" w:rsidP="00415E9E">
      <w:pPr>
        <w:pStyle w:val="GOSTNameTable"/>
        <w:numPr>
          <w:ilvl w:val="0"/>
          <w:numId w:val="148"/>
        </w:numPr>
        <w:suppressAutoHyphens w:val="0"/>
        <w:spacing w:before="120" w:after="0"/>
        <w:ind w:left="425" w:hanging="357"/>
        <w:contextualSpacing/>
        <w:jc w:val="both"/>
        <w:rPr>
          <w:highlight w:val="green"/>
        </w:rPr>
      </w:pPr>
      <w:r w:rsidRPr="004832ED">
        <w:rPr>
          <w:b w:val="0"/>
          <w:noProof/>
          <w:highlight w:val="green"/>
        </w:rPr>
        <w:lastRenderedPageBreak/>
        <w:fldChar w:fldCharType="begin"/>
      </w:r>
      <w:r w:rsidRPr="004832ED">
        <w:rPr>
          <w:noProof/>
          <w:highlight w:val="green"/>
        </w:rPr>
        <w:instrText xml:space="preserve"> </w:instrText>
      </w:r>
      <w:r w:rsidRPr="004832ED">
        <w:rPr>
          <w:noProof/>
          <w:highlight w:val="green"/>
          <w:lang w:val="en-US"/>
        </w:rPr>
        <w:instrText>SEQ</w:instrText>
      </w:r>
      <w:r w:rsidRPr="004832ED">
        <w:rPr>
          <w:noProof/>
          <w:highlight w:val="green"/>
        </w:rPr>
        <w:instrText xml:space="preserve"> Таблица \* </w:instrText>
      </w:r>
      <w:r w:rsidRPr="004832ED">
        <w:rPr>
          <w:noProof/>
          <w:highlight w:val="green"/>
          <w:lang w:val="en-US"/>
        </w:rPr>
        <w:instrText>ARABIC</w:instrText>
      </w:r>
      <w:r w:rsidRPr="004832ED">
        <w:rPr>
          <w:noProof/>
          <w:highlight w:val="green"/>
        </w:rPr>
        <w:instrText xml:space="preserve"> </w:instrText>
      </w:r>
      <w:r w:rsidRPr="004832ED">
        <w:rPr>
          <w:b w:val="0"/>
          <w:noProof/>
          <w:highlight w:val="green"/>
        </w:rPr>
        <w:fldChar w:fldCharType="separate"/>
      </w:r>
      <w:bookmarkStart w:id="678" w:name="_Ref225758117"/>
      <w:r w:rsidR="00FB7520">
        <w:rPr>
          <w:noProof/>
          <w:highlight w:val="green"/>
          <w:lang w:val="en-US"/>
        </w:rPr>
        <w:t>65</w:t>
      </w:r>
      <w:bookmarkEnd w:id="678"/>
      <w:r w:rsidRPr="004832ED">
        <w:rPr>
          <w:b w:val="0"/>
          <w:noProof/>
          <w:highlight w:val="green"/>
        </w:rPr>
        <w:fldChar w:fldCharType="end"/>
      </w:r>
      <w:r w:rsidRPr="004832ED">
        <w:rPr>
          <w:rFonts w:eastAsia="Calibri"/>
          <w:szCs w:val="24"/>
          <w:highlight w:val="green"/>
        </w:rPr>
        <w:t xml:space="preserve"> –</w:t>
      </w:r>
      <w:r w:rsidRPr="004832ED">
        <w:rPr>
          <w:highlight w:val="green"/>
        </w:rPr>
        <w:t xml:space="preserve"> Описание комплексного типа «</w:t>
      </w:r>
      <w:r w:rsidRPr="004832ED">
        <w:rPr>
          <w:szCs w:val="22"/>
          <w:highlight w:val="green"/>
          <w:lang w:val="en-US"/>
        </w:rPr>
        <w:t>tMSC</w:t>
      </w:r>
      <w:r w:rsidRPr="004832ED">
        <w:rPr>
          <w:szCs w:val="22"/>
          <w:highlight w:val="green"/>
        </w:rPr>
        <w:t>_OrFK</w:t>
      </w:r>
      <w:r w:rsidRPr="004832ED">
        <w:rPr>
          <w:highlight w:val="green"/>
        </w:rPr>
        <w:t>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8"/>
        <w:gridCol w:w="1703"/>
        <w:gridCol w:w="569"/>
        <w:gridCol w:w="1135"/>
        <w:gridCol w:w="569"/>
        <w:gridCol w:w="3964"/>
      </w:tblGrid>
      <w:tr w:rsidR="00415E9E" w:rsidRPr="00FB50BB" w14:paraId="16522760" w14:textId="77777777" w:rsidTr="00044C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3E1FE741" w14:textId="77777777" w:rsidR="00415E9E" w:rsidRPr="00412CF3" w:rsidRDefault="00415E9E" w:rsidP="00044C0B">
            <w:pPr>
              <w:pStyle w:val="GOSTTableHead"/>
              <w:rPr>
                <w:lang w:val="en-US"/>
              </w:rPr>
            </w:pPr>
            <w:r w:rsidRPr="00412CF3">
              <w:t>Наименование</w:t>
            </w:r>
            <w:r w:rsidRPr="00412CF3">
              <w:rPr>
                <w:lang w:val="en-US"/>
              </w:rPr>
              <w:t xml:space="preserve"> </w:t>
            </w:r>
            <w:r w:rsidRPr="00412CF3">
              <w:t>элемента</w:t>
            </w:r>
          </w:p>
        </w:tc>
        <w:tc>
          <w:tcPr>
            <w:tcW w:w="1701" w:type="dxa"/>
          </w:tcPr>
          <w:p w14:paraId="68F785AC" w14:textId="77777777" w:rsidR="00415E9E" w:rsidRPr="00412CF3" w:rsidRDefault="00415E9E" w:rsidP="00044C0B">
            <w:pPr>
              <w:pStyle w:val="GOSTTableHead"/>
              <w:rPr>
                <w:lang w:val="en-US"/>
              </w:rPr>
            </w:pPr>
            <w:r w:rsidRPr="00412CF3">
              <w:t>Сокращенное</w:t>
            </w:r>
            <w:r w:rsidRPr="00412CF3">
              <w:rPr>
                <w:lang w:val="en-US"/>
              </w:rPr>
              <w:t xml:space="preserve"> </w:t>
            </w:r>
            <w:r w:rsidRPr="00412CF3">
              <w:t>наименование</w:t>
            </w:r>
            <w:r w:rsidRPr="00412CF3">
              <w:rPr>
                <w:lang w:val="en-US"/>
              </w:rPr>
              <w:t xml:space="preserve"> (</w:t>
            </w:r>
            <w:r w:rsidRPr="00412CF3">
              <w:t>код</w:t>
            </w:r>
            <w:r w:rsidRPr="00412CF3">
              <w:rPr>
                <w:lang w:val="en-US"/>
              </w:rPr>
              <w:t xml:space="preserve">) </w:t>
            </w:r>
            <w:r w:rsidRPr="00412CF3">
              <w:t>элемента</w:t>
            </w:r>
          </w:p>
        </w:tc>
        <w:tc>
          <w:tcPr>
            <w:tcW w:w="568" w:type="dxa"/>
          </w:tcPr>
          <w:p w14:paraId="7AD00840" w14:textId="77777777" w:rsidR="00415E9E" w:rsidRPr="00412CF3" w:rsidRDefault="00415E9E" w:rsidP="00044C0B">
            <w:pPr>
              <w:pStyle w:val="GOSTTableHead"/>
              <w:rPr>
                <w:lang w:val="en-US"/>
              </w:rPr>
            </w:pPr>
            <w:r w:rsidRPr="00412CF3">
              <w:t>Тип</w:t>
            </w:r>
          </w:p>
        </w:tc>
        <w:tc>
          <w:tcPr>
            <w:tcW w:w="1134" w:type="dxa"/>
          </w:tcPr>
          <w:p w14:paraId="19D96741" w14:textId="77777777" w:rsidR="00415E9E" w:rsidRPr="00412CF3" w:rsidRDefault="00415E9E" w:rsidP="00044C0B">
            <w:pPr>
              <w:pStyle w:val="GOSTTableHead"/>
              <w:rPr>
                <w:lang w:val="en-US"/>
              </w:rPr>
            </w:pPr>
            <w:r w:rsidRPr="00412CF3">
              <w:t>Формат</w:t>
            </w:r>
            <w:r w:rsidRPr="00412CF3">
              <w:rPr>
                <w:lang w:val="en-US"/>
              </w:rPr>
              <w:t xml:space="preserve"> </w:t>
            </w:r>
            <w:r w:rsidRPr="00412CF3">
              <w:t>элемента</w:t>
            </w:r>
          </w:p>
        </w:tc>
        <w:tc>
          <w:tcPr>
            <w:tcW w:w="568" w:type="dxa"/>
          </w:tcPr>
          <w:p w14:paraId="445AE096" w14:textId="77777777" w:rsidR="00415E9E" w:rsidRPr="00412CF3" w:rsidRDefault="00415E9E" w:rsidP="00044C0B">
            <w:pPr>
              <w:pStyle w:val="GOSTTableHead"/>
              <w:rPr>
                <w:lang w:val="en-US"/>
              </w:rPr>
            </w:pPr>
            <w:r w:rsidRPr="00412CF3">
              <w:t>Обязательность</w:t>
            </w:r>
          </w:p>
        </w:tc>
        <w:tc>
          <w:tcPr>
            <w:tcW w:w="3960" w:type="dxa"/>
          </w:tcPr>
          <w:p w14:paraId="6D66A844" w14:textId="77777777" w:rsidR="00415E9E" w:rsidRPr="00412CF3" w:rsidRDefault="00415E9E" w:rsidP="00044C0B">
            <w:pPr>
              <w:pStyle w:val="GOSTTableHead"/>
              <w:rPr>
                <w:lang w:val="en-US"/>
              </w:rPr>
            </w:pPr>
            <w:r w:rsidRPr="00412CF3">
              <w:t>Дополнительная</w:t>
            </w:r>
            <w:r w:rsidRPr="00412CF3">
              <w:rPr>
                <w:lang w:val="en-US"/>
              </w:rPr>
              <w:t xml:space="preserve"> </w:t>
            </w:r>
            <w:r w:rsidRPr="00412CF3">
              <w:t>информация</w:t>
            </w:r>
          </w:p>
        </w:tc>
      </w:tr>
      <w:tr w:rsidR="00415E9E" w:rsidRPr="00FB50BB" w14:paraId="7F79DC81" w14:textId="77777777" w:rsidTr="00044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1697" w:type="dxa"/>
          </w:tcPr>
          <w:p w14:paraId="68BD4C4A" w14:textId="77777777" w:rsidR="00415E9E" w:rsidRPr="006F34A4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Код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ТОФК</w:t>
            </w:r>
            <w:r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1701" w:type="dxa"/>
          </w:tcPr>
          <w:p w14:paraId="4124987C" w14:textId="77777777" w:rsidR="00415E9E" w:rsidRPr="00415E9E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  <w:lang w:val="en-US"/>
              </w:rPr>
              <w:t>Cd</w:t>
            </w:r>
            <w:r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8" w:type="dxa"/>
          </w:tcPr>
          <w:p w14:paraId="33FAB293" w14:textId="77777777" w:rsidR="00415E9E" w:rsidRPr="006F34A4" w:rsidRDefault="00415E9E" w:rsidP="00044C0B">
            <w:pPr>
              <w:pStyle w:val="GOSTTablenorm"/>
              <w:jc w:val="center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134" w:type="dxa"/>
          </w:tcPr>
          <w:p w14:paraId="33A18FF7" w14:textId="77777777" w:rsidR="00415E9E" w:rsidRPr="00415E9E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Т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>(4)</w:t>
            </w:r>
          </w:p>
        </w:tc>
        <w:tc>
          <w:tcPr>
            <w:tcW w:w="568" w:type="dxa"/>
          </w:tcPr>
          <w:p w14:paraId="581CB30C" w14:textId="77777777" w:rsidR="00415E9E" w:rsidRPr="006F34A4" w:rsidRDefault="00415E9E" w:rsidP="00044C0B">
            <w:pPr>
              <w:pStyle w:val="GOSTTablenorm"/>
              <w:jc w:val="center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3960" w:type="dxa"/>
          </w:tcPr>
          <w:p w14:paraId="600DB5AA" w14:textId="77777777" w:rsidR="00415E9E" w:rsidRPr="006F34A4" w:rsidRDefault="00415E9E" w:rsidP="00044C0B">
            <w:pPr>
              <w:pStyle w:val="GOSTTablenorm"/>
              <w:rPr>
                <w:sz w:val="22"/>
                <w:szCs w:val="22"/>
              </w:rPr>
            </w:pPr>
            <w:r w:rsidRPr="006F34A4">
              <w:rPr>
                <w:sz w:val="22"/>
                <w:szCs w:val="22"/>
                <w:highlight w:val="green"/>
              </w:rPr>
              <w:t>Реквизит 2.10</w:t>
            </w:r>
          </w:p>
          <w:p w14:paraId="08FF2097" w14:textId="77777777" w:rsidR="00415E9E" w:rsidRPr="006F34A4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Указывается код ТОФК,</w:t>
            </w:r>
            <w:r w:rsidRPr="006F34A4">
              <w:rPr>
                <w:sz w:val="22"/>
                <w:szCs w:val="22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в адрес которого направляется документ.</w:t>
            </w:r>
          </w:p>
          <w:p w14:paraId="3E91EE90" w14:textId="77777777" w:rsidR="00415E9E" w:rsidRPr="006F34A4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Поле заполняется в соответствии с централизованным справочником ФК</w:t>
            </w:r>
            <w:r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415E9E" w:rsidRPr="008640BE" w14:paraId="29F7AAD2" w14:textId="77777777" w:rsidTr="00044C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tcW w:w="1697" w:type="dxa"/>
            <w:tcBorders>
              <w:bottom w:val="single" w:sz="4" w:space="0" w:color="auto"/>
            </w:tcBorders>
          </w:tcPr>
          <w:p w14:paraId="010D4B09" w14:textId="77777777" w:rsidR="00415E9E" w:rsidRPr="006F34A4" w:rsidRDefault="00415E9E" w:rsidP="00044C0B">
            <w:pPr>
              <w:pStyle w:val="GOSTTablenorm"/>
              <w:rPr>
                <w:sz w:val="22"/>
                <w:szCs w:val="22"/>
                <w:highlight w:val="green"/>
                <w:lang w:val="en-US"/>
              </w:rPr>
            </w:pPr>
            <w:r w:rsidRPr="006F34A4">
              <w:rPr>
                <w:sz w:val="22"/>
                <w:szCs w:val="22"/>
                <w:highlight w:val="green"/>
              </w:rPr>
              <w:t>Наименование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ТОФК</w:t>
            </w:r>
            <w:r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0449A5" w14:textId="77777777" w:rsidR="00415E9E" w:rsidRPr="00415E9E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  <w:lang w:val="en-US"/>
              </w:rPr>
              <w:t>Nm</w:t>
            </w:r>
            <w:r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1D8A33AF" w14:textId="77777777" w:rsidR="00415E9E" w:rsidRPr="006F34A4" w:rsidRDefault="00415E9E" w:rsidP="00044C0B">
            <w:pPr>
              <w:pStyle w:val="GOSTTablenorm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6F34A4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ED7F70" w14:textId="77777777" w:rsidR="00415E9E" w:rsidRPr="00415E9E" w:rsidRDefault="00415E9E" w:rsidP="00044C0B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Т</w:t>
            </w:r>
            <w:r w:rsidRPr="006F34A4">
              <w:rPr>
                <w:sz w:val="22"/>
                <w:szCs w:val="22"/>
                <w:highlight w:val="green"/>
                <w:lang w:val="en-US"/>
              </w:rPr>
              <w:t>(1-2000)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073ED4BE" w14:textId="77777777" w:rsidR="00415E9E" w:rsidRPr="006F34A4" w:rsidRDefault="00415E9E" w:rsidP="00044C0B">
            <w:pPr>
              <w:pStyle w:val="GOSTTablenorm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6F34A4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0742377" w14:textId="77777777" w:rsidR="00415E9E" w:rsidRPr="006F34A4" w:rsidRDefault="00415E9E" w:rsidP="0070283A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6F34A4">
              <w:rPr>
                <w:sz w:val="22"/>
                <w:szCs w:val="22"/>
                <w:highlight w:val="green"/>
              </w:rPr>
              <w:t>Реквизит 2.5</w:t>
            </w:r>
          </w:p>
          <w:p w14:paraId="528146AC" w14:textId="77777777" w:rsidR="00415E9E" w:rsidRPr="006F34A4" w:rsidRDefault="00415E9E" w:rsidP="0070283A">
            <w:pPr>
              <w:pStyle w:val="GOSTTablenorm"/>
              <w:widowControl w:val="0"/>
              <w:rPr>
                <w:sz w:val="22"/>
                <w:szCs w:val="22"/>
                <w:highlight w:val="green"/>
              </w:rPr>
            </w:pPr>
            <w:r w:rsidRPr="006F34A4">
              <w:rPr>
                <w:sz w:val="22"/>
                <w:szCs w:val="22"/>
                <w:highlight w:val="green"/>
              </w:rPr>
              <w:t>Указывается краткое</w:t>
            </w:r>
            <w:r>
              <w:rPr>
                <w:sz w:val="22"/>
                <w:szCs w:val="22"/>
                <w:highlight w:val="green"/>
              </w:rPr>
              <w:t xml:space="preserve"> наименование ТОФК,</w:t>
            </w:r>
            <w:r w:rsidRPr="006F34A4">
              <w:rPr>
                <w:sz w:val="22"/>
                <w:szCs w:val="22"/>
              </w:rPr>
              <w:t xml:space="preserve"> </w:t>
            </w:r>
            <w:r w:rsidRPr="006F34A4">
              <w:rPr>
                <w:sz w:val="22"/>
                <w:szCs w:val="22"/>
                <w:highlight w:val="green"/>
              </w:rPr>
              <w:t>в адрес которого направляется документ</w:t>
            </w:r>
            <w:r w:rsidRPr="006F34A4">
              <w:rPr>
                <w:sz w:val="22"/>
                <w:szCs w:val="22"/>
              </w:rPr>
              <w:t>.</w:t>
            </w:r>
            <w:r w:rsidRPr="006F34A4">
              <w:rPr>
                <w:sz w:val="22"/>
                <w:szCs w:val="22"/>
                <w:highlight w:val="green"/>
              </w:rPr>
              <w:t xml:space="preserve"> </w:t>
            </w:r>
          </w:p>
          <w:p w14:paraId="44812866" w14:textId="77777777" w:rsidR="00415E9E" w:rsidRPr="006F34A4" w:rsidRDefault="00415E9E" w:rsidP="0070283A">
            <w:pPr>
              <w:pStyle w:val="GOSTTablenorm"/>
              <w:widowControl w:val="0"/>
              <w:rPr>
                <w:sz w:val="22"/>
                <w:szCs w:val="22"/>
              </w:rPr>
            </w:pPr>
            <w:r w:rsidRPr="006F34A4">
              <w:rPr>
                <w:sz w:val="22"/>
                <w:szCs w:val="22"/>
                <w:highlight w:val="green"/>
              </w:rPr>
              <w:t>Поле заполняется в соответствии с централизованным справочником ФК</w:t>
            </w:r>
            <w:r w:rsidRPr="00044C0B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415E9E" w:rsidRPr="008640BE" w14:paraId="2E0961C9" w14:textId="77777777" w:rsidTr="00044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tcW w:w="9628" w:type="dxa"/>
            <w:gridSpan w:val="6"/>
            <w:tcBorders>
              <w:left w:val="nil"/>
              <w:bottom w:val="nil"/>
              <w:right w:val="nil"/>
            </w:tcBorders>
          </w:tcPr>
          <w:p w14:paraId="1D6104FF" w14:textId="77777777" w:rsidR="00415E9E" w:rsidRPr="006F34A4" w:rsidRDefault="00415E9E" w:rsidP="00044C0B">
            <w:pPr>
              <w:pStyle w:val="GOSTTablenorm"/>
              <w:rPr>
                <w:szCs w:val="22"/>
                <w:highlight w:val="green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2E6013C1" w14:textId="77777777" w:rsidR="00BE4D02" w:rsidRPr="00474895" w:rsidRDefault="00BE4D02" w:rsidP="006F55E7">
      <w:pPr>
        <w:pStyle w:val="32"/>
        <w:rPr>
          <w:highlight w:val="green"/>
        </w:rPr>
      </w:pPr>
      <w:bookmarkStart w:id="679" w:name="_Toc227840381"/>
      <w:r w:rsidRPr="00474895">
        <w:rPr>
          <w:highlight w:val="green"/>
        </w:rPr>
        <w:t>Описание комплексного типа «tSGNNmDt1»</w:t>
      </w:r>
      <w:bookmarkEnd w:id="675"/>
      <w:bookmarkEnd w:id="676"/>
      <w:bookmarkEnd w:id="679"/>
    </w:p>
    <w:p w14:paraId="36E2A190" w14:textId="77777777" w:rsidR="00BE4D02" w:rsidRPr="00264D5D" w:rsidRDefault="00BE4D02" w:rsidP="00BE4D02">
      <w:pPr>
        <w:pStyle w:val="GOSTNormal"/>
      </w:pPr>
      <w:r w:rsidRPr="00264D5D">
        <w:t>Описание комплексного типа «tSGNNmDt1» блока «Подписи».</w:t>
      </w:r>
    </w:p>
    <w:p w14:paraId="2F5CF1F9" w14:textId="70E9C6A2" w:rsidR="00BE4D02" w:rsidRPr="00C50B72" w:rsidRDefault="00BE4D02" w:rsidP="00BE4D02">
      <w:pPr>
        <w:pStyle w:val="GOSTNameTable"/>
        <w:rPr>
          <w:highlight w:val="green"/>
        </w:rPr>
      </w:pPr>
      <w:r w:rsidRPr="00C50B72">
        <w:rPr>
          <w:highlight w:val="green"/>
        </w:rPr>
        <w:fldChar w:fldCharType="begin"/>
      </w:r>
      <w:r w:rsidRPr="00C50B72">
        <w:rPr>
          <w:highlight w:val="green"/>
        </w:rPr>
        <w:instrText>SEQ Таблица \* ARABIC</w:instrText>
      </w:r>
      <w:r w:rsidRPr="00C50B72">
        <w:rPr>
          <w:highlight w:val="green"/>
        </w:rPr>
        <w:fldChar w:fldCharType="separate"/>
      </w:r>
      <w:bookmarkStart w:id="680" w:name="_Ref163559697"/>
      <w:bookmarkStart w:id="681" w:name="_Toc217651642"/>
      <w:r w:rsidR="00FB7520">
        <w:rPr>
          <w:noProof/>
          <w:highlight w:val="green"/>
        </w:rPr>
        <w:t>66</w:t>
      </w:r>
      <w:bookmarkEnd w:id="680"/>
      <w:r w:rsidRPr="00C50B72">
        <w:rPr>
          <w:highlight w:val="green"/>
        </w:rPr>
        <w:fldChar w:fldCharType="end"/>
      </w:r>
      <w:r w:rsidRPr="00C50B72">
        <w:rPr>
          <w:rFonts w:eastAsia="Calibri"/>
          <w:szCs w:val="24"/>
          <w:highlight w:val="green"/>
        </w:rPr>
        <w:t xml:space="preserve"> –</w:t>
      </w:r>
      <w:r w:rsidRPr="00C50B72">
        <w:rPr>
          <w:highlight w:val="green"/>
        </w:rPr>
        <w:t xml:space="preserve"> Описание комплексного типа «tSGNNmDt1»</w:t>
      </w:r>
      <w:bookmarkEnd w:id="68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699"/>
        <w:gridCol w:w="569"/>
        <w:gridCol w:w="1133"/>
        <w:gridCol w:w="569"/>
        <w:gridCol w:w="3956"/>
      </w:tblGrid>
      <w:tr w:rsidR="00BE4D02" w:rsidRPr="00264D5D" w14:paraId="6A32F89B" w14:textId="77777777" w:rsidTr="00D03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52" w:type="dxa"/>
          </w:tcPr>
          <w:p w14:paraId="1BBB9D13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Наименование элемента</w:t>
            </w:r>
          </w:p>
        </w:tc>
        <w:tc>
          <w:tcPr>
            <w:tcW w:w="1649" w:type="dxa"/>
          </w:tcPr>
          <w:p w14:paraId="07859D8D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Сокращенное наименование (код) элемента</w:t>
            </w:r>
          </w:p>
        </w:tc>
        <w:tc>
          <w:tcPr>
            <w:tcW w:w="552" w:type="dxa"/>
          </w:tcPr>
          <w:p w14:paraId="2BF9CDD1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Тип</w:t>
            </w:r>
          </w:p>
        </w:tc>
        <w:tc>
          <w:tcPr>
            <w:tcW w:w="1100" w:type="dxa"/>
          </w:tcPr>
          <w:p w14:paraId="2959891E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Формат элемента</w:t>
            </w:r>
          </w:p>
        </w:tc>
        <w:tc>
          <w:tcPr>
            <w:tcW w:w="552" w:type="dxa"/>
          </w:tcPr>
          <w:p w14:paraId="6AEE1498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t>Обязательность</w:t>
            </w:r>
          </w:p>
        </w:tc>
        <w:tc>
          <w:tcPr>
            <w:tcW w:w="3840" w:type="dxa"/>
          </w:tcPr>
          <w:p w14:paraId="4A98FD1C" w14:textId="77777777" w:rsidR="00BE4D02" w:rsidRPr="00264D5D" w:rsidRDefault="00BE4D02" w:rsidP="00D03577">
            <w:pPr>
              <w:pStyle w:val="GOSTTableHead"/>
              <w:keepNext w:val="0"/>
              <w:rPr>
                <w:b w:val="0"/>
              </w:rPr>
            </w:pPr>
            <w:r w:rsidRPr="00264D5D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BE4D02" w:rsidRPr="00264D5D" w14:paraId="4773E9CC" w14:textId="77777777" w:rsidTr="00D03577">
        <w:tc>
          <w:tcPr>
            <w:tcW w:w="1652" w:type="dxa"/>
          </w:tcPr>
          <w:p w14:paraId="40783F8E" w14:textId="77777777" w:rsidR="00BE4D02" w:rsidRPr="00264D5D" w:rsidRDefault="00BE4D02" w:rsidP="00D03577">
            <w:pPr>
              <w:pStyle w:val="GOSTTablenorm"/>
              <w:rPr>
                <w:b/>
                <w:color w:val="000000"/>
                <w:szCs w:val="22"/>
              </w:rPr>
            </w:pPr>
            <w:r w:rsidRPr="00264D5D">
              <w:rPr>
                <w:color w:val="000000"/>
                <w:szCs w:val="22"/>
              </w:rPr>
              <w:t xml:space="preserve">ФИО </w:t>
            </w:r>
            <w:r w:rsidRPr="00264D5D">
              <w:t>руководителя (заместителя руководителя)</w:t>
            </w:r>
          </w:p>
        </w:tc>
        <w:tc>
          <w:tcPr>
            <w:tcW w:w="1649" w:type="dxa"/>
          </w:tcPr>
          <w:p w14:paraId="602AFDFB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</w:rPr>
            </w:pPr>
            <w:r w:rsidRPr="00264D5D">
              <w:rPr>
                <w:color w:val="000000"/>
                <w:szCs w:val="22"/>
              </w:rPr>
              <w:t>FIO</w:t>
            </w:r>
          </w:p>
        </w:tc>
        <w:tc>
          <w:tcPr>
            <w:tcW w:w="552" w:type="dxa"/>
          </w:tcPr>
          <w:p w14:paraId="6C5E6664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00" w:type="dxa"/>
          </w:tcPr>
          <w:p w14:paraId="7C8AECDB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264D5D">
              <w:rPr>
                <w:color w:val="000000"/>
                <w:szCs w:val="22"/>
                <w:lang w:val="en-US"/>
              </w:rPr>
              <w:t>Т(1-</w:t>
            </w:r>
            <w:r w:rsidRPr="00264D5D">
              <w:rPr>
                <w:color w:val="000000"/>
                <w:szCs w:val="22"/>
              </w:rPr>
              <w:t>50</w:t>
            </w:r>
            <w:r w:rsidRPr="00264D5D">
              <w:rPr>
                <w:color w:val="000000"/>
                <w:szCs w:val="22"/>
                <w:lang w:val="en-US"/>
              </w:rPr>
              <w:t>)</w:t>
            </w:r>
          </w:p>
        </w:tc>
        <w:tc>
          <w:tcPr>
            <w:tcW w:w="552" w:type="dxa"/>
          </w:tcPr>
          <w:p w14:paraId="78AD885D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840" w:type="dxa"/>
          </w:tcPr>
          <w:p w14:paraId="77E1108B" w14:textId="10449BDC" w:rsidR="003A0DEE" w:rsidRDefault="003A0DEE" w:rsidP="00D03577">
            <w:pPr>
              <w:pStyle w:val="GOSTTablenorm"/>
              <w:rPr>
                <w:szCs w:val="22"/>
              </w:rPr>
            </w:pPr>
            <w:r w:rsidRPr="00474895">
              <w:rPr>
                <w:highlight w:val="green"/>
              </w:rPr>
              <w:t>Реквизит 1.25</w:t>
            </w:r>
          </w:p>
          <w:p w14:paraId="34554CE6" w14:textId="6EC432E3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 xml:space="preserve">Указывается </w:t>
            </w:r>
            <w:r w:rsidRPr="00264D5D">
              <w:t>расшифровка подписи руководителя (заместителя руководителя)</w:t>
            </w:r>
          </w:p>
        </w:tc>
      </w:tr>
      <w:tr w:rsidR="00BE4D02" w:rsidRPr="00264D5D" w14:paraId="49446562" w14:textId="77777777" w:rsidTr="00D03577">
        <w:tc>
          <w:tcPr>
            <w:tcW w:w="1652" w:type="dxa"/>
          </w:tcPr>
          <w:p w14:paraId="44DD1392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</w:rPr>
            </w:pPr>
            <w:r w:rsidRPr="00264D5D">
              <w:t>Дата подписи руководителя (заместителя руководителя)</w:t>
            </w:r>
          </w:p>
        </w:tc>
        <w:tc>
          <w:tcPr>
            <w:tcW w:w="1649" w:type="dxa"/>
          </w:tcPr>
          <w:p w14:paraId="7044A76C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</w:rPr>
            </w:pPr>
            <w:r w:rsidRPr="00264D5D">
              <w:rPr>
                <w:color w:val="000000"/>
                <w:szCs w:val="22"/>
              </w:rPr>
              <w:t>DtSgn</w:t>
            </w:r>
          </w:p>
        </w:tc>
        <w:tc>
          <w:tcPr>
            <w:tcW w:w="552" w:type="dxa"/>
          </w:tcPr>
          <w:p w14:paraId="14D7BCD8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П</w:t>
            </w:r>
          </w:p>
        </w:tc>
        <w:tc>
          <w:tcPr>
            <w:tcW w:w="1100" w:type="dxa"/>
          </w:tcPr>
          <w:p w14:paraId="33745F72" w14:textId="77777777" w:rsidR="00BE4D02" w:rsidRPr="00264D5D" w:rsidRDefault="00BE4D02" w:rsidP="00D03577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264D5D">
              <w:rPr>
                <w:color w:val="000000"/>
                <w:szCs w:val="22"/>
                <w:lang w:val="en-US"/>
              </w:rPr>
              <w:t>Date</w:t>
            </w:r>
          </w:p>
        </w:tc>
        <w:tc>
          <w:tcPr>
            <w:tcW w:w="552" w:type="dxa"/>
          </w:tcPr>
          <w:p w14:paraId="127E5C01" w14:textId="77777777" w:rsidR="00BE4D02" w:rsidRPr="00264D5D" w:rsidRDefault="00BE4D02" w:rsidP="00D03577">
            <w:pPr>
              <w:pStyle w:val="GOSTTablenorm"/>
              <w:jc w:val="center"/>
              <w:rPr>
                <w:szCs w:val="22"/>
              </w:rPr>
            </w:pPr>
            <w:r w:rsidRPr="00264D5D">
              <w:rPr>
                <w:szCs w:val="22"/>
              </w:rPr>
              <w:t>Н</w:t>
            </w:r>
          </w:p>
        </w:tc>
        <w:tc>
          <w:tcPr>
            <w:tcW w:w="3840" w:type="dxa"/>
          </w:tcPr>
          <w:p w14:paraId="33ABD47F" w14:textId="4A2D3E68" w:rsidR="003A0DEE" w:rsidRPr="00474895" w:rsidRDefault="003A0DEE" w:rsidP="003A0DEE">
            <w:pPr>
              <w:pStyle w:val="GOSTTablenorm"/>
              <w:rPr>
                <w:highlight w:val="green"/>
              </w:rPr>
            </w:pPr>
            <w:r w:rsidRPr="00474895">
              <w:rPr>
                <w:highlight w:val="green"/>
              </w:rPr>
              <w:t>Реквизит 1.40</w:t>
            </w:r>
          </w:p>
          <w:p w14:paraId="149C3FB3" w14:textId="54D2BD0F" w:rsidR="00BE4D02" w:rsidRPr="00264D5D" w:rsidRDefault="00BE4D02" w:rsidP="00D03577">
            <w:pPr>
              <w:pStyle w:val="GOSTTablenorm"/>
              <w:rPr>
                <w:szCs w:val="22"/>
              </w:rPr>
            </w:pPr>
            <w:r w:rsidRPr="00264D5D">
              <w:rPr>
                <w:szCs w:val="22"/>
              </w:rPr>
              <w:t>Указывается</w:t>
            </w:r>
            <w:r w:rsidRPr="00264D5D">
              <w:rPr>
                <w:color w:val="000000"/>
                <w:szCs w:val="22"/>
              </w:rPr>
              <w:t xml:space="preserve"> </w:t>
            </w:r>
            <w:r w:rsidRPr="00264D5D">
              <w:t>дата подписи руководителя (заместителя руководителя)</w:t>
            </w:r>
          </w:p>
        </w:tc>
      </w:tr>
    </w:tbl>
    <w:p w14:paraId="5FF232A5" w14:textId="77777777" w:rsidR="00BE4D02" w:rsidRPr="004832ED" w:rsidRDefault="00BE4D02" w:rsidP="006F55E7">
      <w:pPr>
        <w:pStyle w:val="32"/>
        <w:rPr>
          <w:highlight w:val="green"/>
        </w:rPr>
      </w:pPr>
      <w:bookmarkStart w:id="682" w:name="_Toc167898754"/>
      <w:bookmarkStart w:id="683" w:name="_Toc217652125"/>
      <w:bookmarkStart w:id="684" w:name="_Toc227840382"/>
      <w:r w:rsidRPr="006F55E7">
        <w:rPr>
          <w:highlight w:val="green"/>
        </w:rPr>
        <w:t>Пример</w:t>
      </w:r>
      <w:r w:rsidRPr="004832ED">
        <w:rPr>
          <w:highlight w:val="green"/>
        </w:rPr>
        <w:t xml:space="preserve"> </w:t>
      </w:r>
      <w:r w:rsidRPr="004832ED">
        <w:rPr>
          <w:highlight w:val="green"/>
          <w:lang w:val="en-US"/>
        </w:rPr>
        <w:t>XML</w:t>
      </w:r>
      <w:bookmarkEnd w:id="682"/>
      <w:bookmarkEnd w:id="683"/>
      <w:bookmarkEnd w:id="684"/>
    </w:p>
    <w:p w14:paraId="698DE02C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&lt;?xml version="1.0" encoding="UTF-8"?&gt;</w:t>
      </w:r>
    </w:p>
    <w:p w14:paraId="4903AEBB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&lt;n1:BRA_DOC_D_00</w:t>
      </w:r>
      <w:r w:rsidRPr="004832ED">
        <w:rPr>
          <w:rFonts w:cs="Courier New"/>
          <w:sz w:val="20"/>
          <w:highlight w:val="green"/>
        </w:rPr>
        <w:t>7</w:t>
      </w:r>
      <w:r w:rsidRPr="00264D5D">
        <w:rPr>
          <w:rFonts w:cs="Courier New"/>
          <w:sz w:val="20"/>
        </w:rPr>
        <w:t xml:space="preserve"> xmlns:xsi="http://www.w3.org/2001/XMLSchema-instance" xmlns:n1="http://www.roskazna.ru/eb/domain/BRA_DOC_D_00</w:t>
      </w:r>
      <w:r w:rsidRPr="004832ED">
        <w:rPr>
          <w:rFonts w:cs="Courier New"/>
          <w:sz w:val="20"/>
          <w:highlight w:val="green"/>
        </w:rPr>
        <w:t>7</w:t>
      </w:r>
      <w:r w:rsidRPr="00264D5D">
        <w:rPr>
          <w:rFonts w:cs="Courier New"/>
          <w:sz w:val="20"/>
        </w:rPr>
        <w:t>/formular" Version="1.0" xsi:schemaLocation="http://www.roskazna.ru/eb/domain/BRA_DOC_D_00</w:t>
      </w:r>
      <w:r w:rsidRPr="004832ED">
        <w:rPr>
          <w:rFonts w:cs="Courier New"/>
          <w:sz w:val="20"/>
          <w:highlight w:val="green"/>
        </w:rPr>
        <w:t>7</w:t>
      </w:r>
      <w:r w:rsidRPr="00264D5D">
        <w:rPr>
          <w:rFonts w:cs="Courier New"/>
          <w:sz w:val="20"/>
        </w:rPr>
        <w:t>/formular formulars.xsd"&gt;</w:t>
      </w:r>
    </w:p>
    <w:p w14:paraId="2D530D62" w14:textId="78DC2BE8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&lt;Guid&gt;a2c229b1-734d-4e55-a382-a46db4ac956a&lt;/Guid&gt;</w:t>
      </w:r>
    </w:p>
    <w:p w14:paraId="66352D16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&lt;Nom_Doc&gt;15700&lt;/Nom_Doc&gt;</w:t>
      </w:r>
    </w:p>
    <w:p w14:paraId="210F7F95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&lt;Date_Doc&gt;2024-06-25&lt;/Date_Doc&gt;</w:t>
      </w:r>
    </w:p>
    <w:p w14:paraId="6A9E41C1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E4D02">
        <w:rPr>
          <w:rFonts w:cs="Courier New"/>
          <w:sz w:val="20"/>
        </w:rPr>
        <w:t xml:space="preserve">     </w:t>
      </w:r>
      <w:r w:rsidRPr="00264D5D">
        <w:rPr>
          <w:rFonts w:cs="Courier New"/>
          <w:sz w:val="20"/>
          <w:lang w:val="ru-RU"/>
        </w:rPr>
        <w:t>&lt;</w:t>
      </w:r>
      <w:r w:rsidRPr="00264D5D">
        <w:rPr>
          <w:rFonts w:cs="Courier New"/>
          <w:sz w:val="20"/>
        </w:rPr>
        <w:t>FNS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Name</w:t>
      </w:r>
      <w:r w:rsidRPr="00264D5D">
        <w:rPr>
          <w:rFonts w:cs="Courier New"/>
          <w:sz w:val="20"/>
          <w:lang w:val="ru-RU"/>
        </w:rPr>
        <w:t>&gt;МЕЖРЕГИОНАЛЬНАЯ ИНСПЕКЦИЯ ФЕДЕРАЛЬНОЙ НАЛОГОВОЙ СЛУЖБЫ ПО УПРАВЛЕНИЮ ДОЛГОМ&lt;/</w:t>
      </w:r>
      <w:r w:rsidRPr="00264D5D">
        <w:rPr>
          <w:rFonts w:cs="Courier New"/>
          <w:sz w:val="20"/>
        </w:rPr>
        <w:t>FNS</w:t>
      </w:r>
      <w:r w:rsidRPr="00264D5D">
        <w:rPr>
          <w:rFonts w:cs="Courier New"/>
          <w:sz w:val="20"/>
          <w:lang w:val="ru-RU"/>
        </w:rPr>
        <w:t>_</w:t>
      </w:r>
      <w:r w:rsidRPr="00264D5D">
        <w:rPr>
          <w:rFonts w:cs="Courier New"/>
          <w:sz w:val="20"/>
        </w:rPr>
        <w:t>Name</w:t>
      </w:r>
      <w:r w:rsidRPr="00264D5D">
        <w:rPr>
          <w:rFonts w:cs="Courier New"/>
          <w:sz w:val="20"/>
          <w:lang w:val="ru-RU"/>
        </w:rPr>
        <w:t>&gt;</w:t>
      </w:r>
    </w:p>
    <w:p w14:paraId="544D8605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  <w:lang w:val="ru-RU"/>
        </w:rPr>
        <w:tab/>
      </w:r>
      <w:r w:rsidRPr="00264D5D">
        <w:rPr>
          <w:rFonts w:cs="Courier New"/>
          <w:sz w:val="20"/>
        </w:rPr>
        <w:t>&lt;UBP_Code&gt;001F9315&lt;/UBP_Code&gt;</w:t>
      </w:r>
    </w:p>
    <w:p w14:paraId="3D1B3FCA" w14:textId="77777777" w:rsidR="00BE4D02" w:rsidRPr="00016D2B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 w:firstLine="708"/>
        <w:rPr>
          <w:rFonts w:cs="Courier New"/>
          <w:sz w:val="20"/>
          <w:highlight w:val="green"/>
          <w:lang w:val="ru-RU"/>
        </w:rPr>
      </w:pPr>
      <w:r w:rsidRPr="00016D2B">
        <w:rPr>
          <w:rFonts w:cs="Courier New"/>
          <w:sz w:val="20"/>
          <w:highlight w:val="green"/>
          <w:lang w:val="ru-RU"/>
        </w:rPr>
        <w:t>&lt;</w:t>
      </w:r>
      <w:r w:rsidRPr="00016D2B">
        <w:rPr>
          <w:rFonts w:cs="Courier New"/>
          <w:sz w:val="20"/>
          <w:highlight w:val="green"/>
        </w:rPr>
        <w:t>TOFK</w:t>
      </w:r>
      <w:r w:rsidRPr="00016D2B">
        <w:rPr>
          <w:rFonts w:cs="Courier New"/>
          <w:sz w:val="20"/>
          <w:highlight w:val="green"/>
          <w:lang w:val="ru-RU"/>
        </w:rPr>
        <w:t>&gt;</w:t>
      </w:r>
    </w:p>
    <w:p w14:paraId="596AF748" w14:textId="77777777" w:rsidR="00BE4D02" w:rsidRPr="00016D2B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016D2B">
        <w:rPr>
          <w:rFonts w:cs="Courier New"/>
          <w:sz w:val="20"/>
          <w:highlight w:val="green"/>
          <w:lang w:val="ru-RU"/>
        </w:rPr>
        <w:lastRenderedPageBreak/>
        <w:tab/>
      </w:r>
      <w:r w:rsidRPr="00016D2B">
        <w:rPr>
          <w:rFonts w:cs="Courier New"/>
          <w:sz w:val="20"/>
          <w:highlight w:val="green"/>
          <w:lang w:val="ru-RU"/>
        </w:rPr>
        <w:tab/>
        <w:t>&lt;</w:t>
      </w:r>
      <w:r w:rsidRPr="00016D2B">
        <w:rPr>
          <w:rFonts w:cs="Courier New"/>
          <w:sz w:val="20"/>
          <w:highlight w:val="green"/>
        </w:rPr>
        <w:t>Cd</w:t>
      </w:r>
      <w:r w:rsidRPr="00016D2B">
        <w:rPr>
          <w:rFonts w:cs="Courier New"/>
          <w:sz w:val="20"/>
          <w:highlight w:val="green"/>
          <w:lang w:val="ru-RU"/>
        </w:rPr>
        <w:t>&gt;4600&lt;/</w:t>
      </w:r>
      <w:r w:rsidRPr="00016D2B">
        <w:rPr>
          <w:rFonts w:cs="Courier New"/>
          <w:sz w:val="20"/>
          <w:highlight w:val="green"/>
        </w:rPr>
        <w:t>Cd</w:t>
      </w:r>
      <w:r w:rsidRPr="00016D2B">
        <w:rPr>
          <w:rFonts w:cs="Courier New"/>
          <w:sz w:val="20"/>
          <w:highlight w:val="green"/>
          <w:lang w:val="ru-RU"/>
        </w:rPr>
        <w:t>&gt;</w:t>
      </w:r>
    </w:p>
    <w:p w14:paraId="779D6942" w14:textId="77777777" w:rsidR="00BE4D02" w:rsidRPr="00016D2B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016D2B">
        <w:rPr>
          <w:rFonts w:cs="Courier New"/>
          <w:sz w:val="20"/>
          <w:highlight w:val="green"/>
          <w:lang w:val="ru-RU"/>
        </w:rPr>
        <w:tab/>
      </w:r>
      <w:r w:rsidRPr="00016D2B">
        <w:rPr>
          <w:rFonts w:cs="Courier New"/>
          <w:sz w:val="20"/>
          <w:highlight w:val="green"/>
          <w:lang w:val="ru-RU"/>
        </w:rPr>
        <w:tab/>
        <w:t>&lt;</w:t>
      </w:r>
      <w:r w:rsidRPr="00016D2B">
        <w:rPr>
          <w:rFonts w:cs="Courier New"/>
          <w:sz w:val="20"/>
          <w:highlight w:val="green"/>
        </w:rPr>
        <w:t>Nm</w:t>
      </w:r>
      <w:r w:rsidRPr="00016D2B">
        <w:rPr>
          <w:rFonts w:cs="Courier New"/>
          <w:sz w:val="20"/>
          <w:highlight w:val="green"/>
          <w:lang w:val="ru-RU"/>
        </w:rPr>
        <w:t>&gt;УФК ПО ТУЛЬСКОЙ ОБЛАСТИ (ФНС)&lt;/</w:t>
      </w:r>
      <w:r w:rsidRPr="00016D2B">
        <w:rPr>
          <w:rFonts w:cs="Courier New"/>
          <w:sz w:val="20"/>
          <w:highlight w:val="green"/>
        </w:rPr>
        <w:t>Nm</w:t>
      </w:r>
      <w:r w:rsidRPr="00016D2B">
        <w:rPr>
          <w:rFonts w:cs="Courier New"/>
          <w:sz w:val="20"/>
          <w:highlight w:val="green"/>
          <w:lang w:val="ru-RU"/>
        </w:rPr>
        <w:t>&gt;</w:t>
      </w:r>
    </w:p>
    <w:p w14:paraId="6CDBFC97" w14:textId="77777777" w:rsidR="00BE4D02" w:rsidRPr="00F67E40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16D2B">
        <w:rPr>
          <w:rFonts w:cs="Courier New"/>
          <w:sz w:val="20"/>
          <w:highlight w:val="green"/>
          <w:lang w:val="ru-RU"/>
        </w:rPr>
        <w:tab/>
      </w:r>
      <w:r w:rsidRPr="00016D2B">
        <w:rPr>
          <w:rFonts w:cs="Courier New"/>
          <w:sz w:val="20"/>
          <w:highlight w:val="green"/>
        </w:rPr>
        <w:t>&lt;/TOFK&gt;</w:t>
      </w:r>
    </w:p>
    <w:p w14:paraId="4E76112F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&lt;Inf_U_Tab&gt;</w:t>
      </w:r>
    </w:p>
    <w:p w14:paraId="227E1A4F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      &lt;Nom_Oper&gt;12101155258885587752121214568223&lt;/Nom_Oper&gt;</w:t>
      </w:r>
    </w:p>
    <w:p w14:paraId="5AC40132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&lt;Line_Nom&gt;1&lt;/Line_Nom&gt;</w:t>
      </w:r>
    </w:p>
    <w:p w14:paraId="2C6EB35B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&lt;Nom_PP&gt;20&lt;/Nom_PP&gt;</w:t>
      </w:r>
    </w:p>
    <w:p w14:paraId="2DE37BE2" w14:textId="1FD90234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 xml:space="preserve">               </w:t>
      </w:r>
      <w:r w:rsidR="00050A93" w:rsidRPr="00D72F29">
        <w:rPr>
          <w:rFonts w:cs="Courier New"/>
          <w:sz w:val="20"/>
        </w:rPr>
        <w:t xml:space="preserve">     </w:t>
      </w:r>
      <w:r w:rsidRPr="00264D5D">
        <w:rPr>
          <w:rFonts w:cs="Courier New"/>
          <w:sz w:val="20"/>
        </w:rPr>
        <w:t xml:space="preserve"> &lt;Date_PP&gt;2024-06-25&lt;/Date_PP&gt;</w:t>
      </w:r>
    </w:p>
    <w:p w14:paraId="0B144E11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&lt;KBK&gt;18210202010061000160&lt;/KBK&gt;</w:t>
      </w:r>
    </w:p>
    <w:p w14:paraId="2503A829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&lt;OKTMO&gt;63643000&lt;/OKTMO&gt;</w:t>
      </w:r>
    </w:p>
    <w:p w14:paraId="1856F966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&lt;Sum&gt;11000.00&lt;/Sum&gt;</w:t>
      </w:r>
    </w:p>
    <w:p w14:paraId="5BAA82FD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&lt;KBK_In&gt;18210301000010000110&lt;/KBK_In&gt;</w:t>
      </w:r>
    </w:p>
    <w:p w14:paraId="377001F2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&lt;OKTMO_In&gt;63643000&lt;/OKTMO_In&gt;</w:t>
      </w:r>
    </w:p>
    <w:p w14:paraId="5F07792E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ab/>
        <w:t>&lt;Sum_In&gt;11000.00&lt;/Sum_In&gt;</w:t>
      </w:r>
    </w:p>
    <w:p w14:paraId="3CC0B280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  <w:t>&lt;/Inf_U_Tab&gt;</w:t>
      </w:r>
    </w:p>
    <w:p w14:paraId="478CBBB4" w14:textId="63364853" w:rsidR="00BE4D02" w:rsidRPr="000579B3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0579B3">
        <w:rPr>
          <w:rFonts w:cs="Courier New"/>
          <w:sz w:val="20"/>
          <w:highlight w:val="green"/>
        </w:rPr>
        <w:t>&lt;</w:t>
      </w:r>
      <w:r w:rsidRPr="00050A93">
        <w:rPr>
          <w:rFonts w:cs="Courier New"/>
          <w:sz w:val="20"/>
          <w:highlight w:val="green"/>
        </w:rPr>
        <w:t>Sign</w:t>
      </w:r>
      <w:r w:rsidRPr="000579B3">
        <w:rPr>
          <w:rFonts w:cs="Courier New"/>
          <w:sz w:val="20"/>
          <w:highlight w:val="green"/>
        </w:rPr>
        <w:t>&gt;</w:t>
      </w:r>
    </w:p>
    <w:p w14:paraId="7D09D51C" w14:textId="77777777" w:rsidR="00BE4D02" w:rsidRPr="000579B3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579B3">
        <w:rPr>
          <w:rFonts w:cs="Courier New"/>
          <w:sz w:val="20"/>
        </w:rPr>
        <w:tab/>
      </w:r>
      <w:r w:rsidRPr="000579B3">
        <w:rPr>
          <w:rFonts w:cs="Courier New"/>
          <w:sz w:val="20"/>
        </w:rPr>
        <w:tab/>
        <w:t>&lt;</w:t>
      </w:r>
      <w:r w:rsidRPr="00264D5D">
        <w:rPr>
          <w:rFonts w:cs="Courier New"/>
          <w:sz w:val="20"/>
        </w:rPr>
        <w:t>FIO</w:t>
      </w:r>
      <w:r w:rsidRPr="000579B3">
        <w:rPr>
          <w:rFonts w:cs="Courier New"/>
          <w:sz w:val="20"/>
        </w:rPr>
        <w:t>&gt;</w:t>
      </w:r>
      <w:r w:rsidRPr="00544AF2">
        <w:rPr>
          <w:rFonts w:cs="Courier New"/>
          <w:sz w:val="20"/>
          <w:lang w:val="ru-RU"/>
        </w:rPr>
        <w:t>Петрова</w:t>
      </w:r>
      <w:r w:rsidRPr="000579B3">
        <w:rPr>
          <w:rFonts w:cs="Courier New"/>
          <w:sz w:val="20"/>
        </w:rPr>
        <w:t xml:space="preserve"> </w:t>
      </w:r>
      <w:r w:rsidRPr="00544AF2">
        <w:rPr>
          <w:rFonts w:cs="Courier New"/>
          <w:sz w:val="20"/>
          <w:lang w:val="ru-RU"/>
        </w:rPr>
        <w:t>Н</w:t>
      </w:r>
      <w:r w:rsidRPr="000579B3">
        <w:rPr>
          <w:rFonts w:cs="Courier New"/>
          <w:sz w:val="20"/>
        </w:rPr>
        <w:t>.</w:t>
      </w:r>
      <w:r w:rsidRPr="00544AF2">
        <w:rPr>
          <w:rFonts w:cs="Courier New"/>
          <w:sz w:val="20"/>
          <w:lang w:val="ru-RU"/>
        </w:rPr>
        <w:t>А</w:t>
      </w:r>
      <w:r w:rsidRPr="000579B3">
        <w:rPr>
          <w:rFonts w:cs="Courier New"/>
          <w:sz w:val="20"/>
        </w:rPr>
        <w:t>&lt;/</w:t>
      </w:r>
      <w:r w:rsidRPr="00264D5D">
        <w:rPr>
          <w:rFonts w:cs="Courier New"/>
          <w:sz w:val="20"/>
        </w:rPr>
        <w:t>FIO</w:t>
      </w:r>
      <w:r w:rsidRPr="000579B3">
        <w:rPr>
          <w:rFonts w:cs="Courier New"/>
          <w:sz w:val="20"/>
        </w:rPr>
        <w:t>&gt;</w:t>
      </w:r>
    </w:p>
    <w:p w14:paraId="7D418283" w14:textId="77777777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579B3">
        <w:rPr>
          <w:rFonts w:cs="Courier New"/>
          <w:sz w:val="20"/>
        </w:rPr>
        <w:tab/>
      </w:r>
      <w:r w:rsidRPr="000579B3">
        <w:rPr>
          <w:rFonts w:cs="Courier New"/>
          <w:sz w:val="20"/>
        </w:rPr>
        <w:tab/>
      </w:r>
      <w:r w:rsidRPr="00264D5D">
        <w:rPr>
          <w:rFonts w:cs="Courier New"/>
          <w:sz w:val="20"/>
        </w:rPr>
        <w:t>&lt;DtSgn&gt;2024-06-25&lt;/DtSgn&gt;</w:t>
      </w:r>
    </w:p>
    <w:p w14:paraId="5538D8CB" w14:textId="67BC4F63" w:rsidR="00BE4D02" w:rsidRPr="00264D5D" w:rsidRDefault="00BE4D02" w:rsidP="00BE4D0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ab/>
      </w:r>
      <w:r w:rsidRPr="00050A93">
        <w:rPr>
          <w:rFonts w:cs="Courier New"/>
          <w:sz w:val="20"/>
          <w:highlight w:val="green"/>
        </w:rPr>
        <w:t>&lt;/Sign&gt;</w:t>
      </w:r>
    </w:p>
    <w:p w14:paraId="1A1BB376" w14:textId="6741CA8F" w:rsidR="00544AF2" w:rsidRDefault="00BE4D02" w:rsidP="00050A9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264D5D">
        <w:rPr>
          <w:rFonts w:cs="Courier New"/>
          <w:sz w:val="20"/>
        </w:rPr>
        <w:t>&lt;/n1:BRA_DOC_D_00</w:t>
      </w:r>
      <w:r w:rsidRPr="004832ED">
        <w:rPr>
          <w:rFonts w:cs="Courier New"/>
          <w:sz w:val="20"/>
          <w:highlight w:val="green"/>
        </w:rPr>
        <w:t>7</w:t>
      </w:r>
      <w:r w:rsidRPr="00264D5D">
        <w:rPr>
          <w:rFonts w:cs="Courier New"/>
          <w:sz w:val="20"/>
        </w:rPr>
        <w:t>&gt;</w:t>
      </w:r>
    </w:p>
    <w:p w14:paraId="6204AB23" w14:textId="0C025742" w:rsidR="00544AF2" w:rsidRDefault="00544AF2" w:rsidP="00544AF2">
      <w:pPr>
        <w:rPr>
          <w:lang w:val="en-US"/>
        </w:rPr>
      </w:pPr>
    </w:p>
    <w:p w14:paraId="35FE24D3" w14:textId="77777777" w:rsidR="00544AF2" w:rsidRPr="00C16334" w:rsidRDefault="00544AF2" w:rsidP="00544AF2">
      <w:pPr>
        <w:pStyle w:val="25"/>
        <w:keepNext w:val="0"/>
        <w:widowControl w:val="0"/>
        <w:suppressAutoHyphens w:val="0"/>
        <w:jc w:val="both"/>
        <w:rPr>
          <w:highlight w:val="green"/>
        </w:rPr>
      </w:pPr>
      <w:bookmarkStart w:id="685" w:name="_Ref2178610"/>
      <w:bookmarkStart w:id="686" w:name="_Ref2705844"/>
      <w:bookmarkStart w:id="687" w:name="_Ref217642171"/>
      <w:bookmarkStart w:id="688" w:name="_Toc219284297"/>
      <w:bookmarkStart w:id="689" w:name="_Toc222501884"/>
      <w:bookmarkStart w:id="690" w:name="_Toc227840383"/>
      <w:r w:rsidRPr="00C16334">
        <w:rPr>
          <w:highlight w:val="green"/>
        </w:rPr>
        <w:t>Описание документа «Справка о перечислении поступлений в бюджеты»</w:t>
      </w:r>
      <w:bookmarkEnd w:id="685"/>
      <w:r w:rsidRPr="00C16334">
        <w:rPr>
          <w:highlight w:val="green"/>
        </w:rPr>
        <w:t xml:space="preserve"> (ф. 0531468</w:t>
      </w:r>
      <w:bookmarkEnd w:id="686"/>
      <w:r w:rsidRPr="00C16334">
        <w:rPr>
          <w:highlight w:val="green"/>
        </w:rPr>
        <w:t>/0533005)</w:t>
      </w:r>
      <w:bookmarkEnd w:id="687"/>
      <w:bookmarkEnd w:id="688"/>
      <w:bookmarkEnd w:id="689"/>
      <w:bookmarkEnd w:id="690"/>
    </w:p>
    <w:p w14:paraId="71D78CDD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691" w:name="_Toc219284298"/>
      <w:bookmarkStart w:id="692" w:name="_Toc222501885"/>
      <w:bookmarkStart w:id="693" w:name="_Toc227840384"/>
      <w:r w:rsidRPr="00011B2B">
        <w:t>Назначение и маршрут документа</w:t>
      </w:r>
      <w:bookmarkEnd w:id="691"/>
      <w:bookmarkEnd w:id="692"/>
      <w:bookmarkEnd w:id="693"/>
    </w:p>
    <w:p w14:paraId="7543EECC" w14:textId="77777777" w:rsidR="00544AF2" w:rsidRPr="00ED7D93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ED7D93">
        <w:rPr>
          <w:sz w:val="24"/>
        </w:rPr>
        <w:t>Документ «Справка о перечислении поступлений в бюджеты</w:t>
      </w:r>
      <w:r w:rsidRPr="00ED7D93">
        <w:rPr>
          <w:sz w:val="24"/>
          <w:szCs w:val="24"/>
        </w:rPr>
        <w:t>» (ф. 0531468/0533005) предназначен:</w:t>
      </w:r>
    </w:p>
    <w:p w14:paraId="4A2CF355" w14:textId="77777777" w:rsidR="00544AF2" w:rsidRPr="00ED7D93" w:rsidRDefault="00544AF2" w:rsidP="00544AF2">
      <w:pPr>
        <w:pStyle w:val="GOSTListmark1"/>
      </w:pPr>
      <w:r w:rsidRPr="00ED7D93">
        <w:t>для предоставления ГАДБ, АДБ информации о проведенных операциях по учету поступлений в бюджет, отраженных на лицевом счете данного АДБ и на лицевых счетах, подведомственных данному ГАДБ;</w:t>
      </w:r>
    </w:p>
    <w:p w14:paraId="397FDB05" w14:textId="77777777" w:rsidR="00544AF2" w:rsidRPr="00ED7D93" w:rsidRDefault="00544AF2" w:rsidP="00544AF2">
      <w:pPr>
        <w:pStyle w:val="GOSTListmark1"/>
      </w:pPr>
      <w:r w:rsidRPr="00ED7D93">
        <w:t>для предоставления ФО информации о перечислениях в соответствующие бюджеты.</w:t>
      </w:r>
    </w:p>
    <w:p w14:paraId="7902322B" w14:textId="18767B7F" w:rsidR="00544AF2" w:rsidRPr="00C16334" w:rsidRDefault="00544AF2" w:rsidP="00544AF2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szCs w:val="24"/>
          <w:highlight w:val="green"/>
        </w:rPr>
      </w:pPr>
      <w:r w:rsidRPr="00C16334">
        <w:rPr>
          <w:highlight w:val="green"/>
        </w:rPr>
        <w:fldChar w:fldCharType="begin"/>
      </w:r>
      <w:r w:rsidRPr="00C16334">
        <w:rPr>
          <w:highlight w:val="green"/>
        </w:rPr>
        <w:instrText xml:space="preserve"> SEQ Таблица \* ARABIC </w:instrText>
      </w:r>
      <w:r w:rsidRPr="00C16334">
        <w:rPr>
          <w:highlight w:val="green"/>
        </w:rPr>
        <w:fldChar w:fldCharType="separate"/>
      </w:r>
      <w:bookmarkStart w:id="694" w:name="_Toc219283854"/>
      <w:r w:rsidR="00FB7520">
        <w:rPr>
          <w:noProof/>
          <w:highlight w:val="green"/>
        </w:rPr>
        <w:t>67</w:t>
      </w:r>
      <w:r w:rsidRPr="00C16334">
        <w:rPr>
          <w:noProof/>
          <w:highlight w:val="green"/>
        </w:rPr>
        <w:fldChar w:fldCharType="end"/>
      </w:r>
      <w:r w:rsidRPr="00C16334">
        <w:rPr>
          <w:rFonts w:eastAsia="Calibri"/>
          <w:szCs w:val="24"/>
          <w:highlight w:val="green"/>
        </w:rPr>
        <w:t xml:space="preserve"> – </w:t>
      </w:r>
      <w:r w:rsidRPr="00C16334">
        <w:rPr>
          <w:highlight w:val="green"/>
        </w:rPr>
        <w:t xml:space="preserve">Маршрут документа «Справка о перечислении поступлений в бюджеты» (ф. </w:t>
      </w:r>
      <w:r w:rsidRPr="00C16334">
        <w:rPr>
          <w:szCs w:val="24"/>
          <w:highlight w:val="green"/>
        </w:rPr>
        <w:t>0531468/0533005)</w:t>
      </w:r>
      <w:bookmarkEnd w:id="69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2550"/>
        <w:gridCol w:w="2550"/>
        <w:gridCol w:w="4528"/>
      </w:tblGrid>
      <w:tr w:rsidR="00544AF2" w:rsidRPr="00ED7D93" w14:paraId="2A84599C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tcW w:w="2568" w:type="dxa"/>
          </w:tcPr>
          <w:p w14:paraId="644B9647" w14:textId="77777777" w:rsidR="00544AF2" w:rsidRPr="00ED7D93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Отправитель</w:t>
            </w:r>
          </w:p>
        </w:tc>
        <w:tc>
          <w:tcPr>
            <w:tcW w:w="2567" w:type="dxa"/>
          </w:tcPr>
          <w:p w14:paraId="42D108F8" w14:textId="77777777" w:rsidR="00544AF2" w:rsidRPr="00ED7D93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Получатель</w:t>
            </w:r>
          </w:p>
        </w:tc>
        <w:tc>
          <w:tcPr>
            <w:tcW w:w="4559" w:type="dxa"/>
          </w:tcPr>
          <w:p w14:paraId="6851F080" w14:textId="77777777" w:rsidR="00544AF2" w:rsidRPr="00ED7D93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ED7D93">
              <w:rPr>
                <w:sz w:val="22"/>
                <w:szCs w:val="22"/>
              </w:rPr>
              <w:t>Примечание</w:t>
            </w:r>
          </w:p>
        </w:tc>
      </w:tr>
      <w:tr w:rsidR="00544AF2" w:rsidRPr="001910F4" w14:paraId="2F552251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68" w:type="dxa"/>
          </w:tcPr>
          <w:p w14:paraId="326E79DC" w14:textId="77777777" w:rsidR="00544AF2" w:rsidRPr="00011B2B" w:rsidRDefault="00544AF2" w:rsidP="00474895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ТОФК (ПУД ЭБ)</w:t>
            </w:r>
          </w:p>
        </w:tc>
        <w:tc>
          <w:tcPr>
            <w:tcW w:w="2567" w:type="dxa"/>
          </w:tcPr>
          <w:p w14:paraId="5345ABA3" w14:textId="77777777" w:rsidR="00544AF2" w:rsidRPr="00011B2B" w:rsidRDefault="00544AF2" w:rsidP="00474895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АДБ, ГАДБ, ФО</w:t>
            </w:r>
          </w:p>
        </w:tc>
        <w:tc>
          <w:tcPr>
            <w:tcW w:w="4559" w:type="dxa"/>
          </w:tcPr>
          <w:p w14:paraId="32D66754" w14:textId="77777777" w:rsidR="00544AF2" w:rsidRPr="001910F4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1910F4">
              <w:rPr>
                <w:rFonts w:ascii="Times New Roman" w:hAnsi="Times New Roman"/>
                <w:sz w:val="22"/>
                <w:szCs w:val="22"/>
              </w:rPr>
              <w:t>В адрес ФО выгружается Раздел 2. Перечислено иным получателям и Раздел 4. Перечислено в местные бюджеты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646D68F" w14:textId="77777777" w:rsidR="00544AF2" w:rsidRPr="001910F4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</w:p>
          <w:p w14:paraId="46A20C02" w14:textId="77777777" w:rsidR="00544AF2" w:rsidRPr="001910F4" w:rsidRDefault="00544AF2" w:rsidP="00474895">
            <w:pPr>
              <w:pStyle w:val="GOSTTablenorm"/>
              <w:rPr>
                <w:sz w:val="22"/>
                <w:szCs w:val="22"/>
              </w:rPr>
            </w:pPr>
            <w:r w:rsidRPr="001910F4">
              <w:rPr>
                <w:sz w:val="22"/>
                <w:szCs w:val="22"/>
              </w:rPr>
              <w:t>При сервисном взаимодействии документ передается в конверте:</w:t>
            </w:r>
          </w:p>
          <w:p w14:paraId="51B37D52" w14:textId="1F1CB181" w:rsidR="00544AF2" w:rsidRPr="00092D3C" w:rsidRDefault="00544AF2" w:rsidP="00474895">
            <w:pPr>
              <w:pStyle w:val="GOSTTableListMark1"/>
              <w:jc w:val="both"/>
              <w:rPr>
                <w:sz w:val="22"/>
                <w:szCs w:val="22"/>
                <w:lang w:val="en-US"/>
              </w:rPr>
            </w:pPr>
            <w:r w:rsidRPr="00092D3C">
              <w:rPr>
                <w:sz w:val="22"/>
                <w:szCs w:val="22"/>
              </w:rPr>
              <w:t>ЕСМВ</w:t>
            </w:r>
            <w:r w:rsidRPr="00092D3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–</w:t>
            </w:r>
            <w:r w:rsidRPr="00092D3C">
              <w:rPr>
                <w:sz w:val="22"/>
                <w:szCs w:val="22"/>
                <w:lang w:val="en-US"/>
              </w:rPr>
              <w:t xml:space="preserve"> </w:t>
            </w:r>
            <w:r w:rsidRPr="00092D3C">
              <w:rPr>
                <w:sz w:val="22"/>
                <w:szCs w:val="22"/>
              </w:rPr>
              <w:t>в</w:t>
            </w:r>
            <w:r w:rsidRPr="00092D3C">
              <w:rPr>
                <w:sz w:val="22"/>
                <w:szCs w:val="22"/>
                <w:lang w:val="en-US"/>
              </w:rPr>
              <w:t xml:space="preserve"> </w:t>
            </w:r>
            <w:r w:rsidR="003F3DCE" w:rsidRPr="001B45C4">
              <w:rPr>
                <w:szCs w:val="22"/>
                <w:highlight w:val="green"/>
              </w:rPr>
              <w:t>блоке</w:t>
            </w:r>
            <w:r w:rsidRPr="00092D3C">
              <w:rPr>
                <w:sz w:val="22"/>
                <w:szCs w:val="22"/>
                <w:lang w:val="en-US"/>
              </w:rPr>
              <w:t xml:space="preserve"> </w:t>
            </w:r>
            <w:r w:rsidR="003F3DCE" w:rsidRPr="001B45C4">
              <w:rPr>
                <w:szCs w:val="22"/>
                <w:highlight w:val="green"/>
                <w:lang w:val="en-US"/>
              </w:rPr>
              <w:t>«</w:t>
            </w:r>
            <w:r w:rsidRPr="00092D3C">
              <w:rPr>
                <w:sz w:val="22"/>
                <w:szCs w:val="22"/>
                <w:highlight w:val="green"/>
                <w:lang w:val="en-US"/>
              </w:rPr>
              <w:t>attachments»</w:t>
            </w:r>
            <w:r w:rsidRPr="00092D3C">
              <w:rPr>
                <w:sz w:val="22"/>
                <w:szCs w:val="22"/>
                <w:lang w:val="en-US"/>
              </w:rPr>
              <w:t xml:space="preserve"> </w:t>
            </w:r>
            <w:r w:rsidRPr="00092D3C">
              <w:rPr>
                <w:sz w:val="22"/>
                <w:szCs w:val="22"/>
              </w:rPr>
              <w:t>Запроса</w:t>
            </w:r>
            <w:r w:rsidRPr="00092D3C">
              <w:rPr>
                <w:sz w:val="22"/>
                <w:szCs w:val="22"/>
                <w:lang w:val="en-US"/>
              </w:rPr>
              <w:t xml:space="preserve"> (transferDocumentRequest);</w:t>
            </w:r>
          </w:p>
          <w:p w14:paraId="6DDB8F66" w14:textId="52CD0AE3" w:rsidR="00544AF2" w:rsidRPr="00D72F29" w:rsidRDefault="00544AF2" w:rsidP="00474895">
            <w:pPr>
              <w:pStyle w:val="GOSTTableListMark1"/>
              <w:jc w:val="both"/>
              <w:rPr>
                <w:sz w:val="22"/>
                <w:szCs w:val="22"/>
                <w:lang w:val="en-US"/>
              </w:rPr>
            </w:pPr>
            <w:r w:rsidRPr="00092D3C">
              <w:rPr>
                <w:sz w:val="22"/>
                <w:szCs w:val="22"/>
              </w:rPr>
              <w:t>СМЭВ</w:t>
            </w:r>
            <w:r w:rsidRPr="00D72F29">
              <w:rPr>
                <w:sz w:val="22"/>
                <w:szCs w:val="22"/>
                <w:lang w:val="en-US"/>
              </w:rPr>
              <w:t xml:space="preserve"> – </w:t>
            </w:r>
            <w:r w:rsidRPr="00D72F29">
              <w:rPr>
                <w:sz w:val="22"/>
                <w:szCs w:val="22"/>
              </w:rPr>
              <w:t>в</w:t>
            </w:r>
            <w:r w:rsidRPr="00D72F29">
              <w:rPr>
                <w:sz w:val="22"/>
                <w:szCs w:val="22"/>
                <w:lang w:val="en-US"/>
              </w:rPr>
              <w:t xml:space="preserve"> </w:t>
            </w:r>
            <w:r w:rsidRPr="00D72F29">
              <w:rPr>
                <w:sz w:val="22"/>
                <w:szCs w:val="22"/>
              </w:rPr>
              <w:t>блоке</w:t>
            </w:r>
            <w:r w:rsidRPr="00D72F29">
              <w:rPr>
                <w:sz w:val="22"/>
                <w:szCs w:val="22"/>
                <w:lang w:val="en-US"/>
              </w:rPr>
              <w:t xml:space="preserve"> «AttachmentContentList» </w:t>
            </w:r>
            <w:r w:rsidRPr="00D72F29">
              <w:rPr>
                <w:sz w:val="22"/>
                <w:szCs w:val="22"/>
              </w:rPr>
              <w:t>Запроса</w:t>
            </w:r>
            <w:r w:rsidRPr="00D72F29">
              <w:rPr>
                <w:sz w:val="22"/>
                <w:szCs w:val="22"/>
                <w:lang w:val="en-US"/>
              </w:rPr>
              <w:t xml:space="preserve"> (SendRequestReques</w:t>
            </w:r>
            <w:r w:rsidR="00C50B72">
              <w:rPr>
                <w:sz w:val="22"/>
                <w:szCs w:val="22"/>
                <w:lang w:val="en-US"/>
              </w:rPr>
              <w:t>t)</w:t>
            </w:r>
          </w:p>
          <w:p w14:paraId="1B192961" w14:textId="77777777" w:rsidR="00544AF2" w:rsidRPr="001910F4" w:rsidRDefault="00544AF2" w:rsidP="00C50B72">
            <w:pPr>
              <w:pStyle w:val="GOSTTableListMark1"/>
              <w:numPr>
                <w:ilvl w:val="0"/>
                <w:numId w:val="0"/>
              </w:numPr>
              <w:ind w:left="113"/>
              <w:jc w:val="both"/>
            </w:pPr>
            <w:r w:rsidRPr="00092D3C">
              <w:rPr>
                <w:sz w:val="22"/>
                <w:szCs w:val="22"/>
              </w:rPr>
              <w:t xml:space="preserve">в составе </w:t>
            </w:r>
            <w:r w:rsidRPr="00D72F29">
              <w:rPr>
                <w:sz w:val="22"/>
                <w:szCs w:val="22"/>
              </w:rPr>
              <w:t>zip</w:t>
            </w:r>
            <w:r w:rsidRPr="00092D3C">
              <w:rPr>
                <w:sz w:val="22"/>
                <w:szCs w:val="22"/>
              </w:rPr>
              <w:t xml:space="preserve">-архива, в котором содержится </w:t>
            </w:r>
            <w:r w:rsidRPr="00D72F29">
              <w:rPr>
                <w:sz w:val="22"/>
                <w:szCs w:val="22"/>
              </w:rPr>
              <w:t>xml</w:t>
            </w:r>
            <w:r w:rsidRPr="00092D3C">
              <w:rPr>
                <w:sz w:val="22"/>
                <w:szCs w:val="22"/>
              </w:rPr>
              <w:t>-файл документа</w:t>
            </w:r>
          </w:p>
        </w:tc>
      </w:tr>
      <w:tr w:rsidR="00544AF2" w:rsidRPr="001910F4" w14:paraId="46C9109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68" w:type="dxa"/>
          </w:tcPr>
          <w:p w14:paraId="70123A1D" w14:textId="77777777" w:rsidR="00544AF2" w:rsidRPr="00011B2B" w:rsidRDefault="00544AF2" w:rsidP="00474895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lastRenderedPageBreak/>
              <w:t>ТОФК (ПУД ЭБ)</w:t>
            </w:r>
          </w:p>
        </w:tc>
        <w:tc>
          <w:tcPr>
            <w:tcW w:w="2567" w:type="dxa"/>
          </w:tcPr>
          <w:p w14:paraId="064C6FB0" w14:textId="77777777" w:rsidR="00544AF2" w:rsidRPr="00011B2B" w:rsidRDefault="00544AF2" w:rsidP="00474895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МВУ ПУиО (ПФХД),</w:t>
            </w:r>
            <w:r w:rsidRPr="00011B2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4559" w:type="dxa"/>
          </w:tcPr>
          <w:p w14:paraId="74CF10EB" w14:textId="2FE8B1D3" w:rsidR="00544AF2" w:rsidRPr="001910F4" w:rsidRDefault="00544AF2" w:rsidP="00C50B72">
            <w:pPr>
              <w:pStyle w:val="GOSTTablenorm"/>
            </w:pPr>
            <w:r w:rsidRPr="001910F4">
              <w:rPr>
                <w:sz w:val="22"/>
                <w:szCs w:val="22"/>
              </w:rPr>
              <w:t>При сервисном взаимодействии</w:t>
            </w:r>
            <w:r w:rsidR="00C50B72">
              <w:rPr>
                <w:sz w:val="22"/>
                <w:szCs w:val="22"/>
              </w:rPr>
              <w:t xml:space="preserve"> документ передается в конверте Е</w:t>
            </w:r>
            <w:r>
              <w:rPr>
                <w:sz w:val="22"/>
                <w:szCs w:val="22"/>
              </w:rPr>
              <w:t>СМВ –</w:t>
            </w:r>
            <w:r w:rsidRPr="00092D3C">
              <w:rPr>
                <w:sz w:val="22"/>
                <w:szCs w:val="22"/>
              </w:rPr>
              <w:t xml:space="preserve"> в </w:t>
            </w:r>
            <w:r w:rsidR="003F3DCE" w:rsidRPr="001B45C4">
              <w:rPr>
                <w:szCs w:val="22"/>
                <w:highlight w:val="green"/>
              </w:rPr>
              <w:t>блоке</w:t>
            </w:r>
            <w:r w:rsidR="003F3DCE" w:rsidRPr="00092D3C">
              <w:rPr>
                <w:sz w:val="22"/>
                <w:szCs w:val="22"/>
              </w:rPr>
              <w:t xml:space="preserve"> </w:t>
            </w:r>
            <w:r w:rsidR="003F3DCE">
              <w:rPr>
                <w:sz w:val="22"/>
                <w:szCs w:val="22"/>
                <w:highlight w:val="green"/>
              </w:rPr>
              <w:t>«</w:t>
            </w:r>
            <w:r w:rsidRPr="00092D3C">
              <w:rPr>
                <w:sz w:val="22"/>
                <w:szCs w:val="22"/>
                <w:highlight w:val="green"/>
                <w:lang w:val="en-US"/>
              </w:rPr>
              <w:t>attachments</w:t>
            </w:r>
            <w:r w:rsidRPr="00092D3C">
              <w:rPr>
                <w:sz w:val="22"/>
                <w:szCs w:val="22"/>
                <w:highlight w:val="green"/>
              </w:rPr>
              <w:t>»</w:t>
            </w:r>
            <w:r w:rsidRPr="00092D3C">
              <w:rPr>
                <w:sz w:val="22"/>
                <w:szCs w:val="22"/>
              </w:rPr>
              <w:t xml:space="preserve"> Запроса (</w:t>
            </w:r>
            <w:r w:rsidRPr="00092D3C">
              <w:rPr>
                <w:sz w:val="22"/>
                <w:szCs w:val="22"/>
                <w:lang w:val="en-US"/>
              </w:rPr>
              <w:t>transferDocumentRequest</w:t>
            </w:r>
            <w:r w:rsidRPr="00092D3C">
              <w:rPr>
                <w:sz w:val="22"/>
                <w:szCs w:val="22"/>
              </w:rPr>
              <w:t xml:space="preserve">) в составе </w:t>
            </w:r>
            <w:r w:rsidRPr="00092D3C">
              <w:rPr>
                <w:sz w:val="22"/>
                <w:szCs w:val="22"/>
                <w:lang w:val="en-US"/>
              </w:rPr>
              <w:t>zip</w:t>
            </w:r>
            <w:r w:rsidRPr="00092D3C">
              <w:rPr>
                <w:sz w:val="22"/>
                <w:szCs w:val="22"/>
              </w:rPr>
              <w:t xml:space="preserve">-архива, в котором содержится </w:t>
            </w:r>
            <w:r w:rsidRPr="00092D3C">
              <w:rPr>
                <w:sz w:val="22"/>
                <w:szCs w:val="22"/>
                <w:lang w:val="en-US"/>
              </w:rPr>
              <w:t>xml</w:t>
            </w:r>
            <w:r w:rsidRPr="00092D3C">
              <w:rPr>
                <w:sz w:val="22"/>
                <w:szCs w:val="22"/>
              </w:rPr>
              <w:t>-файл документа</w:t>
            </w:r>
          </w:p>
        </w:tc>
      </w:tr>
    </w:tbl>
    <w:p w14:paraId="2A8D54A2" w14:textId="77777777" w:rsidR="00544AF2" w:rsidRPr="00FB7520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  <w:rPr>
          <w:highlight w:val="green"/>
        </w:rPr>
      </w:pPr>
      <w:bookmarkStart w:id="695" w:name="_Toc167898670"/>
      <w:bookmarkStart w:id="696" w:name="_Toc219284299"/>
      <w:bookmarkStart w:id="697" w:name="_Toc222501886"/>
      <w:bookmarkStart w:id="698" w:name="_Toc227840385"/>
      <w:r w:rsidRPr="00FB7520">
        <w:rPr>
          <w:highlight w:val="green"/>
        </w:rPr>
        <w:t>Описание комплексного типа «tInq_ADB»</w:t>
      </w:r>
      <w:bookmarkEnd w:id="695"/>
      <w:bookmarkEnd w:id="696"/>
      <w:bookmarkEnd w:id="697"/>
      <w:bookmarkEnd w:id="698"/>
    </w:p>
    <w:p w14:paraId="0AF4890C" w14:textId="3762C8E8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699" w:name="_Toc219283855"/>
      <w:r w:rsidR="00FB7520">
        <w:rPr>
          <w:noProof/>
        </w:rPr>
        <w:t>68</w:t>
      </w:r>
      <w:r w:rsidRPr="00011B2B">
        <w:rPr>
          <w:noProof/>
        </w:rPr>
        <w:fldChar w:fldCharType="end"/>
      </w:r>
      <w:r w:rsidRPr="00011B2B">
        <w:rPr>
          <w:rFonts w:eastAsia="Calibri"/>
          <w:szCs w:val="24"/>
        </w:rPr>
        <w:t xml:space="preserve"> </w:t>
      </w:r>
      <w:r w:rsidRPr="00FB7520">
        <w:rPr>
          <w:rFonts w:eastAsia="Calibri"/>
          <w:szCs w:val="24"/>
          <w:highlight w:val="green"/>
        </w:rPr>
        <w:t xml:space="preserve">– </w:t>
      </w:r>
      <w:r w:rsidRPr="00FB7520">
        <w:rPr>
          <w:highlight w:val="green"/>
        </w:rPr>
        <w:t>Описание комплексного типа «tInq_ADB»</w:t>
      </w:r>
      <w:bookmarkEnd w:id="699"/>
    </w:p>
    <w:tbl>
      <w:tblPr>
        <w:tblStyle w:val="GOSTTable"/>
        <w:tblW w:w="4989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9"/>
        <w:gridCol w:w="1134"/>
        <w:gridCol w:w="563"/>
        <w:gridCol w:w="3941"/>
      </w:tblGrid>
      <w:tr w:rsidR="00544AF2" w:rsidRPr="00011B2B" w14:paraId="3051A844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1" w:type="dxa"/>
          </w:tcPr>
          <w:p w14:paraId="623A3BB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11" w:type="dxa"/>
          </w:tcPr>
          <w:p w14:paraId="6F10E73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73" w:type="dxa"/>
          </w:tcPr>
          <w:p w14:paraId="7682203C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42" w:type="dxa"/>
          </w:tcPr>
          <w:p w14:paraId="791B8B1D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0B4D857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9" w:type="dxa"/>
          </w:tcPr>
          <w:p w14:paraId="24DC3E6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38EA7DC4" w14:textId="77777777" w:rsidTr="00474895">
        <w:tc>
          <w:tcPr>
            <w:tcW w:w="1711" w:type="dxa"/>
          </w:tcPr>
          <w:p w14:paraId="47B105CE" w14:textId="77777777" w:rsidR="00544AF2" w:rsidRPr="00011B2B" w:rsidRDefault="00544AF2" w:rsidP="00474895">
            <w:pPr>
              <w:pStyle w:val="GOSTTablenorm"/>
            </w:pPr>
            <w:r w:rsidRPr="00011B2B">
              <w:t>Глобальный уникальный идентификатор</w:t>
            </w:r>
          </w:p>
        </w:tc>
        <w:tc>
          <w:tcPr>
            <w:tcW w:w="1711" w:type="dxa"/>
          </w:tcPr>
          <w:p w14:paraId="6D388627" w14:textId="77777777" w:rsidR="00544AF2" w:rsidRPr="00011B2B" w:rsidRDefault="00544AF2" w:rsidP="00474895">
            <w:pPr>
              <w:pStyle w:val="GOSTTablenorm"/>
            </w:pPr>
            <w:r w:rsidRPr="00011B2B">
              <w:t>GUID</w:t>
            </w:r>
          </w:p>
        </w:tc>
        <w:tc>
          <w:tcPr>
            <w:tcW w:w="573" w:type="dxa"/>
          </w:tcPr>
          <w:p w14:paraId="2C7F699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2F02EDEC" w14:textId="0CFAA74C" w:rsidR="00544AF2" w:rsidRPr="00FB7520" w:rsidRDefault="006D531E" w:rsidP="00474895">
            <w:pPr>
              <w:pStyle w:val="GOSTTablenorm"/>
              <w:rPr>
                <w:lang w:val="en-US"/>
              </w:rPr>
            </w:pPr>
            <w:r w:rsidRPr="00FB7520">
              <w:rPr>
                <w:highlight w:val="green"/>
                <w:lang w:val="en-US"/>
              </w:rPr>
              <w:t>GUID</w:t>
            </w:r>
          </w:p>
        </w:tc>
        <w:tc>
          <w:tcPr>
            <w:tcW w:w="567" w:type="dxa"/>
          </w:tcPr>
          <w:p w14:paraId="1E6E3A5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9" w:type="dxa"/>
          </w:tcPr>
          <w:p w14:paraId="05C02F7D" w14:textId="77777777" w:rsidR="00544AF2" w:rsidRPr="00011B2B" w:rsidRDefault="00544AF2" w:rsidP="00474895">
            <w:pPr>
              <w:pStyle w:val="GOSTTablenorm"/>
            </w:pPr>
            <w:r w:rsidRPr="00011B2B">
              <w:t>Глобальный уникальный идентификатор документа, присвоенный ТОФК</w:t>
            </w:r>
          </w:p>
        </w:tc>
      </w:tr>
      <w:tr w:rsidR="00544AF2" w:rsidRPr="00011B2B" w14:paraId="0F669B21" w14:textId="77777777" w:rsidTr="00474895">
        <w:tc>
          <w:tcPr>
            <w:tcW w:w="1711" w:type="dxa"/>
          </w:tcPr>
          <w:p w14:paraId="16E79A41" w14:textId="77777777" w:rsidR="00544AF2" w:rsidRPr="00011B2B" w:rsidRDefault="00544AF2" w:rsidP="00474895">
            <w:pPr>
              <w:pStyle w:val="GOSTTablenorm"/>
            </w:pPr>
            <w:r w:rsidRPr="00011B2B">
              <w:t>Регламентная дата отчета</w:t>
            </w:r>
          </w:p>
        </w:tc>
        <w:tc>
          <w:tcPr>
            <w:tcW w:w="1711" w:type="dxa"/>
          </w:tcPr>
          <w:p w14:paraId="4E155F1E" w14:textId="77777777" w:rsidR="00544AF2" w:rsidRPr="00011B2B" w:rsidRDefault="00544AF2" w:rsidP="00474895">
            <w:pPr>
              <w:pStyle w:val="GOSTTablenorm"/>
            </w:pPr>
            <w:r w:rsidRPr="00011B2B">
              <w:t>Date</w:t>
            </w:r>
          </w:p>
        </w:tc>
        <w:tc>
          <w:tcPr>
            <w:tcW w:w="573" w:type="dxa"/>
          </w:tcPr>
          <w:p w14:paraId="24EEE1E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7B5C68B9" w14:textId="77777777" w:rsidR="00544AF2" w:rsidRPr="00011B2B" w:rsidRDefault="00544AF2" w:rsidP="00474895">
            <w:pPr>
              <w:pStyle w:val="GOSTTablenorm"/>
            </w:pPr>
            <w:r w:rsidRPr="00011B2B">
              <w:t>Date</w:t>
            </w:r>
          </w:p>
        </w:tc>
        <w:tc>
          <w:tcPr>
            <w:tcW w:w="567" w:type="dxa"/>
          </w:tcPr>
          <w:p w14:paraId="232A884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9" w:type="dxa"/>
          </w:tcPr>
          <w:p w14:paraId="31BBDEFF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Указывается дата, на которую формируется отчет (из заголовочной части отчета) </w:t>
            </w:r>
          </w:p>
        </w:tc>
      </w:tr>
      <w:tr w:rsidR="00544AF2" w:rsidRPr="00011B2B" w14:paraId="11533E7C" w14:textId="77777777" w:rsidTr="00474895">
        <w:tc>
          <w:tcPr>
            <w:tcW w:w="1711" w:type="dxa"/>
          </w:tcPr>
          <w:p w14:paraId="6E5A0732" w14:textId="77777777" w:rsidR="00544AF2" w:rsidRPr="00011B2B" w:rsidRDefault="00544AF2" w:rsidP="00474895">
            <w:pPr>
              <w:pStyle w:val="GOSTTablenorm"/>
            </w:pPr>
            <w:r w:rsidRPr="00011B2B">
              <w:t>Дата операционного дня</w:t>
            </w:r>
          </w:p>
        </w:tc>
        <w:tc>
          <w:tcPr>
            <w:tcW w:w="1711" w:type="dxa"/>
          </w:tcPr>
          <w:p w14:paraId="0ED2EA93" w14:textId="77777777" w:rsidR="00544AF2" w:rsidRPr="00011B2B" w:rsidRDefault="00544AF2" w:rsidP="00474895">
            <w:pPr>
              <w:pStyle w:val="GOSTTablenorm"/>
            </w:pPr>
            <w:r w:rsidRPr="00011B2B">
              <w:t>Date_Oper</w:t>
            </w:r>
          </w:p>
        </w:tc>
        <w:tc>
          <w:tcPr>
            <w:tcW w:w="573" w:type="dxa"/>
          </w:tcPr>
          <w:p w14:paraId="4C7DC1F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0F874C9F" w14:textId="77777777" w:rsidR="00544AF2" w:rsidRPr="00011B2B" w:rsidRDefault="00544AF2" w:rsidP="00474895">
            <w:pPr>
              <w:pStyle w:val="GOSTTablenorm"/>
            </w:pPr>
            <w:r w:rsidRPr="00011B2B">
              <w:t>Date</w:t>
            </w:r>
          </w:p>
        </w:tc>
        <w:tc>
          <w:tcPr>
            <w:tcW w:w="567" w:type="dxa"/>
          </w:tcPr>
          <w:p w14:paraId="5493171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9" w:type="dxa"/>
          </w:tcPr>
          <w:p w14:paraId="29EA01C9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Указывается дата, с учетом которой осуществляется отбор информации для отражения в отчете</w:t>
            </w:r>
          </w:p>
        </w:tc>
      </w:tr>
      <w:tr w:rsidR="00544AF2" w:rsidRPr="00011B2B" w14:paraId="739BCB3B" w14:textId="77777777" w:rsidTr="00474895">
        <w:tc>
          <w:tcPr>
            <w:tcW w:w="1711" w:type="dxa"/>
          </w:tcPr>
          <w:p w14:paraId="4190D2F2" w14:textId="77777777" w:rsidR="00544AF2" w:rsidRPr="00011B2B" w:rsidRDefault="00544AF2" w:rsidP="00474895">
            <w:pPr>
              <w:pStyle w:val="GOSTTablenorm"/>
            </w:pPr>
            <w:r w:rsidRPr="00011B2B">
              <w:t>Код органа ФК</w:t>
            </w:r>
          </w:p>
        </w:tc>
        <w:tc>
          <w:tcPr>
            <w:tcW w:w="1711" w:type="dxa"/>
          </w:tcPr>
          <w:p w14:paraId="6BF954B8" w14:textId="77777777" w:rsidR="00544AF2" w:rsidRPr="00011B2B" w:rsidRDefault="00544AF2" w:rsidP="00474895">
            <w:pPr>
              <w:pStyle w:val="GOSTTablenorm"/>
            </w:pPr>
            <w:r w:rsidRPr="00011B2B">
              <w:t>Code_TOFK</w:t>
            </w:r>
          </w:p>
        </w:tc>
        <w:tc>
          <w:tcPr>
            <w:tcW w:w="573" w:type="dxa"/>
          </w:tcPr>
          <w:p w14:paraId="573409A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0262702F" w14:textId="77777777" w:rsidR="00544AF2" w:rsidRPr="00011B2B" w:rsidRDefault="00544AF2" w:rsidP="00474895">
            <w:pPr>
              <w:pStyle w:val="GOSTTablenorm"/>
            </w:pPr>
            <w:r w:rsidRPr="00011B2B">
              <w:t>Т(4)</w:t>
            </w:r>
          </w:p>
        </w:tc>
        <w:tc>
          <w:tcPr>
            <w:tcW w:w="567" w:type="dxa"/>
          </w:tcPr>
          <w:p w14:paraId="157676D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9" w:type="dxa"/>
          </w:tcPr>
          <w:p w14:paraId="7CBAFA8A" w14:textId="77777777" w:rsidR="00544AF2" w:rsidRPr="00011B2B" w:rsidRDefault="00544AF2" w:rsidP="00474895">
            <w:pPr>
              <w:pStyle w:val="GOSTTablenorm"/>
            </w:pPr>
            <w:r w:rsidRPr="00011B2B">
              <w:t>Код органа Федерального казначейства, в котором формируется отчет.</w:t>
            </w:r>
          </w:p>
          <w:p w14:paraId="2C2A7373" w14:textId="77777777" w:rsidR="00544AF2" w:rsidRPr="00011B2B" w:rsidRDefault="00544AF2" w:rsidP="00474895">
            <w:pPr>
              <w:pStyle w:val="GOSTTablenorm"/>
            </w:pPr>
            <w:r w:rsidRPr="00011B2B">
              <w:t>Поле заполняется в соответствии с централизованным справочником ФК</w:t>
            </w:r>
          </w:p>
        </w:tc>
      </w:tr>
      <w:tr w:rsidR="00544AF2" w:rsidRPr="00011B2B" w14:paraId="695EC1BD" w14:textId="77777777" w:rsidTr="00474895">
        <w:tc>
          <w:tcPr>
            <w:tcW w:w="1711" w:type="dxa"/>
          </w:tcPr>
          <w:p w14:paraId="3AD08913" w14:textId="77777777" w:rsidR="00544AF2" w:rsidRPr="00011B2B" w:rsidRDefault="00544AF2" w:rsidP="00474895">
            <w:pPr>
              <w:pStyle w:val="GOSTTablenorm"/>
            </w:pPr>
            <w:r w:rsidRPr="00011B2B">
              <w:t>Наименование органа ФК</w:t>
            </w:r>
          </w:p>
        </w:tc>
        <w:tc>
          <w:tcPr>
            <w:tcW w:w="1711" w:type="dxa"/>
          </w:tcPr>
          <w:p w14:paraId="6D277471" w14:textId="77777777" w:rsidR="00544AF2" w:rsidRPr="00011B2B" w:rsidRDefault="00544AF2" w:rsidP="00474895">
            <w:pPr>
              <w:pStyle w:val="GOSTTablenorm"/>
            </w:pPr>
            <w:r w:rsidRPr="00011B2B">
              <w:t>Name_TOFK</w:t>
            </w:r>
          </w:p>
        </w:tc>
        <w:tc>
          <w:tcPr>
            <w:tcW w:w="573" w:type="dxa"/>
          </w:tcPr>
          <w:p w14:paraId="1DAB0B6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45E0A404" w14:textId="77777777" w:rsidR="00544AF2" w:rsidRPr="00011B2B" w:rsidRDefault="00544AF2" w:rsidP="00474895">
            <w:pPr>
              <w:pStyle w:val="GOSTTablenorm"/>
            </w:pPr>
            <w:r w:rsidRPr="00011B2B">
              <w:t>Т(1-2000)</w:t>
            </w:r>
          </w:p>
        </w:tc>
        <w:tc>
          <w:tcPr>
            <w:tcW w:w="567" w:type="dxa"/>
          </w:tcPr>
          <w:p w14:paraId="5600F92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9" w:type="dxa"/>
          </w:tcPr>
          <w:p w14:paraId="7E62525B" w14:textId="77777777" w:rsidR="00544AF2" w:rsidRPr="00011B2B" w:rsidRDefault="00544AF2" w:rsidP="00474895">
            <w:pPr>
              <w:pStyle w:val="GOSTTablenorm"/>
            </w:pPr>
            <w:r w:rsidRPr="00011B2B">
              <w:t>Полное наименование органа Федерального казначейства, в котором формируется отчет.</w:t>
            </w:r>
          </w:p>
          <w:p w14:paraId="1CFE786D" w14:textId="77777777" w:rsidR="00544AF2" w:rsidRPr="00011B2B" w:rsidRDefault="00544AF2" w:rsidP="00474895">
            <w:pPr>
              <w:pStyle w:val="GOSTTablenorm"/>
            </w:pPr>
            <w:r w:rsidRPr="00011B2B">
              <w:t>Поле заполняется в соответствии с централизованным справочником ФК</w:t>
            </w:r>
          </w:p>
        </w:tc>
      </w:tr>
      <w:tr w:rsidR="00544AF2" w:rsidRPr="00011B2B" w14:paraId="0BF805E6" w14:textId="77777777" w:rsidTr="00474895">
        <w:tc>
          <w:tcPr>
            <w:tcW w:w="1711" w:type="dxa"/>
          </w:tcPr>
          <w:p w14:paraId="733B6F2F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Номер счета</w:t>
            </w:r>
          </w:p>
        </w:tc>
        <w:tc>
          <w:tcPr>
            <w:tcW w:w="1711" w:type="dxa"/>
          </w:tcPr>
          <w:p w14:paraId="4A25641F" w14:textId="77777777" w:rsidR="00544AF2" w:rsidRPr="00011B2B" w:rsidRDefault="00544AF2" w:rsidP="00474895">
            <w:pPr>
              <w:pStyle w:val="GOSTTablenorm"/>
            </w:pPr>
            <w:r w:rsidRPr="00011B2B">
              <w:t>BS_UFK</w:t>
            </w:r>
          </w:p>
        </w:tc>
        <w:tc>
          <w:tcPr>
            <w:tcW w:w="573" w:type="dxa"/>
          </w:tcPr>
          <w:p w14:paraId="177ED17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773620F6" w14:textId="77777777" w:rsidR="00544AF2" w:rsidRPr="00011B2B" w:rsidRDefault="00544AF2" w:rsidP="00474895">
            <w:pPr>
              <w:pStyle w:val="GOSTTablenorm"/>
            </w:pPr>
            <w:r w:rsidRPr="00011B2B">
              <w:t>Т(20)</w:t>
            </w:r>
          </w:p>
        </w:tc>
        <w:tc>
          <w:tcPr>
            <w:tcW w:w="567" w:type="dxa"/>
          </w:tcPr>
          <w:p w14:paraId="729B64B1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4E72C6B9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номер казначейского счета по учету и распределению поступлений.</w:t>
            </w:r>
          </w:p>
          <w:p w14:paraId="243E7AC1" w14:textId="77777777" w:rsidR="00544AF2" w:rsidRPr="00011B2B" w:rsidRDefault="00544AF2" w:rsidP="00474895">
            <w:pPr>
              <w:pStyle w:val="GOSTTablenorm"/>
            </w:pPr>
            <w:r w:rsidRPr="00011B2B">
              <w:t>Обязательно в случае направления ФТС</w:t>
            </w:r>
          </w:p>
        </w:tc>
      </w:tr>
      <w:tr w:rsidR="00544AF2" w:rsidRPr="00011B2B" w14:paraId="724FF6D9" w14:textId="77777777" w:rsidTr="00474895">
        <w:tc>
          <w:tcPr>
            <w:tcW w:w="1711" w:type="dxa"/>
          </w:tcPr>
          <w:p w14:paraId="4506FC7B" w14:textId="77777777" w:rsidR="00544AF2" w:rsidRPr="00011B2B" w:rsidRDefault="00544AF2" w:rsidP="00474895">
            <w:pPr>
              <w:pStyle w:val="GOSTTablenorm"/>
            </w:pPr>
            <w:r w:rsidRPr="00011B2B">
              <w:t>Наименование администратора поступлений в бюджет</w:t>
            </w:r>
          </w:p>
        </w:tc>
        <w:tc>
          <w:tcPr>
            <w:tcW w:w="1711" w:type="dxa"/>
          </w:tcPr>
          <w:p w14:paraId="3810CFCE" w14:textId="77777777" w:rsidR="00544AF2" w:rsidRPr="00011B2B" w:rsidRDefault="00544AF2" w:rsidP="00474895">
            <w:pPr>
              <w:pStyle w:val="GOSTTablenorm"/>
            </w:pPr>
            <w:r w:rsidRPr="00011B2B">
              <w:t>Name_UBP_ADB</w:t>
            </w:r>
          </w:p>
        </w:tc>
        <w:tc>
          <w:tcPr>
            <w:tcW w:w="573" w:type="dxa"/>
          </w:tcPr>
          <w:p w14:paraId="7800D27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529848F9" w14:textId="77777777" w:rsidR="00544AF2" w:rsidRPr="00011B2B" w:rsidRDefault="00544AF2" w:rsidP="00474895">
            <w:pPr>
              <w:pStyle w:val="GOSTTablenorm"/>
            </w:pPr>
            <w:r w:rsidRPr="00011B2B">
              <w:t>Т(1-2000)</w:t>
            </w:r>
          </w:p>
        </w:tc>
        <w:tc>
          <w:tcPr>
            <w:tcW w:w="567" w:type="dxa"/>
          </w:tcPr>
          <w:p w14:paraId="37345598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6DC47997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полное наименование администратора поступлений по Сводному реестру.</w:t>
            </w:r>
          </w:p>
          <w:p w14:paraId="257979BD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АДБ, то поле обязательное для заполнения.</w:t>
            </w:r>
          </w:p>
          <w:p w14:paraId="40400015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ФО или ГАДБ, то поле не заполняется</w:t>
            </w:r>
          </w:p>
        </w:tc>
      </w:tr>
      <w:tr w:rsidR="00544AF2" w:rsidRPr="00011B2B" w14:paraId="17A1DD8E" w14:textId="77777777" w:rsidTr="00474895">
        <w:tc>
          <w:tcPr>
            <w:tcW w:w="1711" w:type="dxa"/>
          </w:tcPr>
          <w:p w14:paraId="00BDDF24" w14:textId="77777777" w:rsidR="00544AF2" w:rsidRPr="00011B2B" w:rsidRDefault="00544AF2" w:rsidP="00474895">
            <w:pPr>
              <w:pStyle w:val="GOSTTablenorm"/>
            </w:pPr>
            <w:r w:rsidRPr="00011B2B">
              <w:t xml:space="preserve">Наименование главного администратора </w:t>
            </w:r>
            <w:r w:rsidRPr="00011B2B">
              <w:lastRenderedPageBreak/>
              <w:t>поступлений в бюджет</w:t>
            </w:r>
          </w:p>
        </w:tc>
        <w:tc>
          <w:tcPr>
            <w:tcW w:w="1711" w:type="dxa"/>
          </w:tcPr>
          <w:p w14:paraId="0F2628BF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Name_UBP_</w:t>
            </w:r>
            <w:r w:rsidRPr="00011B2B">
              <w:rPr>
                <w:lang w:val="en-US"/>
              </w:rPr>
              <w:t>G</w:t>
            </w:r>
            <w:r w:rsidRPr="00011B2B">
              <w:t>ADB</w:t>
            </w:r>
          </w:p>
        </w:tc>
        <w:tc>
          <w:tcPr>
            <w:tcW w:w="573" w:type="dxa"/>
          </w:tcPr>
          <w:p w14:paraId="45F5D17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0272DDA1" w14:textId="77777777" w:rsidR="00544AF2" w:rsidRPr="00011B2B" w:rsidRDefault="00544AF2" w:rsidP="00474895">
            <w:pPr>
              <w:pStyle w:val="GOSTTablenorm"/>
            </w:pPr>
            <w:r w:rsidRPr="00011B2B">
              <w:t>Т(1-2000)</w:t>
            </w:r>
          </w:p>
        </w:tc>
        <w:tc>
          <w:tcPr>
            <w:tcW w:w="567" w:type="dxa"/>
          </w:tcPr>
          <w:p w14:paraId="0BAD1540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0A14EEBB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полное наименование главного администратора поступлений в бюджет по Сводному реестру.</w:t>
            </w:r>
          </w:p>
          <w:p w14:paraId="60172210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Если получатель ГАДБ, то поле обязательное для заполнения.</w:t>
            </w:r>
          </w:p>
          <w:p w14:paraId="72829BDA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АДБ или ФО, то поле не заполняется</w:t>
            </w:r>
          </w:p>
        </w:tc>
      </w:tr>
      <w:tr w:rsidR="00544AF2" w:rsidRPr="00011B2B" w14:paraId="56B2C77E" w14:textId="77777777" w:rsidTr="00474895">
        <w:tc>
          <w:tcPr>
            <w:tcW w:w="1711" w:type="dxa"/>
          </w:tcPr>
          <w:p w14:paraId="37BD3EAB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 xml:space="preserve">Код по СвР </w:t>
            </w:r>
          </w:p>
        </w:tc>
        <w:tc>
          <w:tcPr>
            <w:tcW w:w="1711" w:type="dxa"/>
          </w:tcPr>
          <w:p w14:paraId="7219F4CB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Cd_</w:t>
            </w:r>
            <w:r w:rsidRPr="00011B2B">
              <w:rPr>
                <w:lang w:val="en-US"/>
              </w:rPr>
              <w:t>SvR</w:t>
            </w:r>
          </w:p>
        </w:tc>
        <w:tc>
          <w:tcPr>
            <w:tcW w:w="573" w:type="dxa"/>
          </w:tcPr>
          <w:p w14:paraId="68D1054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35C58164" w14:textId="77777777" w:rsidR="00544AF2" w:rsidRPr="00011B2B" w:rsidRDefault="00544AF2" w:rsidP="00474895">
            <w:pPr>
              <w:pStyle w:val="GOSTTablenorm"/>
            </w:pPr>
            <w:r w:rsidRPr="00011B2B">
              <w:t>Т(8)</w:t>
            </w:r>
          </w:p>
        </w:tc>
        <w:tc>
          <w:tcPr>
            <w:tcW w:w="567" w:type="dxa"/>
          </w:tcPr>
          <w:p w14:paraId="75019D0F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59F35071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код по Сводному реестру АДБ или ГАДБ, для которого формируется отчет.</w:t>
            </w:r>
          </w:p>
          <w:p w14:paraId="6661F2F6" w14:textId="77777777" w:rsidR="00544AF2" w:rsidRPr="00011B2B" w:rsidRDefault="00544AF2" w:rsidP="00474895">
            <w:pPr>
              <w:pStyle w:val="GOSTTablenorm"/>
            </w:pPr>
            <w:r w:rsidRPr="00011B2B">
              <w:t>Не заполняется при формировании отчета для ФО</w:t>
            </w:r>
          </w:p>
        </w:tc>
      </w:tr>
      <w:tr w:rsidR="00544AF2" w:rsidRPr="00011B2B" w14:paraId="44429186" w14:textId="77777777" w:rsidTr="00474895">
        <w:tc>
          <w:tcPr>
            <w:tcW w:w="1711" w:type="dxa"/>
          </w:tcPr>
          <w:p w14:paraId="239C1DD8" w14:textId="77777777" w:rsidR="00544AF2" w:rsidRPr="00011B2B" w:rsidRDefault="00544AF2" w:rsidP="00474895">
            <w:pPr>
              <w:pStyle w:val="GOSTTablenorm"/>
            </w:pPr>
            <w:r w:rsidRPr="00011B2B">
              <w:t xml:space="preserve">Наименование финансового органа </w:t>
            </w:r>
            <w:r w:rsidRPr="00011B2B">
              <w:rPr>
                <w:szCs w:val="22"/>
              </w:rPr>
              <w:t>(органа управления ГВФ)</w:t>
            </w:r>
          </w:p>
        </w:tc>
        <w:tc>
          <w:tcPr>
            <w:tcW w:w="1711" w:type="dxa"/>
          </w:tcPr>
          <w:p w14:paraId="37319E9E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Name_</w:t>
            </w:r>
            <w:r w:rsidRPr="00011B2B">
              <w:rPr>
                <w:lang w:val="en-US"/>
              </w:rPr>
              <w:t>FO</w:t>
            </w:r>
          </w:p>
        </w:tc>
        <w:tc>
          <w:tcPr>
            <w:tcW w:w="573" w:type="dxa"/>
          </w:tcPr>
          <w:p w14:paraId="059EE14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3B342386" w14:textId="77777777" w:rsidR="00544AF2" w:rsidRPr="00011B2B" w:rsidRDefault="00544AF2" w:rsidP="00474895">
            <w:pPr>
              <w:pStyle w:val="GOSTTablenorm"/>
            </w:pPr>
            <w:r w:rsidRPr="00011B2B">
              <w:t>Т(1-2000)</w:t>
            </w:r>
          </w:p>
        </w:tc>
        <w:tc>
          <w:tcPr>
            <w:tcW w:w="567" w:type="dxa"/>
          </w:tcPr>
          <w:p w14:paraId="5A43AC43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71346559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полное наименование финансового органа, для которого формируется отчет.</w:t>
            </w:r>
          </w:p>
          <w:p w14:paraId="0220ED77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ГАДБ или АДБ, то поле не заполняется</w:t>
            </w:r>
          </w:p>
        </w:tc>
      </w:tr>
      <w:tr w:rsidR="00544AF2" w:rsidRPr="00011B2B" w14:paraId="5C899AC2" w14:textId="77777777" w:rsidTr="00474895">
        <w:tc>
          <w:tcPr>
            <w:tcW w:w="1711" w:type="dxa"/>
          </w:tcPr>
          <w:p w14:paraId="48D58A5D" w14:textId="77777777" w:rsidR="00544AF2" w:rsidRPr="00011B2B" w:rsidRDefault="00544AF2" w:rsidP="00474895">
            <w:pPr>
              <w:pStyle w:val="GOSTTablenorm"/>
            </w:pPr>
            <w:r w:rsidRPr="00011B2B">
              <w:t>Код по ОКПО</w:t>
            </w:r>
          </w:p>
        </w:tc>
        <w:tc>
          <w:tcPr>
            <w:tcW w:w="1711" w:type="dxa"/>
          </w:tcPr>
          <w:p w14:paraId="4329E39B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OKPO_</w:t>
            </w:r>
            <w:r w:rsidRPr="00011B2B">
              <w:rPr>
                <w:lang w:val="en-US"/>
              </w:rPr>
              <w:t>FO</w:t>
            </w:r>
          </w:p>
        </w:tc>
        <w:tc>
          <w:tcPr>
            <w:tcW w:w="573" w:type="dxa"/>
          </w:tcPr>
          <w:p w14:paraId="390D98A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59A56B32" w14:textId="77777777" w:rsidR="00544AF2" w:rsidRPr="00011B2B" w:rsidRDefault="00544AF2" w:rsidP="00474895">
            <w:pPr>
              <w:pStyle w:val="GOSTTablenorm"/>
            </w:pPr>
            <w:r w:rsidRPr="00011B2B">
              <w:t>Т(8)</w:t>
            </w:r>
          </w:p>
        </w:tc>
        <w:tc>
          <w:tcPr>
            <w:tcW w:w="567" w:type="dxa"/>
          </w:tcPr>
          <w:p w14:paraId="3A0E5008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522107D7" w14:textId="77777777" w:rsidR="00544AF2" w:rsidRPr="00011B2B" w:rsidRDefault="00544AF2" w:rsidP="00474895">
            <w:pPr>
              <w:pStyle w:val="GOSTTablenorm"/>
            </w:pPr>
            <w:r w:rsidRPr="00011B2B">
              <w:t>Код по ОКПО ФО.</w:t>
            </w:r>
          </w:p>
          <w:p w14:paraId="5836A124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ФО, то поле обязательное для заполнения.</w:t>
            </w:r>
          </w:p>
          <w:p w14:paraId="42D0BA58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ГАДБ или АДБ, то поле не заполняется</w:t>
            </w:r>
          </w:p>
        </w:tc>
      </w:tr>
      <w:tr w:rsidR="00544AF2" w:rsidRPr="00011B2B" w14:paraId="22EED871" w14:textId="77777777" w:rsidTr="00474895">
        <w:tc>
          <w:tcPr>
            <w:tcW w:w="1711" w:type="dxa"/>
          </w:tcPr>
          <w:p w14:paraId="2602E7AF" w14:textId="77777777" w:rsidR="00544AF2" w:rsidRPr="00011B2B" w:rsidRDefault="00544AF2" w:rsidP="00474895">
            <w:pPr>
              <w:pStyle w:val="GOSTTablenorm"/>
            </w:pPr>
            <w:r w:rsidRPr="00011B2B">
              <w:t>Итоги по разделу 1</w:t>
            </w:r>
          </w:p>
        </w:tc>
        <w:tc>
          <w:tcPr>
            <w:tcW w:w="1711" w:type="dxa"/>
          </w:tcPr>
          <w:p w14:paraId="587EEAEE" w14:textId="77777777" w:rsidR="00544AF2" w:rsidRPr="00011B2B" w:rsidRDefault="00544AF2" w:rsidP="00474895">
            <w:pPr>
              <w:pStyle w:val="GOSTTablenorm"/>
            </w:pPr>
            <w:r w:rsidRPr="00011B2B">
              <w:t>ItogSum_Sect1</w:t>
            </w:r>
          </w:p>
        </w:tc>
        <w:tc>
          <w:tcPr>
            <w:tcW w:w="573" w:type="dxa"/>
          </w:tcPr>
          <w:p w14:paraId="18079BCF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76F10486" w14:textId="77777777" w:rsidR="00544AF2" w:rsidRPr="00011B2B" w:rsidRDefault="00544AF2" w:rsidP="00474895">
            <w:pPr>
              <w:pStyle w:val="GOSTTablenorm"/>
            </w:pPr>
            <w:r w:rsidRPr="00011B2B">
              <w:t>tItogSum_Sect1</w:t>
            </w:r>
          </w:p>
        </w:tc>
        <w:tc>
          <w:tcPr>
            <w:tcW w:w="567" w:type="dxa"/>
          </w:tcPr>
          <w:p w14:paraId="17478EF4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2F43ED4D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ФО, то раздел отсутствует.</w:t>
            </w:r>
          </w:p>
          <w:p w14:paraId="5BF36176" w14:textId="0DF7C610" w:rsidR="00544AF2" w:rsidRPr="00011B2B" w:rsidRDefault="00544AF2" w:rsidP="00474895">
            <w:pPr>
              <w:pStyle w:val="GOSTTablenorm"/>
            </w:pPr>
            <w:r w:rsidRPr="00011B2B">
              <w:t>Состав элемента представлен в таблице</w:t>
            </w:r>
            <w:r w:rsidRPr="00011B2B">
              <w:rPr>
                <w:b/>
              </w:rPr>
              <w:t xml:space="preserve"> </w:t>
            </w:r>
            <w:r w:rsidRPr="00011B2B">
              <w:rPr>
                <w:b/>
              </w:rPr>
              <w:fldChar w:fldCharType="begin"/>
            </w:r>
            <w:r w:rsidRPr="00011B2B">
              <w:rPr>
                <w:b/>
              </w:rPr>
              <w:instrText xml:space="preserve"> REF _Ref163461551 \h  \* MERGEFORMAT </w:instrText>
            </w:r>
            <w:r w:rsidRPr="00011B2B">
              <w:rPr>
                <w:b/>
              </w:rPr>
            </w:r>
            <w:r w:rsidRPr="00011B2B">
              <w:rPr>
                <w:b/>
              </w:rPr>
              <w:fldChar w:fldCharType="separate"/>
            </w:r>
            <w:r w:rsidR="00FB7520">
              <w:rPr>
                <w:noProof/>
              </w:rPr>
              <w:t>69</w:t>
            </w:r>
            <w:r w:rsidRPr="00011B2B">
              <w:rPr>
                <w:b/>
              </w:rPr>
              <w:fldChar w:fldCharType="end"/>
            </w:r>
          </w:p>
        </w:tc>
      </w:tr>
      <w:tr w:rsidR="00544AF2" w:rsidRPr="00011B2B" w14:paraId="0B581F08" w14:textId="77777777" w:rsidTr="00474895">
        <w:tc>
          <w:tcPr>
            <w:tcW w:w="1711" w:type="dxa"/>
          </w:tcPr>
          <w:p w14:paraId="3FF22218" w14:textId="77777777" w:rsidR="00544AF2" w:rsidRPr="00011B2B" w:rsidRDefault="00544AF2" w:rsidP="00474895">
            <w:pPr>
              <w:pStyle w:val="GOSTTablenorm"/>
            </w:pPr>
            <w:r w:rsidRPr="00011B2B">
              <w:t>Итоги по разделу 2</w:t>
            </w:r>
          </w:p>
        </w:tc>
        <w:tc>
          <w:tcPr>
            <w:tcW w:w="1711" w:type="dxa"/>
          </w:tcPr>
          <w:p w14:paraId="4712D1A7" w14:textId="77777777" w:rsidR="00544AF2" w:rsidRPr="00011B2B" w:rsidRDefault="00544AF2" w:rsidP="00474895">
            <w:pPr>
              <w:pStyle w:val="GOSTTablenorm"/>
            </w:pPr>
            <w:r w:rsidRPr="00011B2B">
              <w:t>ItogSum_Sect2</w:t>
            </w:r>
          </w:p>
        </w:tc>
        <w:tc>
          <w:tcPr>
            <w:tcW w:w="573" w:type="dxa"/>
          </w:tcPr>
          <w:p w14:paraId="3801D2D4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3901DCB8" w14:textId="77777777" w:rsidR="00544AF2" w:rsidRPr="00011B2B" w:rsidRDefault="00544AF2" w:rsidP="00474895">
            <w:pPr>
              <w:pStyle w:val="GOSTTablenorm"/>
            </w:pPr>
            <w:r w:rsidRPr="00011B2B">
              <w:t>tItogSum_Sect2</w:t>
            </w:r>
          </w:p>
        </w:tc>
        <w:tc>
          <w:tcPr>
            <w:tcW w:w="567" w:type="dxa"/>
          </w:tcPr>
          <w:p w14:paraId="177D402F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3B140D89" w14:textId="1530345D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fldChar w:fldCharType="begin"/>
            </w:r>
            <w:r w:rsidRPr="00011B2B">
              <w:rPr>
                <w:b/>
              </w:rPr>
              <w:instrText xml:space="preserve"> REF _Ref163461564 \h </w:instrText>
            </w:r>
            <w:r w:rsidRPr="00011B2B">
              <w:instrText xml:space="preserve">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70</w:t>
            </w:r>
            <w:r w:rsidRPr="00011B2B">
              <w:fldChar w:fldCharType="end"/>
            </w:r>
          </w:p>
        </w:tc>
      </w:tr>
      <w:tr w:rsidR="00544AF2" w:rsidRPr="00011B2B" w14:paraId="288C169B" w14:textId="77777777" w:rsidTr="00474895">
        <w:tc>
          <w:tcPr>
            <w:tcW w:w="1711" w:type="dxa"/>
          </w:tcPr>
          <w:p w14:paraId="4EAB3CB7" w14:textId="77777777" w:rsidR="00544AF2" w:rsidRPr="00011B2B" w:rsidRDefault="00544AF2" w:rsidP="00474895">
            <w:pPr>
              <w:pStyle w:val="GOSTTablenorm"/>
            </w:pPr>
            <w:r w:rsidRPr="00011B2B">
              <w:t>Итоги по разделу 3</w:t>
            </w:r>
          </w:p>
        </w:tc>
        <w:tc>
          <w:tcPr>
            <w:tcW w:w="1711" w:type="dxa"/>
          </w:tcPr>
          <w:p w14:paraId="1A4504E9" w14:textId="77777777" w:rsidR="00544AF2" w:rsidRPr="00011B2B" w:rsidRDefault="00544AF2" w:rsidP="00474895">
            <w:pPr>
              <w:pStyle w:val="GOSTTablenorm"/>
            </w:pPr>
            <w:r w:rsidRPr="00011B2B">
              <w:t>ItogSum_Sect3</w:t>
            </w:r>
          </w:p>
        </w:tc>
        <w:tc>
          <w:tcPr>
            <w:tcW w:w="573" w:type="dxa"/>
          </w:tcPr>
          <w:p w14:paraId="64DA1C9C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1E886ED5" w14:textId="77777777" w:rsidR="00544AF2" w:rsidRPr="00011B2B" w:rsidRDefault="00544AF2" w:rsidP="00474895">
            <w:pPr>
              <w:pStyle w:val="GOSTTablenorm"/>
            </w:pPr>
            <w:r w:rsidRPr="00011B2B">
              <w:t>tItogSum_Sect3</w:t>
            </w:r>
          </w:p>
        </w:tc>
        <w:tc>
          <w:tcPr>
            <w:tcW w:w="567" w:type="dxa"/>
          </w:tcPr>
          <w:p w14:paraId="731092E7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5DE0AA97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ФО, то раздел отсутствует.</w:t>
            </w:r>
          </w:p>
          <w:p w14:paraId="0EFD5AAB" w14:textId="79CD1E94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fldChar w:fldCharType="begin"/>
            </w:r>
            <w:r w:rsidRPr="00011B2B">
              <w:instrText xml:space="preserve"> REF _Ref163461588 \h 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71</w:t>
            </w:r>
            <w:r w:rsidRPr="00011B2B">
              <w:fldChar w:fldCharType="end"/>
            </w:r>
          </w:p>
        </w:tc>
      </w:tr>
      <w:tr w:rsidR="00544AF2" w:rsidRPr="00011B2B" w14:paraId="42D97FB4" w14:textId="77777777" w:rsidTr="00474895">
        <w:tc>
          <w:tcPr>
            <w:tcW w:w="1711" w:type="dxa"/>
          </w:tcPr>
          <w:p w14:paraId="214C12E6" w14:textId="77777777" w:rsidR="00544AF2" w:rsidRPr="00011B2B" w:rsidRDefault="00544AF2" w:rsidP="00474895">
            <w:pPr>
              <w:pStyle w:val="GOSTTablenorm"/>
            </w:pPr>
            <w:r w:rsidRPr="00011B2B">
              <w:t>Итоги по разделу 4</w:t>
            </w:r>
          </w:p>
        </w:tc>
        <w:tc>
          <w:tcPr>
            <w:tcW w:w="1711" w:type="dxa"/>
          </w:tcPr>
          <w:p w14:paraId="7E7DCC2E" w14:textId="77777777" w:rsidR="00544AF2" w:rsidRPr="00011B2B" w:rsidRDefault="00544AF2" w:rsidP="00474895">
            <w:pPr>
              <w:pStyle w:val="GOSTTablenorm"/>
            </w:pPr>
            <w:r w:rsidRPr="00011B2B">
              <w:t>ItogSum_Sect4</w:t>
            </w:r>
          </w:p>
        </w:tc>
        <w:tc>
          <w:tcPr>
            <w:tcW w:w="573" w:type="dxa"/>
          </w:tcPr>
          <w:p w14:paraId="3B0EFD9E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49246872" w14:textId="77777777" w:rsidR="00544AF2" w:rsidRPr="00011B2B" w:rsidRDefault="00544AF2" w:rsidP="00474895">
            <w:pPr>
              <w:pStyle w:val="GOSTTablenorm"/>
            </w:pPr>
            <w:r w:rsidRPr="00011B2B">
              <w:t>tItogSum_Sect4</w:t>
            </w:r>
          </w:p>
        </w:tc>
        <w:tc>
          <w:tcPr>
            <w:tcW w:w="567" w:type="dxa"/>
          </w:tcPr>
          <w:p w14:paraId="14C7B349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4C35B124" w14:textId="53946166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rPr>
                <w:b/>
              </w:rPr>
              <w:fldChar w:fldCharType="begin"/>
            </w:r>
            <w:r w:rsidRPr="00011B2B">
              <w:instrText xml:space="preserve"> REF _Ref163461597 \h </w:instrText>
            </w:r>
            <w:r w:rsidRPr="00011B2B">
              <w:rPr>
                <w:b/>
              </w:rPr>
              <w:instrText xml:space="preserve"> \* MERGEFORMAT </w:instrText>
            </w:r>
            <w:r w:rsidRPr="00011B2B">
              <w:rPr>
                <w:b/>
              </w:rPr>
            </w:r>
            <w:r w:rsidRPr="00011B2B">
              <w:rPr>
                <w:b/>
              </w:rPr>
              <w:fldChar w:fldCharType="separate"/>
            </w:r>
            <w:r w:rsidR="00FB7520">
              <w:rPr>
                <w:noProof/>
              </w:rPr>
              <w:t>72</w:t>
            </w:r>
            <w:r w:rsidRPr="00011B2B">
              <w:rPr>
                <w:b/>
              </w:rPr>
              <w:fldChar w:fldCharType="end"/>
            </w:r>
          </w:p>
        </w:tc>
      </w:tr>
      <w:tr w:rsidR="00544AF2" w:rsidRPr="00011B2B" w14:paraId="0BBD2411" w14:textId="77777777" w:rsidTr="00474895">
        <w:tc>
          <w:tcPr>
            <w:tcW w:w="1711" w:type="dxa"/>
          </w:tcPr>
          <w:p w14:paraId="2D04FD20" w14:textId="77777777" w:rsidR="00544AF2" w:rsidRPr="00011B2B" w:rsidRDefault="00544AF2" w:rsidP="00474895">
            <w:pPr>
              <w:pStyle w:val="GOSTTablenorm"/>
            </w:pPr>
            <w:r w:rsidRPr="00011B2B">
              <w:t>Раздел 1. Поступило в бюджеты</w:t>
            </w:r>
          </w:p>
        </w:tc>
        <w:tc>
          <w:tcPr>
            <w:tcW w:w="1711" w:type="dxa"/>
          </w:tcPr>
          <w:p w14:paraId="336F7B35" w14:textId="77777777" w:rsidR="00544AF2" w:rsidRPr="00011B2B" w:rsidRDefault="00544AF2" w:rsidP="00474895">
            <w:pPr>
              <w:pStyle w:val="GOSTTablenorm"/>
            </w:pPr>
            <w:r w:rsidRPr="00011B2B">
              <w:t>Sect1</w:t>
            </w:r>
          </w:p>
        </w:tc>
        <w:tc>
          <w:tcPr>
            <w:tcW w:w="573" w:type="dxa"/>
          </w:tcPr>
          <w:p w14:paraId="56D67E23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7DB1F567" w14:textId="77777777" w:rsidR="00544AF2" w:rsidRPr="00011B2B" w:rsidRDefault="00544AF2" w:rsidP="00474895">
            <w:pPr>
              <w:pStyle w:val="GOSTTablenorm"/>
            </w:pPr>
            <w:r w:rsidRPr="00011B2B">
              <w:t>tSect1</w:t>
            </w:r>
          </w:p>
        </w:tc>
        <w:tc>
          <w:tcPr>
            <w:tcW w:w="567" w:type="dxa"/>
          </w:tcPr>
          <w:p w14:paraId="2F2077D1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0BA14919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ФО, то раздел отсутствует.</w:t>
            </w:r>
          </w:p>
          <w:p w14:paraId="457DF217" w14:textId="0EF1A4A0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rPr>
                <w:b/>
              </w:rPr>
              <w:fldChar w:fldCharType="begin"/>
            </w:r>
            <w:r w:rsidRPr="00011B2B">
              <w:instrText xml:space="preserve"> REF _Ref163557789 \h </w:instrText>
            </w:r>
            <w:r w:rsidRPr="00011B2B">
              <w:rPr>
                <w:b/>
              </w:rPr>
              <w:instrText xml:space="preserve"> \* MERGEFORMAT </w:instrText>
            </w:r>
            <w:r w:rsidRPr="00011B2B">
              <w:rPr>
                <w:b/>
              </w:rPr>
            </w:r>
            <w:r w:rsidRPr="00011B2B">
              <w:rPr>
                <w:b/>
              </w:rPr>
              <w:fldChar w:fldCharType="separate"/>
            </w:r>
            <w:r w:rsidR="00FB7520">
              <w:rPr>
                <w:noProof/>
              </w:rPr>
              <w:t>73</w:t>
            </w:r>
            <w:r w:rsidRPr="00011B2B">
              <w:rPr>
                <w:b/>
              </w:rPr>
              <w:fldChar w:fldCharType="end"/>
            </w:r>
          </w:p>
        </w:tc>
      </w:tr>
      <w:tr w:rsidR="00544AF2" w:rsidRPr="00011B2B" w14:paraId="72A2F031" w14:textId="77777777" w:rsidTr="00474895">
        <w:tc>
          <w:tcPr>
            <w:tcW w:w="1711" w:type="dxa"/>
          </w:tcPr>
          <w:p w14:paraId="721D4D21" w14:textId="77777777" w:rsidR="00544AF2" w:rsidRPr="00011B2B" w:rsidRDefault="00544AF2" w:rsidP="00474895">
            <w:pPr>
              <w:pStyle w:val="GOSTTablenorm"/>
            </w:pPr>
            <w:r w:rsidRPr="00011B2B">
              <w:t>Раздел 2. Перечислено иным получателям</w:t>
            </w:r>
          </w:p>
        </w:tc>
        <w:tc>
          <w:tcPr>
            <w:tcW w:w="1711" w:type="dxa"/>
          </w:tcPr>
          <w:p w14:paraId="6924EA97" w14:textId="77777777" w:rsidR="00544AF2" w:rsidRPr="00011B2B" w:rsidRDefault="00544AF2" w:rsidP="00474895">
            <w:pPr>
              <w:pStyle w:val="GOSTTablenorm"/>
            </w:pPr>
            <w:r w:rsidRPr="00011B2B">
              <w:t>Sect2</w:t>
            </w:r>
          </w:p>
        </w:tc>
        <w:tc>
          <w:tcPr>
            <w:tcW w:w="573" w:type="dxa"/>
          </w:tcPr>
          <w:p w14:paraId="48488995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21D2F418" w14:textId="77777777" w:rsidR="00544AF2" w:rsidRPr="00011B2B" w:rsidRDefault="00544AF2" w:rsidP="00474895">
            <w:pPr>
              <w:pStyle w:val="GOSTTablenorm"/>
            </w:pPr>
            <w:r w:rsidRPr="00011B2B">
              <w:t>tSect2</w:t>
            </w:r>
          </w:p>
        </w:tc>
        <w:tc>
          <w:tcPr>
            <w:tcW w:w="567" w:type="dxa"/>
          </w:tcPr>
          <w:p w14:paraId="34EB03D4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36FE9DF4" w14:textId="77777777" w:rsidR="00544AF2" w:rsidRPr="00011B2B" w:rsidRDefault="00544AF2" w:rsidP="00474895">
            <w:pPr>
              <w:pStyle w:val="GOSTTablenorm"/>
            </w:pPr>
            <w:r w:rsidRPr="00011B2B">
              <w:t>Раздел заполняется при наличии перечислений по результатам вторичного распределения в уполномоченном УФК.</w:t>
            </w:r>
          </w:p>
          <w:p w14:paraId="60FE6D7C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АДБ, отличный от Уполномоченного налогового органа, то раздел отсутствует.</w:t>
            </w:r>
          </w:p>
          <w:p w14:paraId="1BBB11B4" w14:textId="01AC17AB" w:rsidR="00544AF2" w:rsidRPr="00011B2B" w:rsidRDefault="00544AF2" w:rsidP="00474895">
            <w:pPr>
              <w:pStyle w:val="GOSTTablenorm"/>
            </w:pPr>
            <w:r w:rsidRPr="00011B2B">
              <w:lastRenderedPageBreak/>
              <w:t xml:space="preserve">Состав элемента представлен в таблице </w:t>
            </w:r>
            <w:r w:rsidRPr="00011B2B">
              <w:fldChar w:fldCharType="begin"/>
            </w:r>
            <w:r w:rsidRPr="00011B2B">
              <w:instrText xml:space="preserve"> REF _Ref163461647 \h 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75</w:t>
            </w:r>
            <w:r w:rsidRPr="00011B2B">
              <w:fldChar w:fldCharType="end"/>
            </w:r>
          </w:p>
        </w:tc>
      </w:tr>
      <w:tr w:rsidR="00544AF2" w:rsidRPr="00011B2B" w14:paraId="21474598" w14:textId="77777777" w:rsidTr="00474895">
        <w:tc>
          <w:tcPr>
            <w:tcW w:w="1711" w:type="dxa"/>
          </w:tcPr>
          <w:p w14:paraId="6FE584C7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Раздел 3. Платежи, поступившие в бюджеты минуя счет органа Федерального казначейства</w:t>
            </w:r>
          </w:p>
        </w:tc>
        <w:tc>
          <w:tcPr>
            <w:tcW w:w="1711" w:type="dxa"/>
          </w:tcPr>
          <w:p w14:paraId="5323C598" w14:textId="77777777" w:rsidR="00544AF2" w:rsidRPr="00011B2B" w:rsidRDefault="00544AF2" w:rsidP="00474895">
            <w:pPr>
              <w:pStyle w:val="GOSTTablenorm"/>
            </w:pPr>
            <w:r w:rsidRPr="00011B2B">
              <w:t>Sect3</w:t>
            </w:r>
          </w:p>
        </w:tc>
        <w:tc>
          <w:tcPr>
            <w:tcW w:w="573" w:type="dxa"/>
          </w:tcPr>
          <w:p w14:paraId="1E604970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6EEE12C5" w14:textId="77777777" w:rsidR="00544AF2" w:rsidRPr="00011B2B" w:rsidRDefault="00544AF2" w:rsidP="00474895">
            <w:pPr>
              <w:pStyle w:val="GOSTTablenorm"/>
            </w:pPr>
            <w:r w:rsidRPr="00011B2B">
              <w:t>tSect3</w:t>
            </w:r>
          </w:p>
        </w:tc>
        <w:tc>
          <w:tcPr>
            <w:tcW w:w="567" w:type="dxa"/>
          </w:tcPr>
          <w:p w14:paraId="3E52FB8A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1088AD3C" w14:textId="77777777" w:rsidR="00544AF2" w:rsidRPr="00011B2B" w:rsidRDefault="00544AF2" w:rsidP="00474895">
            <w:pPr>
              <w:pStyle w:val="GOSTTablenorm"/>
            </w:pPr>
            <w:r w:rsidRPr="00011B2B">
              <w:t>Если получатель ФО, то раздел отсутствует.</w:t>
            </w:r>
          </w:p>
          <w:p w14:paraId="666A90F0" w14:textId="09890FCD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fldChar w:fldCharType="begin"/>
            </w:r>
            <w:r w:rsidRPr="00011B2B">
              <w:instrText xml:space="preserve"> REF _Ref163462671 \h 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77</w:t>
            </w:r>
            <w:r w:rsidRPr="00011B2B">
              <w:fldChar w:fldCharType="end"/>
            </w:r>
          </w:p>
        </w:tc>
      </w:tr>
      <w:tr w:rsidR="00544AF2" w:rsidRPr="00011B2B" w14:paraId="4058AE74" w14:textId="77777777" w:rsidTr="00474895">
        <w:tc>
          <w:tcPr>
            <w:tcW w:w="1711" w:type="dxa"/>
          </w:tcPr>
          <w:p w14:paraId="46459C1B" w14:textId="77777777" w:rsidR="00544AF2" w:rsidRPr="00011B2B" w:rsidRDefault="00544AF2" w:rsidP="00474895">
            <w:pPr>
              <w:pStyle w:val="GOSTTablenorm"/>
            </w:pPr>
            <w:r w:rsidRPr="00011B2B">
              <w:t>Раздел 4. Перечислено в местные бюджеты</w:t>
            </w:r>
          </w:p>
        </w:tc>
        <w:tc>
          <w:tcPr>
            <w:tcW w:w="1711" w:type="dxa"/>
          </w:tcPr>
          <w:p w14:paraId="77828103" w14:textId="77777777" w:rsidR="00544AF2" w:rsidRPr="00011B2B" w:rsidRDefault="00544AF2" w:rsidP="00474895">
            <w:pPr>
              <w:pStyle w:val="GOSTTablenorm"/>
            </w:pPr>
            <w:r w:rsidRPr="00011B2B">
              <w:t>Sect4</w:t>
            </w:r>
          </w:p>
        </w:tc>
        <w:tc>
          <w:tcPr>
            <w:tcW w:w="573" w:type="dxa"/>
          </w:tcPr>
          <w:p w14:paraId="649C3BAF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58AAA27B" w14:textId="77777777" w:rsidR="00544AF2" w:rsidRPr="00011B2B" w:rsidRDefault="00544AF2" w:rsidP="00474895">
            <w:pPr>
              <w:pStyle w:val="GOSTTablenorm"/>
            </w:pPr>
            <w:r w:rsidRPr="00011B2B">
              <w:t>tSect4</w:t>
            </w:r>
          </w:p>
        </w:tc>
        <w:tc>
          <w:tcPr>
            <w:tcW w:w="567" w:type="dxa"/>
          </w:tcPr>
          <w:p w14:paraId="252836D5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9" w:type="dxa"/>
          </w:tcPr>
          <w:p w14:paraId="12CC3D4F" w14:textId="4C94036F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fldChar w:fldCharType="begin"/>
            </w:r>
            <w:r w:rsidRPr="00011B2B">
              <w:instrText xml:space="preserve"> REF _Ref163462672 \h 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79</w:t>
            </w:r>
            <w:r w:rsidRPr="00011B2B">
              <w:fldChar w:fldCharType="end"/>
            </w:r>
          </w:p>
        </w:tc>
      </w:tr>
      <w:tr w:rsidR="00544AF2" w:rsidRPr="00011B2B" w14:paraId="532914E3" w14:textId="77777777" w:rsidTr="00474895">
        <w:tc>
          <w:tcPr>
            <w:tcW w:w="1711" w:type="dxa"/>
          </w:tcPr>
          <w:p w14:paraId="25297F2B" w14:textId="77777777" w:rsidR="00544AF2" w:rsidRPr="00011B2B" w:rsidRDefault="00544AF2" w:rsidP="00474895">
            <w:pPr>
              <w:pStyle w:val="GOSTTablenorm"/>
            </w:pPr>
            <w:r w:rsidRPr="00011B2B">
              <w:t>Данные о контактном лице</w:t>
            </w:r>
          </w:p>
        </w:tc>
        <w:tc>
          <w:tcPr>
            <w:tcW w:w="1711" w:type="dxa"/>
          </w:tcPr>
          <w:p w14:paraId="44006518" w14:textId="77777777" w:rsidR="00544AF2" w:rsidRPr="00011B2B" w:rsidRDefault="00544AF2" w:rsidP="00474895">
            <w:pPr>
              <w:pStyle w:val="GOSTTablenorm"/>
            </w:pPr>
            <w:r w:rsidRPr="00011B2B">
              <w:t>Inq_Sign</w:t>
            </w:r>
          </w:p>
        </w:tc>
        <w:tc>
          <w:tcPr>
            <w:tcW w:w="573" w:type="dxa"/>
          </w:tcPr>
          <w:p w14:paraId="5E3326B4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42" w:type="dxa"/>
          </w:tcPr>
          <w:p w14:paraId="6B60B130" w14:textId="77777777" w:rsidR="00544AF2" w:rsidRPr="00011B2B" w:rsidRDefault="00544AF2" w:rsidP="00474895">
            <w:pPr>
              <w:pStyle w:val="GOSTTablenorm"/>
            </w:pPr>
            <w:r w:rsidRPr="00011B2B">
              <w:t>tSign</w:t>
            </w:r>
          </w:p>
        </w:tc>
        <w:tc>
          <w:tcPr>
            <w:tcW w:w="567" w:type="dxa"/>
          </w:tcPr>
          <w:p w14:paraId="777A6A8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9" w:type="dxa"/>
          </w:tcPr>
          <w:p w14:paraId="2E56CDFC" w14:textId="3888B46B" w:rsidR="00544AF2" w:rsidRPr="00011B2B" w:rsidRDefault="00544AF2" w:rsidP="00474895">
            <w:pPr>
              <w:pStyle w:val="GOSTTablenorm"/>
            </w:pPr>
            <w:r w:rsidRPr="00011B2B">
              <w:t>Состав элемента представлен в таблице</w:t>
            </w:r>
            <w:r w:rsidRPr="00011B2B">
              <w:rPr>
                <w:b/>
              </w:rPr>
              <w:t xml:space="preserve"> </w:t>
            </w:r>
            <w:r w:rsidRPr="00011B2B">
              <w:fldChar w:fldCharType="begin"/>
            </w:r>
            <w:r w:rsidRPr="00011B2B">
              <w:instrText xml:space="preserve"> REF _Ref163557824 \h 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81</w:t>
            </w:r>
            <w:r w:rsidRPr="00011B2B">
              <w:fldChar w:fldCharType="end"/>
            </w:r>
          </w:p>
        </w:tc>
      </w:tr>
      <w:tr w:rsidR="00544AF2" w:rsidRPr="00011B2B" w14:paraId="7BFAF1CA" w14:textId="77777777" w:rsidTr="00474895">
        <w:tc>
          <w:tcPr>
            <w:tcW w:w="9673" w:type="dxa"/>
            <w:gridSpan w:val="6"/>
          </w:tcPr>
          <w:p w14:paraId="6A132839" w14:textId="77777777" w:rsidR="00544AF2" w:rsidRPr="00011B2B" w:rsidRDefault="00544AF2" w:rsidP="00474895">
            <w:pPr>
              <w:pStyle w:val="GOSTTablenorm"/>
            </w:pPr>
            <w:r w:rsidRPr="00011B2B">
              <w:rPr>
                <w:b/>
                <w:szCs w:val="22"/>
              </w:rPr>
              <w:t>ЭП</w:t>
            </w:r>
          </w:p>
        </w:tc>
      </w:tr>
      <w:tr w:rsidR="00544AF2" w:rsidRPr="00011B2B" w14:paraId="78827E51" w14:textId="77777777" w:rsidTr="00474895">
        <w:tc>
          <w:tcPr>
            <w:tcW w:w="1711" w:type="dxa"/>
          </w:tcPr>
          <w:p w14:paraId="651ABF7A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Электронная подпись</w:t>
            </w:r>
          </w:p>
        </w:tc>
        <w:tc>
          <w:tcPr>
            <w:tcW w:w="1711" w:type="dxa"/>
          </w:tcPr>
          <w:p w14:paraId="4E309724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Signature</w:t>
            </w:r>
          </w:p>
        </w:tc>
        <w:tc>
          <w:tcPr>
            <w:tcW w:w="573" w:type="dxa"/>
          </w:tcPr>
          <w:p w14:paraId="39232887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С</w:t>
            </w:r>
          </w:p>
        </w:tc>
        <w:tc>
          <w:tcPr>
            <w:tcW w:w="1142" w:type="dxa"/>
          </w:tcPr>
          <w:p w14:paraId="14D6A4D4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SignatureType</w:t>
            </w:r>
          </w:p>
        </w:tc>
        <w:tc>
          <w:tcPr>
            <w:tcW w:w="567" w:type="dxa"/>
          </w:tcPr>
          <w:p w14:paraId="097E0E12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НМ</w:t>
            </w:r>
          </w:p>
        </w:tc>
        <w:tc>
          <w:tcPr>
            <w:tcW w:w="3969" w:type="dxa"/>
          </w:tcPr>
          <w:p w14:paraId="43EE6CBB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2CCE1182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Заполняется согласно п.3.5.2 Тома 1 настоящего альбома</w:t>
            </w:r>
          </w:p>
        </w:tc>
      </w:tr>
    </w:tbl>
    <w:p w14:paraId="4134DE50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00" w:name="_Toc167898672"/>
      <w:bookmarkStart w:id="701" w:name="_Toc219284300"/>
      <w:bookmarkStart w:id="702" w:name="_Toc222501887"/>
      <w:bookmarkStart w:id="703" w:name="_Toc227840386"/>
      <w:r w:rsidRPr="00011B2B">
        <w:t>Описание комплексного типа «tItogSum_Sect1»</w:t>
      </w:r>
      <w:bookmarkEnd w:id="700"/>
      <w:bookmarkEnd w:id="701"/>
      <w:bookmarkEnd w:id="702"/>
      <w:bookmarkEnd w:id="703"/>
    </w:p>
    <w:p w14:paraId="24418AB1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</w:rPr>
      </w:pPr>
      <w:r w:rsidRPr="00011B2B">
        <w:rPr>
          <w:sz w:val="24"/>
        </w:rPr>
        <w:t>Описание комплексного типа «tItogSum_Sect1» блока «Итоги по разделу 1».</w:t>
      </w:r>
    </w:p>
    <w:p w14:paraId="017263CC" w14:textId="7F9FA5B4" w:rsidR="00544AF2" w:rsidRPr="00011B2B" w:rsidRDefault="00544AF2" w:rsidP="00544AF2">
      <w:pPr>
        <w:pStyle w:val="GOSTNameTable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04" w:name="_Ref163461551"/>
      <w:bookmarkStart w:id="705" w:name="_Toc219283856"/>
      <w:r w:rsidR="00FB7520">
        <w:rPr>
          <w:noProof/>
        </w:rPr>
        <w:t>69</w:t>
      </w:r>
      <w:bookmarkEnd w:id="704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«tItogSum_Sect1»</w:t>
      </w:r>
      <w:bookmarkEnd w:id="70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9"/>
        <w:gridCol w:w="1700"/>
        <w:gridCol w:w="569"/>
        <w:gridCol w:w="1134"/>
        <w:gridCol w:w="569"/>
        <w:gridCol w:w="3957"/>
      </w:tblGrid>
      <w:tr w:rsidR="00544AF2" w:rsidRPr="00011B2B" w14:paraId="1FC8AFBF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9" w:type="dxa"/>
          </w:tcPr>
          <w:p w14:paraId="1C6B452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650" w:type="dxa"/>
          </w:tcPr>
          <w:p w14:paraId="5A47C96C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52" w:type="dxa"/>
          </w:tcPr>
          <w:p w14:paraId="0F070FB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01" w:type="dxa"/>
          </w:tcPr>
          <w:p w14:paraId="1CF18DD5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52" w:type="dxa"/>
          </w:tcPr>
          <w:p w14:paraId="79DAF56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841" w:type="dxa"/>
          </w:tcPr>
          <w:p w14:paraId="60044B4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42B92D29" w14:textId="77777777" w:rsidTr="00474895">
        <w:tc>
          <w:tcPr>
            <w:tcW w:w="1649" w:type="dxa"/>
          </w:tcPr>
          <w:p w14:paraId="710AFAC4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Поступило платежей с начала года.</w:t>
            </w:r>
          </w:p>
        </w:tc>
        <w:tc>
          <w:tcPr>
            <w:tcW w:w="1650" w:type="dxa"/>
          </w:tcPr>
          <w:p w14:paraId="4D431CE0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I</w:t>
            </w:r>
            <w:r w:rsidRPr="00011B2B">
              <w:t>SumRec</w:t>
            </w:r>
          </w:p>
        </w:tc>
        <w:tc>
          <w:tcPr>
            <w:tcW w:w="552" w:type="dxa"/>
          </w:tcPr>
          <w:p w14:paraId="22B797F7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784DA95B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N(20.2)</w:t>
            </w:r>
          </w:p>
        </w:tc>
        <w:tc>
          <w:tcPr>
            <w:tcW w:w="552" w:type="dxa"/>
          </w:tcPr>
          <w:p w14:paraId="566704F7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О</w:t>
            </w:r>
          </w:p>
        </w:tc>
        <w:tc>
          <w:tcPr>
            <w:tcW w:w="3841" w:type="dxa"/>
          </w:tcPr>
          <w:p w14:paraId="493649C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5583678" w14:textId="77777777" w:rsidTr="00474895">
        <w:tc>
          <w:tcPr>
            <w:tcW w:w="1649" w:type="dxa"/>
          </w:tcPr>
          <w:p w14:paraId="55065DE0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Поступило платежей в текущем месяце</w:t>
            </w:r>
          </w:p>
        </w:tc>
        <w:tc>
          <w:tcPr>
            <w:tcW w:w="1650" w:type="dxa"/>
          </w:tcPr>
          <w:p w14:paraId="704C4E5D" w14:textId="77777777" w:rsidR="00544AF2" w:rsidRPr="00011B2B" w:rsidRDefault="00544AF2" w:rsidP="00474895">
            <w:pPr>
              <w:pStyle w:val="GOSTTablenorm"/>
            </w:pPr>
            <w:r w:rsidRPr="00011B2B">
              <w:t>ISumRec_M</w:t>
            </w:r>
          </w:p>
        </w:tc>
        <w:tc>
          <w:tcPr>
            <w:tcW w:w="552" w:type="dxa"/>
          </w:tcPr>
          <w:p w14:paraId="3A67268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223D82F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2CD66F5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3979164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23B1A94" w14:textId="77777777" w:rsidTr="00474895">
        <w:tc>
          <w:tcPr>
            <w:tcW w:w="1649" w:type="dxa"/>
          </w:tcPr>
          <w:p w14:paraId="542E9EE4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1. Внутриказначейские операции с начала года</w:t>
            </w:r>
          </w:p>
        </w:tc>
        <w:tc>
          <w:tcPr>
            <w:tcW w:w="1650" w:type="dxa"/>
          </w:tcPr>
          <w:p w14:paraId="1B927011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I</w:t>
            </w:r>
            <w:r w:rsidRPr="00011B2B">
              <w:t>Sum</w:t>
            </w:r>
            <w:r w:rsidRPr="00011B2B">
              <w:rPr>
                <w:lang w:val="en-US"/>
              </w:rPr>
              <w:t>In</w:t>
            </w:r>
            <w:r w:rsidRPr="00011B2B">
              <w:t>_</w:t>
            </w:r>
            <w:r w:rsidRPr="00011B2B">
              <w:rPr>
                <w:lang w:val="en-US"/>
              </w:rPr>
              <w:t>Tr</w:t>
            </w:r>
          </w:p>
        </w:tc>
        <w:tc>
          <w:tcPr>
            <w:tcW w:w="552" w:type="dxa"/>
          </w:tcPr>
          <w:p w14:paraId="5BE1EA7B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04ED544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1FC6778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1BE4C3E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DE41460" w14:textId="77777777" w:rsidTr="00474895">
        <w:tc>
          <w:tcPr>
            <w:tcW w:w="1649" w:type="dxa"/>
          </w:tcPr>
          <w:p w14:paraId="20776E11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Внутриказначейские операции в текущем месяце</w:t>
            </w:r>
          </w:p>
        </w:tc>
        <w:tc>
          <w:tcPr>
            <w:tcW w:w="1650" w:type="dxa"/>
          </w:tcPr>
          <w:p w14:paraId="20C654E6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I</w:t>
            </w:r>
            <w:r w:rsidRPr="00011B2B">
              <w:t>SumIn_Tr_</w:t>
            </w:r>
            <w:r w:rsidRPr="00011B2B">
              <w:rPr>
                <w:lang w:val="en-US"/>
              </w:rPr>
              <w:t>M</w:t>
            </w:r>
          </w:p>
        </w:tc>
        <w:tc>
          <w:tcPr>
            <w:tcW w:w="552" w:type="dxa"/>
          </w:tcPr>
          <w:p w14:paraId="73B3C36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525C746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3FEA649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1E20DDA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A3236C2" w14:textId="77777777" w:rsidTr="00474895">
        <w:tc>
          <w:tcPr>
            <w:tcW w:w="1649" w:type="dxa"/>
          </w:tcPr>
          <w:p w14:paraId="61EE965E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Возвращено платежей с начала года</w:t>
            </w:r>
          </w:p>
        </w:tc>
        <w:tc>
          <w:tcPr>
            <w:tcW w:w="1650" w:type="dxa"/>
          </w:tcPr>
          <w:p w14:paraId="190B78C8" w14:textId="77777777" w:rsidR="00544AF2" w:rsidRPr="00011B2B" w:rsidRDefault="00544AF2" w:rsidP="00474895">
            <w:pPr>
              <w:pStyle w:val="GOSTTablenorm"/>
            </w:pPr>
            <w:r w:rsidRPr="00011B2B">
              <w:t>ISumRet</w:t>
            </w:r>
          </w:p>
        </w:tc>
        <w:tc>
          <w:tcPr>
            <w:tcW w:w="552" w:type="dxa"/>
          </w:tcPr>
          <w:p w14:paraId="682541F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786041C5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1FC826B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5C830A6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3349C10" w14:textId="77777777" w:rsidTr="00474895">
        <w:tc>
          <w:tcPr>
            <w:tcW w:w="1649" w:type="dxa"/>
          </w:tcPr>
          <w:p w14:paraId="636B6C31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Возвращено платежей в текущем месяце</w:t>
            </w:r>
          </w:p>
        </w:tc>
        <w:tc>
          <w:tcPr>
            <w:tcW w:w="1650" w:type="dxa"/>
          </w:tcPr>
          <w:p w14:paraId="2B228B17" w14:textId="77777777" w:rsidR="00544AF2" w:rsidRPr="00011B2B" w:rsidRDefault="00544AF2" w:rsidP="00474895">
            <w:pPr>
              <w:pStyle w:val="GOSTTablenorm"/>
            </w:pPr>
            <w:r w:rsidRPr="00011B2B">
              <w:t>ISumRet_M</w:t>
            </w:r>
          </w:p>
        </w:tc>
        <w:tc>
          <w:tcPr>
            <w:tcW w:w="552" w:type="dxa"/>
          </w:tcPr>
          <w:p w14:paraId="673EAB6C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6A4345A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31D49F7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44F76D9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45BF06D" w14:textId="77777777" w:rsidTr="00474895">
        <w:tc>
          <w:tcPr>
            <w:tcW w:w="1649" w:type="dxa"/>
          </w:tcPr>
          <w:p w14:paraId="7453F9F6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поступлений, всего с начала года</w:t>
            </w:r>
          </w:p>
        </w:tc>
        <w:tc>
          <w:tcPr>
            <w:tcW w:w="1650" w:type="dxa"/>
          </w:tcPr>
          <w:p w14:paraId="54A93EA3" w14:textId="77777777" w:rsidR="00544AF2" w:rsidRPr="00011B2B" w:rsidRDefault="00544AF2" w:rsidP="00474895">
            <w:pPr>
              <w:pStyle w:val="GOSTTablenorm"/>
            </w:pPr>
            <w:r w:rsidRPr="00011B2B">
              <w:t>ISumTransf</w:t>
            </w:r>
          </w:p>
        </w:tc>
        <w:tc>
          <w:tcPr>
            <w:tcW w:w="552" w:type="dxa"/>
          </w:tcPr>
          <w:p w14:paraId="7BD4DF2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3083047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2D4EFC68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4A35FDF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4D2FF27" w14:textId="77777777" w:rsidTr="00474895">
        <w:tc>
          <w:tcPr>
            <w:tcW w:w="1649" w:type="dxa"/>
          </w:tcPr>
          <w:p w14:paraId="26235253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поступлений, всего в текущем месяце</w:t>
            </w:r>
          </w:p>
        </w:tc>
        <w:tc>
          <w:tcPr>
            <w:tcW w:w="1650" w:type="dxa"/>
          </w:tcPr>
          <w:p w14:paraId="341A13FE" w14:textId="77777777" w:rsidR="00544AF2" w:rsidRPr="00011B2B" w:rsidRDefault="00544AF2" w:rsidP="00474895">
            <w:pPr>
              <w:pStyle w:val="GOSTTablenorm"/>
            </w:pPr>
            <w:r w:rsidRPr="00011B2B">
              <w:t>ISumTransf_M</w:t>
            </w:r>
          </w:p>
        </w:tc>
        <w:tc>
          <w:tcPr>
            <w:tcW w:w="552" w:type="dxa"/>
          </w:tcPr>
          <w:p w14:paraId="677DC8F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5F92C54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1CA80F9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7669D31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E1A046B" w14:textId="77777777" w:rsidTr="00474895">
        <w:tc>
          <w:tcPr>
            <w:tcW w:w="1649" w:type="dxa"/>
          </w:tcPr>
          <w:p w14:paraId="3D935C33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федеральный бюджет с начала года</w:t>
            </w:r>
          </w:p>
        </w:tc>
        <w:tc>
          <w:tcPr>
            <w:tcW w:w="1650" w:type="dxa"/>
          </w:tcPr>
          <w:p w14:paraId="5944F2FB" w14:textId="77777777" w:rsidR="00544AF2" w:rsidRPr="00011B2B" w:rsidRDefault="00544AF2" w:rsidP="00474895">
            <w:pPr>
              <w:pStyle w:val="GOSTTablenorm"/>
            </w:pPr>
            <w:r w:rsidRPr="00011B2B">
              <w:t>ISumTransf_FB</w:t>
            </w:r>
          </w:p>
        </w:tc>
        <w:tc>
          <w:tcPr>
            <w:tcW w:w="552" w:type="dxa"/>
          </w:tcPr>
          <w:p w14:paraId="452A7AF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09BB881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7A6146C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00E436E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69DA986" w14:textId="77777777" w:rsidTr="00474895">
        <w:tc>
          <w:tcPr>
            <w:tcW w:w="1649" w:type="dxa"/>
          </w:tcPr>
          <w:p w14:paraId="57285CEE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1. Перечислено в федеральный </w:t>
            </w:r>
            <w:r w:rsidRPr="00011B2B">
              <w:lastRenderedPageBreak/>
              <w:t>бюджет в текущем месяце</w:t>
            </w:r>
          </w:p>
        </w:tc>
        <w:tc>
          <w:tcPr>
            <w:tcW w:w="1650" w:type="dxa"/>
          </w:tcPr>
          <w:p w14:paraId="4281F685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ISumTransf_FB_M</w:t>
            </w:r>
          </w:p>
        </w:tc>
        <w:tc>
          <w:tcPr>
            <w:tcW w:w="552" w:type="dxa"/>
          </w:tcPr>
          <w:p w14:paraId="0EDB20EA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078A674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63A815E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425E4C3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9D412EC" w14:textId="77777777" w:rsidTr="00474895">
        <w:tc>
          <w:tcPr>
            <w:tcW w:w="1649" w:type="dxa"/>
          </w:tcPr>
          <w:p w14:paraId="597D5C95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1. Перечислено в бюджет субъекта Российской Федерации с начала года</w:t>
            </w:r>
          </w:p>
        </w:tc>
        <w:tc>
          <w:tcPr>
            <w:tcW w:w="1650" w:type="dxa"/>
          </w:tcPr>
          <w:p w14:paraId="3955B757" w14:textId="77777777" w:rsidR="00544AF2" w:rsidRPr="00011B2B" w:rsidRDefault="00544AF2" w:rsidP="00474895">
            <w:pPr>
              <w:pStyle w:val="GOSTTablenorm"/>
            </w:pPr>
            <w:r w:rsidRPr="00011B2B">
              <w:t>ISumTransf_SB</w:t>
            </w:r>
          </w:p>
        </w:tc>
        <w:tc>
          <w:tcPr>
            <w:tcW w:w="552" w:type="dxa"/>
          </w:tcPr>
          <w:p w14:paraId="28675E1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2090ADB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6965CCED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017392D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894F5EE" w14:textId="77777777" w:rsidTr="00474895">
        <w:tc>
          <w:tcPr>
            <w:tcW w:w="1649" w:type="dxa"/>
          </w:tcPr>
          <w:p w14:paraId="67E6CE03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бюджет субъекта Российской Федерации в текущем месяце</w:t>
            </w:r>
          </w:p>
        </w:tc>
        <w:tc>
          <w:tcPr>
            <w:tcW w:w="1650" w:type="dxa"/>
          </w:tcPr>
          <w:p w14:paraId="1C7A2C13" w14:textId="77777777" w:rsidR="00544AF2" w:rsidRPr="00011B2B" w:rsidRDefault="00544AF2" w:rsidP="00474895">
            <w:pPr>
              <w:pStyle w:val="GOSTTablenorm"/>
            </w:pPr>
            <w:r w:rsidRPr="00011B2B">
              <w:t>ISumTransf_SB_M</w:t>
            </w:r>
          </w:p>
        </w:tc>
        <w:tc>
          <w:tcPr>
            <w:tcW w:w="552" w:type="dxa"/>
          </w:tcPr>
          <w:p w14:paraId="15F9865C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20A4266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546212F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517F380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73858CE" w14:textId="77777777" w:rsidTr="00474895">
        <w:tc>
          <w:tcPr>
            <w:tcW w:w="1649" w:type="dxa"/>
          </w:tcPr>
          <w:p w14:paraId="25AB6455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местный бюджет с начала года</w:t>
            </w:r>
          </w:p>
        </w:tc>
        <w:tc>
          <w:tcPr>
            <w:tcW w:w="1650" w:type="dxa"/>
          </w:tcPr>
          <w:p w14:paraId="3B34E58C" w14:textId="77777777" w:rsidR="00544AF2" w:rsidRPr="00011B2B" w:rsidRDefault="00544AF2" w:rsidP="00474895">
            <w:pPr>
              <w:pStyle w:val="GOSTTablenorm"/>
            </w:pPr>
            <w:r w:rsidRPr="00011B2B">
              <w:t>ISumTransf_LB</w:t>
            </w:r>
          </w:p>
        </w:tc>
        <w:tc>
          <w:tcPr>
            <w:tcW w:w="552" w:type="dxa"/>
          </w:tcPr>
          <w:p w14:paraId="77570F7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61F824E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07ABF33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6A9DEA7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5198A78" w14:textId="77777777" w:rsidTr="00474895">
        <w:tc>
          <w:tcPr>
            <w:tcW w:w="1649" w:type="dxa"/>
          </w:tcPr>
          <w:p w14:paraId="57B3A98E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местный бюджет в текущем месяце</w:t>
            </w:r>
          </w:p>
        </w:tc>
        <w:tc>
          <w:tcPr>
            <w:tcW w:w="1650" w:type="dxa"/>
          </w:tcPr>
          <w:p w14:paraId="227C9ACF" w14:textId="77777777" w:rsidR="00544AF2" w:rsidRPr="00011B2B" w:rsidRDefault="00544AF2" w:rsidP="00474895">
            <w:pPr>
              <w:pStyle w:val="GOSTTablenorm"/>
            </w:pPr>
            <w:r w:rsidRPr="00011B2B">
              <w:t>ISumTransf_LB_M</w:t>
            </w:r>
          </w:p>
        </w:tc>
        <w:tc>
          <w:tcPr>
            <w:tcW w:w="552" w:type="dxa"/>
          </w:tcPr>
          <w:p w14:paraId="214BB21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6FFC13B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348D3AE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2918BD0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82143B8" w14:textId="77777777" w:rsidTr="00474895">
        <w:tc>
          <w:tcPr>
            <w:tcW w:w="1649" w:type="dxa"/>
          </w:tcPr>
          <w:p w14:paraId="2FE1E2E7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650" w:type="dxa"/>
          </w:tcPr>
          <w:p w14:paraId="07CA926F" w14:textId="77777777" w:rsidR="00544AF2" w:rsidRPr="00011B2B" w:rsidRDefault="00544AF2" w:rsidP="00474895">
            <w:pPr>
              <w:pStyle w:val="GOSTTablenorm"/>
            </w:pPr>
            <w:r w:rsidRPr="00011B2B">
              <w:t>ISumTransf_FS</w:t>
            </w:r>
          </w:p>
        </w:tc>
        <w:tc>
          <w:tcPr>
            <w:tcW w:w="552" w:type="dxa"/>
          </w:tcPr>
          <w:p w14:paraId="01606FF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6BB4F135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17967638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0241FA0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286E5D3" w14:textId="77777777" w:rsidTr="00474895">
        <w:tc>
          <w:tcPr>
            <w:tcW w:w="1649" w:type="dxa"/>
          </w:tcPr>
          <w:p w14:paraId="6F2FC2A2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1. Перечислено в бюджет Фонда пенсионного и </w:t>
            </w:r>
            <w:r w:rsidRPr="00011B2B">
              <w:lastRenderedPageBreak/>
              <w:t>социального страхования Российской Федерации в текущем месяце</w:t>
            </w:r>
          </w:p>
        </w:tc>
        <w:tc>
          <w:tcPr>
            <w:tcW w:w="1650" w:type="dxa"/>
          </w:tcPr>
          <w:p w14:paraId="164ABB10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ISumTransf_FS_M</w:t>
            </w:r>
          </w:p>
        </w:tc>
        <w:tc>
          <w:tcPr>
            <w:tcW w:w="552" w:type="dxa"/>
          </w:tcPr>
          <w:p w14:paraId="4BF7122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60813F7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596D4A8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50D18FCF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0FAD201" w14:textId="77777777" w:rsidTr="00474895">
        <w:tc>
          <w:tcPr>
            <w:tcW w:w="1649" w:type="dxa"/>
          </w:tcPr>
          <w:p w14:paraId="5C2B7929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1. Перечислено в бюджет Федерального фонда обязательного медицинского страхования с начала года</w:t>
            </w:r>
          </w:p>
        </w:tc>
        <w:tc>
          <w:tcPr>
            <w:tcW w:w="1650" w:type="dxa"/>
          </w:tcPr>
          <w:p w14:paraId="0AD40BDD" w14:textId="77777777" w:rsidR="00544AF2" w:rsidRPr="00011B2B" w:rsidRDefault="00544AF2" w:rsidP="00474895">
            <w:pPr>
              <w:pStyle w:val="GOSTTablenorm"/>
            </w:pPr>
            <w:r w:rsidRPr="00011B2B">
              <w:t>ISumTransf_OMS</w:t>
            </w:r>
          </w:p>
        </w:tc>
        <w:tc>
          <w:tcPr>
            <w:tcW w:w="552" w:type="dxa"/>
          </w:tcPr>
          <w:p w14:paraId="03D7DB5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0B05E848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7CACBF8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0A3DD40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AE44A70" w14:textId="77777777" w:rsidTr="00474895">
        <w:tc>
          <w:tcPr>
            <w:tcW w:w="1649" w:type="dxa"/>
          </w:tcPr>
          <w:p w14:paraId="31572736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650" w:type="dxa"/>
          </w:tcPr>
          <w:p w14:paraId="77881AF5" w14:textId="77777777" w:rsidR="00544AF2" w:rsidRPr="00011B2B" w:rsidRDefault="00544AF2" w:rsidP="00474895">
            <w:pPr>
              <w:pStyle w:val="GOSTTablenorm"/>
            </w:pPr>
            <w:r w:rsidRPr="00011B2B">
              <w:t>ISumTransf_OMS_M</w:t>
            </w:r>
          </w:p>
        </w:tc>
        <w:tc>
          <w:tcPr>
            <w:tcW w:w="552" w:type="dxa"/>
          </w:tcPr>
          <w:p w14:paraId="3B7F144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15393C1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4FC3DBF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27DB15E9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AE2EB56" w14:textId="77777777" w:rsidTr="00474895">
        <w:tc>
          <w:tcPr>
            <w:tcW w:w="1649" w:type="dxa"/>
          </w:tcPr>
          <w:p w14:paraId="43086668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650" w:type="dxa"/>
          </w:tcPr>
          <w:p w14:paraId="344D74B4" w14:textId="77777777" w:rsidR="00544AF2" w:rsidRPr="00011B2B" w:rsidRDefault="00544AF2" w:rsidP="00474895">
            <w:pPr>
              <w:pStyle w:val="GOSTTablenorm"/>
            </w:pPr>
            <w:r w:rsidRPr="00011B2B">
              <w:t>ISumTransf_TFS</w:t>
            </w:r>
          </w:p>
        </w:tc>
        <w:tc>
          <w:tcPr>
            <w:tcW w:w="552" w:type="dxa"/>
          </w:tcPr>
          <w:p w14:paraId="1A82FDD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2E5058B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5B689F9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57BEB99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C6B5B5F" w14:textId="77777777" w:rsidTr="00474895">
        <w:tc>
          <w:tcPr>
            <w:tcW w:w="1649" w:type="dxa"/>
          </w:tcPr>
          <w:p w14:paraId="7E6B2A64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650" w:type="dxa"/>
          </w:tcPr>
          <w:p w14:paraId="70462A99" w14:textId="77777777" w:rsidR="00544AF2" w:rsidRPr="00011B2B" w:rsidRDefault="00544AF2" w:rsidP="00474895">
            <w:pPr>
              <w:pStyle w:val="GOSTTablenorm"/>
            </w:pPr>
            <w:r w:rsidRPr="00011B2B">
              <w:t>ISumTransf_TFS_M</w:t>
            </w:r>
          </w:p>
        </w:tc>
        <w:tc>
          <w:tcPr>
            <w:tcW w:w="552" w:type="dxa"/>
          </w:tcPr>
          <w:p w14:paraId="4EDD1B8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1376E6B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537CA81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704905A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5B35ACC" w14:textId="77777777" w:rsidTr="00474895">
        <w:tc>
          <w:tcPr>
            <w:tcW w:w="1649" w:type="dxa"/>
          </w:tcPr>
          <w:p w14:paraId="7D9D14DD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1. Перечислено в бюджет иных получателей с начала года</w:t>
            </w:r>
          </w:p>
        </w:tc>
        <w:tc>
          <w:tcPr>
            <w:tcW w:w="1650" w:type="dxa"/>
          </w:tcPr>
          <w:p w14:paraId="0E365BD2" w14:textId="77777777" w:rsidR="00544AF2" w:rsidRPr="00011B2B" w:rsidRDefault="00544AF2" w:rsidP="00474895">
            <w:pPr>
              <w:pStyle w:val="GOSTTablenorm"/>
            </w:pPr>
            <w:r w:rsidRPr="00011B2B">
              <w:t>ISumTransf_OR</w:t>
            </w:r>
          </w:p>
        </w:tc>
        <w:tc>
          <w:tcPr>
            <w:tcW w:w="552" w:type="dxa"/>
          </w:tcPr>
          <w:p w14:paraId="566D52B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3B0C197E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5A3AC1C6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1B28C25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E324334" w14:textId="77777777" w:rsidTr="00474895">
        <w:tc>
          <w:tcPr>
            <w:tcW w:w="1649" w:type="dxa"/>
          </w:tcPr>
          <w:p w14:paraId="4CAEEE85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Перечислено в бюджет иных получателей в текущем месяце</w:t>
            </w:r>
          </w:p>
        </w:tc>
        <w:tc>
          <w:tcPr>
            <w:tcW w:w="1650" w:type="dxa"/>
          </w:tcPr>
          <w:p w14:paraId="6E0136CF" w14:textId="77777777" w:rsidR="00544AF2" w:rsidRPr="00011B2B" w:rsidRDefault="00544AF2" w:rsidP="00474895">
            <w:pPr>
              <w:pStyle w:val="GOSTTablenorm"/>
            </w:pPr>
            <w:r w:rsidRPr="00011B2B">
              <w:t>ISumTransf_OR_M</w:t>
            </w:r>
          </w:p>
        </w:tc>
        <w:tc>
          <w:tcPr>
            <w:tcW w:w="552" w:type="dxa"/>
          </w:tcPr>
          <w:p w14:paraId="3FA0A2E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1095590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4C83FE8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7EC7B33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CDE582F" w14:textId="77777777" w:rsidTr="00474895">
        <w:tc>
          <w:tcPr>
            <w:tcW w:w="1649" w:type="dxa"/>
          </w:tcPr>
          <w:p w14:paraId="79490B03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1. Остаток на счете</w:t>
            </w:r>
          </w:p>
        </w:tc>
        <w:tc>
          <w:tcPr>
            <w:tcW w:w="1650" w:type="dxa"/>
          </w:tcPr>
          <w:p w14:paraId="02386C3A" w14:textId="77777777" w:rsidR="00544AF2" w:rsidRPr="00011B2B" w:rsidRDefault="00544AF2" w:rsidP="00474895">
            <w:pPr>
              <w:pStyle w:val="GOSTTablenorm"/>
            </w:pPr>
            <w:r w:rsidRPr="00011B2B">
              <w:t>ISumOST</w:t>
            </w:r>
          </w:p>
        </w:tc>
        <w:tc>
          <w:tcPr>
            <w:tcW w:w="552" w:type="dxa"/>
          </w:tcPr>
          <w:p w14:paraId="499CA38B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01" w:type="dxa"/>
          </w:tcPr>
          <w:p w14:paraId="193AE75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52" w:type="dxa"/>
          </w:tcPr>
          <w:p w14:paraId="03CA996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841" w:type="dxa"/>
          </w:tcPr>
          <w:p w14:paraId="0E6CBEBF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78EA091E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06" w:name="_Toc167898673"/>
      <w:bookmarkStart w:id="707" w:name="_Toc219284301"/>
      <w:bookmarkStart w:id="708" w:name="_Toc222501888"/>
      <w:bookmarkStart w:id="709" w:name="_Toc227840387"/>
      <w:r w:rsidRPr="00011B2B">
        <w:t>Описание комплексного типа «tItogSum_Sect2»</w:t>
      </w:r>
      <w:bookmarkEnd w:id="706"/>
      <w:bookmarkEnd w:id="707"/>
      <w:bookmarkEnd w:id="708"/>
      <w:bookmarkEnd w:id="709"/>
    </w:p>
    <w:p w14:paraId="456CC274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</w:rPr>
      </w:pPr>
      <w:r w:rsidRPr="00011B2B">
        <w:rPr>
          <w:sz w:val="24"/>
        </w:rPr>
        <w:t>Описание комплексного типа «tItogSum_Sect2» блока «Итоги по разделу 2».</w:t>
      </w:r>
    </w:p>
    <w:p w14:paraId="786CAE09" w14:textId="76C022F9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10" w:name="_Ref163461564"/>
      <w:bookmarkStart w:id="711" w:name="_Toc219283857"/>
      <w:r w:rsidR="00FB7520">
        <w:rPr>
          <w:noProof/>
        </w:rPr>
        <w:t>70</w:t>
      </w:r>
      <w:bookmarkEnd w:id="710"/>
      <w:r w:rsidRPr="00011B2B">
        <w:rPr>
          <w:noProof/>
        </w:rPr>
        <w:fldChar w:fldCharType="end"/>
      </w:r>
      <w:r w:rsidRPr="00011B2B">
        <w:rPr>
          <w:rFonts w:eastAsia="Calibri"/>
          <w:szCs w:val="24"/>
        </w:rPr>
        <w:t xml:space="preserve"> – </w:t>
      </w:r>
      <w:r w:rsidRPr="00011B2B">
        <w:t>Описание комплексного типа «tItog</w:t>
      </w:r>
      <w:r w:rsidRPr="00011B2B">
        <w:rPr>
          <w:lang w:val="en-US"/>
        </w:rPr>
        <w:t>Sum</w:t>
      </w:r>
      <w:r w:rsidRPr="00011B2B">
        <w:t>_Sect2»</w:t>
      </w:r>
      <w:bookmarkEnd w:id="71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9"/>
        <w:gridCol w:w="1701"/>
        <w:gridCol w:w="569"/>
        <w:gridCol w:w="1134"/>
        <w:gridCol w:w="569"/>
        <w:gridCol w:w="3956"/>
      </w:tblGrid>
      <w:tr w:rsidR="00544AF2" w:rsidRPr="00011B2B" w14:paraId="6D1945CF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0" w:type="dxa"/>
          </w:tcPr>
          <w:p w14:paraId="7C5D7D9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12" w:type="dxa"/>
          </w:tcPr>
          <w:p w14:paraId="29A6E58A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73" w:type="dxa"/>
          </w:tcPr>
          <w:p w14:paraId="02C0AC17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42" w:type="dxa"/>
          </w:tcPr>
          <w:p w14:paraId="3496906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73" w:type="dxa"/>
          </w:tcPr>
          <w:p w14:paraId="0F2D783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84" w:type="dxa"/>
          </w:tcPr>
          <w:p w14:paraId="5E689497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1C3385FB" w14:textId="77777777" w:rsidTr="00474895">
        <w:tc>
          <w:tcPr>
            <w:tcW w:w="1710" w:type="dxa"/>
          </w:tcPr>
          <w:p w14:paraId="7D98180C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бюджеты, всего с начала года</w:t>
            </w:r>
          </w:p>
        </w:tc>
        <w:tc>
          <w:tcPr>
            <w:tcW w:w="1712" w:type="dxa"/>
          </w:tcPr>
          <w:p w14:paraId="4EDF7C52" w14:textId="77777777" w:rsidR="00544AF2" w:rsidRPr="00011B2B" w:rsidRDefault="00544AF2" w:rsidP="00474895">
            <w:pPr>
              <w:pStyle w:val="GOSTTablenorm"/>
            </w:pPr>
            <w:r w:rsidRPr="00011B2B">
              <w:t>ISumTransf</w:t>
            </w:r>
          </w:p>
        </w:tc>
        <w:tc>
          <w:tcPr>
            <w:tcW w:w="573" w:type="dxa"/>
          </w:tcPr>
          <w:p w14:paraId="6EB1284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1D6351D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06474601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О</w:t>
            </w:r>
          </w:p>
        </w:tc>
        <w:tc>
          <w:tcPr>
            <w:tcW w:w="3984" w:type="dxa"/>
          </w:tcPr>
          <w:p w14:paraId="77553DDF" w14:textId="77777777" w:rsidR="00544AF2" w:rsidRPr="00011B2B" w:rsidRDefault="00544AF2" w:rsidP="00474895">
            <w:pPr>
              <w:pStyle w:val="GOSTTablenorm"/>
            </w:pPr>
            <w:r w:rsidRPr="00011B2B">
              <w:t xml:space="preserve"> В случае отсутствия данных указывается значение «0.00»</w:t>
            </w:r>
          </w:p>
        </w:tc>
      </w:tr>
      <w:tr w:rsidR="00544AF2" w:rsidRPr="00011B2B" w14:paraId="44DAB7AF" w14:textId="77777777" w:rsidTr="00474895">
        <w:tc>
          <w:tcPr>
            <w:tcW w:w="1710" w:type="dxa"/>
          </w:tcPr>
          <w:p w14:paraId="7FA7AC4C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бюджеты, всего в текущем месяце</w:t>
            </w:r>
          </w:p>
        </w:tc>
        <w:tc>
          <w:tcPr>
            <w:tcW w:w="1712" w:type="dxa"/>
          </w:tcPr>
          <w:p w14:paraId="5E89CFB3" w14:textId="77777777" w:rsidR="00544AF2" w:rsidRPr="00011B2B" w:rsidRDefault="00544AF2" w:rsidP="00474895">
            <w:pPr>
              <w:pStyle w:val="GOSTTablenorm"/>
            </w:pPr>
            <w:r w:rsidRPr="00011B2B">
              <w:t>ISumTransf_M</w:t>
            </w:r>
          </w:p>
        </w:tc>
        <w:tc>
          <w:tcPr>
            <w:tcW w:w="573" w:type="dxa"/>
          </w:tcPr>
          <w:p w14:paraId="67F1FC0A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495EE8B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5911BF1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18DBD72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CD937BA" w14:textId="77777777" w:rsidTr="00474895">
        <w:tc>
          <w:tcPr>
            <w:tcW w:w="1710" w:type="dxa"/>
          </w:tcPr>
          <w:p w14:paraId="15C5825A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 субъекта Российской Федерации с начала года</w:t>
            </w:r>
          </w:p>
        </w:tc>
        <w:tc>
          <w:tcPr>
            <w:tcW w:w="1712" w:type="dxa"/>
          </w:tcPr>
          <w:p w14:paraId="55267F00" w14:textId="77777777" w:rsidR="00544AF2" w:rsidRPr="00011B2B" w:rsidRDefault="00544AF2" w:rsidP="00474895">
            <w:pPr>
              <w:pStyle w:val="GOSTTablenorm"/>
            </w:pPr>
            <w:r w:rsidRPr="00011B2B">
              <w:t>ISumTransf_SB</w:t>
            </w:r>
          </w:p>
        </w:tc>
        <w:tc>
          <w:tcPr>
            <w:tcW w:w="573" w:type="dxa"/>
          </w:tcPr>
          <w:p w14:paraId="40E307B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60AB630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2A02C6D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47929133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A40124D" w14:textId="77777777" w:rsidTr="00474895">
        <w:tc>
          <w:tcPr>
            <w:tcW w:w="1710" w:type="dxa"/>
          </w:tcPr>
          <w:p w14:paraId="143BD17C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2. Перечислено в бюджет субъекта Российской Федерации в текущем месяце</w:t>
            </w:r>
          </w:p>
        </w:tc>
        <w:tc>
          <w:tcPr>
            <w:tcW w:w="1712" w:type="dxa"/>
          </w:tcPr>
          <w:p w14:paraId="55E03FA3" w14:textId="77777777" w:rsidR="00544AF2" w:rsidRPr="00011B2B" w:rsidRDefault="00544AF2" w:rsidP="00474895">
            <w:pPr>
              <w:pStyle w:val="GOSTTablenorm"/>
            </w:pPr>
            <w:r w:rsidRPr="00011B2B">
              <w:t>ISumTransf_SB_M</w:t>
            </w:r>
          </w:p>
        </w:tc>
        <w:tc>
          <w:tcPr>
            <w:tcW w:w="573" w:type="dxa"/>
          </w:tcPr>
          <w:p w14:paraId="16F635E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7E7E585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500F429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747A7DF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48F279B" w14:textId="77777777" w:rsidTr="00474895">
        <w:tc>
          <w:tcPr>
            <w:tcW w:w="1710" w:type="dxa"/>
          </w:tcPr>
          <w:p w14:paraId="270AE13A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местный бюджет с начала года</w:t>
            </w:r>
          </w:p>
        </w:tc>
        <w:tc>
          <w:tcPr>
            <w:tcW w:w="1712" w:type="dxa"/>
          </w:tcPr>
          <w:p w14:paraId="676F2BF6" w14:textId="77777777" w:rsidR="00544AF2" w:rsidRPr="00011B2B" w:rsidRDefault="00544AF2" w:rsidP="00474895">
            <w:pPr>
              <w:pStyle w:val="GOSTTablenorm"/>
            </w:pPr>
            <w:r w:rsidRPr="00011B2B">
              <w:t>ISumTransf_LB</w:t>
            </w:r>
          </w:p>
        </w:tc>
        <w:tc>
          <w:tcPr>
            <w:tcW w:w="573" w:type="dxa"/>
          </w:tcPr>
          <w:p w14:paraId="2EF6578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3B89BE99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2E61CF8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7962F64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D9DBFBF" w14:textId="77777777" w:rsidTr="00474895">
        <w:tc>
          <w:tcPr>
            <w:tcW w:w="1710" w:type="dxa"/>
          </w:tcPr>
          <w:p w14:paraId="62EF6476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местный бюджет в текущем месяце</w:t>
            </w:r>
          </w:p>
        </w:tc>
        <w:tc>
          <w:tcPr>
            <w:tcW w:w="1712" w:type="dxa"/>
          </w:tcPr>
          <w:p w14:paraId="14EDE613" w14:textId="77777777" w:rsidR="00544AF2" w:rsidRPr="00011B2B" w:rsidRDefault="00544AF2" w:rsidP="00474895">
            <w:pPr>
              <w:pStyle w:val="GOSTTablenorm"/>
            </w:pPr>
            <w:r w:rsidRPr="00011B2B">
              <w:t>ISumTransf_LB_M</w:t>
            </w:r>
          </w:p>
        </w:tc>
        <w:tc>
          <w:tcPr>
            <w:tcW w:w="573" w:type="dxa"/>
          </w:tcPr>
          <w:p w14:paraId="05A02D4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6CF52C51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14B21C7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0FFB7AA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3240853" w14:textId="77777777" w:rsidTr="00474895">
        <w:tc>
          <w:tcPr>
            <w:tcW w:w="1710" w:type="dxa"/>
          </w:tcPr>
          <w:p w14:paraId="67D1E31E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 Фонда пенсионного и социального страхования Российской Федерации</w:t>
            </w:r>
            <w:r w:rsidRPr="00011B2B" w:rsidDel="003A628E">
              <w:t xml:space="preserve"> </w:t>
            </w:r>
            <w:r w:rsidRPr="00011B2B">
              <w:t>Ф с начала года</w:t>
            </w:r>
          </w:p>
        </w:tc>
        <w:tc>
          <w:tcPr>
            <w:tcW w:w="1712" w:type="dxa"/>
          </w:tcPr>
          <w:p w14:paraId="7A02E2D7" w14:textId="77777777" w:rsidR="00544AF2" w:rsidRPr="00011B2B" w:rsidRDefault="00544AF2" w:rsidP="00474895">
            <w:pPr>
              <w:pStyle w:val="GOSTTablenorm"/>
            </w:pPr>
            <w:r w:rsidRPr="00011B2B">
              <w:t>ISumTransf_FS</w:t>
            </w:r>
          </w:p>
        </w:tc>
        <w:tc>
          <w:tcPr>
            <w:tcW w:w="573" w:type="dxa"/>
          </w:tcPr>
          <w:p w14:paraId="5BC5565A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3C8EAB7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4854B5D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74D1E3F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F4A766A" w14:textId="77777777" w:rsidTr="00474895">
        <w:tc>
          <w:tcPr>
            <w:tcW w:w="1710" w:type="dxa"/>
          </w:tcPr>
          <w:p w14:paraId="0860209D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12" w:type="dxa"/>
          </w:tcPr>
          <w:p w14:paraId="6ACFCCF2" w14:textId="77777777" w:rsidR="00544AF2" w:rsidRPr="00011B2B" w:rsidRDefault="00544AF2" w:rsidP="00474895">
            <w:pPr>
              <w:pStyle w:val="GOSTTablenorm"/>
            </w:pPr>
            <w:r w:rsidRPr="00011B2B">
              <w:t>ISumTransf_FS_M</w:t>
            </w:r>
          </w:p>
        </w:tc>
        <w:tc>
          <w:tcPr>
            <w:tcW w:w="573" w:type="dxa"/>
          </w:tcPr>
          <w:p w14:paraId="40F65CAC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464DF698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37FA035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0D5E8CC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EDC9101" w14:textId="77777777" w:rsidTr="00474895">
        <w:tc>
          <w:tcPr>
            <w:tcW w:w="1710" w:type="dxa"/>
          </w:tcPr>
          <w:p w14:paraId="66ADCA73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2. Перечислено в бюджет Федерального </w:t>
            </w:r>
            <w:r w:rsidRPr="00011B2B">
              <w:lastRenderedPageBreak/>
              <w:t>фонда обязательного медицинского страхования с начала года</w:t>
            </w:r>
          </w:p>
        </w:tc>
        <w:tc>
          <w:tcPr>
            <w:tcW w:w="1712" w:type="dxa"/>
          </w:tcPr>
          <w:p w14:paraId="343C870D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ISumTransf_OMS</w:t>
            </w:r>
          </w:p>
        </w:tc>
        <w:tc>
          <w:tcPr>
            <w:tcW w:w="573" w:type="dxa"/>
          </w:tcPr>
          <w:p w14:paraId="1115DF6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0F295369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3F718B7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01FFD6B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B6D591F" w14:textId="77777777" w:rsidTr="00474895">
        <w:tc>
          <w:tcPr>
            <w:tcW w:w="1710" w:type="dxa"/>
          </w:tcPr>
          <w:p w14:paraId="7EB3B67E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2. 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712" w:type="dxa"/>
          </w:tcPr>
          <w:p w14:paraId="4F6CFC87" w14:textId="77777777" w:rsidR="00544AF2" w:rsidRPr="00011B2B" w:rsidRDefault="00544AF2" w:rsidP="00474895">
            <w:pPr>
              <w:pStyle w:val="GOSTTablenorm"/>
            </w:pPr>
            <w:r w:rsidRPr="00011B2B">
              <w:t>ISumTransf_OMS_M</w:t>
            </w:r>
          </w:p>
        </w:tc>
        <w:tc>
          <w:tcPr>
            <w:tcW w:w="573" w:type="dxa"/>
          </w:tcPr>
          <w:p w14:paraId="2320B18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3846F31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14E78C0D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11F47D0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65CBE72" w14:textId="77777777" w:rsidTr="00474895">
        <w:tc>
          <w:tcPr>
            <w:tcW w:w="1710" w:type="dxa"/>
          </w:tcPr>
          <w:p w14:paraId="5D00E376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12" w:type="dxa"/>
          </w:tcPr>
          <w:p w14:paraId="0623009C" w14:textId="77777777" w:rsidR="00544AF2" w:rsidRPr="00011B2B" w:rsidRDefault="00544AF2" w:rsidP="00474895">
            <w:pPr>
              <w:pStyle w:val="GOSTTablenorm"/>
            </w:pPr>
            <w:r w:rsidRPr="00011B2B">
              <w:t>ISumTransf_TFS</w:t>
            </w:r>
          </w:p>
        </w:tc>
        <w:tc>
          <w:tcPr>
            <w:tcW w:w="573" w:type="dxa"/>
          </w:tcPr>
          <w:p w14:paraId="07DB12E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7A6FE9A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3264649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5072FCE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F168873" w14:textId="77777777" w:rsidTr="00474895">
        <w:tc>
          <w:tcPr>
            <w:tcW w:w="1710" w:type="dxa"/>
          </w:tcPr>
          <w:p w14:paraId="0F0312C7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2. 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12" w:type="dxa"/>
          </w:tcPr>
          <w:p w14:paraId="03F41D56" w14:textId="77777777" w:rsidR="00544AF2" w:rsidRPr="00011B2B" w:rsidRDefault="00544AF2" w:rsidP="00474895">
            <w:pPr>
              <w:pStyle w:val="GOSTTablenorm"/>
            </w:pPr>
            <w:r w:rsidRPr="00011B2B">
              <w:t>ISumTransf_TFS_M</w:t>
            </w:r>
          </w:p>
        </w:tc>
        <w:tc>
          <w:tcPr>
            <w:tcW w:w="573" w:type="dxa"/>
          </w:tcPr>
          <w:p w14:paraId="471612D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42" w:type="dxa"/>
          </w:tcPr>
          <w:p w14:paraId="34DD3DC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73" w:type="dxa"/>
          </w:tcPr>
          <w:p w14:paraId="2697272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84" w:type="dxa"/>
          </w:tcPr>
          <w:p w14:paraId="0FC5B75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0E7D7E72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12" w:name="_Toc167898674"/>
      <w:bookmarkStart w:id="713" w:name="_Toc219284302"/>
      <w:bookmarkStart w:id="714" w:name="_Toc222501889"/>
      <w:bookmarkStart w:id="715" w:name="_Toc227840388"/>
      <w:r w:rsidRPr="00011B2B">
        <w:t>Описание комплексного типа «tItogSum_Sect3»</w:t>
      </w:r>
      <w:bookmarkEnd w:id="712"/>
      <w:bookmarkEnd w:id="713"/>
      <w:bookmarkEnd w:id="714"/>
      <w:bookmarkEnd w:id="715"/>
    </w:p>
    <w:p w14:paraId="7F6886A5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</w:rPr>
      </w:pPr>
      <w:r w:rsidRPr="00011B2B">
        <w:rPr>
          <w:sz w:val="24"/>
        </w:rPr>
        <w:t>Описание комплексного типа «tItogSum_Sect3» блока «Итоги по разделу 3».</w:t>
      </w:r>
    </w:p>
    <w:p w14:paraId="680260B9" w14:textId="0A104696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lastRenderedPageBreak/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16" w:name="_Ref163461588"/>
      <w:bookmarkStart w:id="717" w:name="_Toc219283858"/>
      <w:r w:rsidR="00FB7520">
        <w:rPr>
          <w:noProof/>
        </w:rPr>
        <w:t>71</w:t>
      </w:r>
      <w:bookmarkEnd w:id="716"/>
      <w:r w:rsidRPr="00011B2B">
        <w:rPr>
          <w:noProof/>
        </w:rPr>
        <w:fldChar w:fldCharType="end"/>
      </w:r>
      <w:r w:rsidRPr="00011B2B">
        <w:rPr>
          <w:rFonts w:eastAsia="Calibri"/>
          <w:szCs w:val="24"/>
        </w:rPr>
        <w:t xml:space="preserve"> – </w:t>
      </w:r>
      <w:r w:rsidRPr="00011B2B">
        <w:t>Описание комплексного типа «tItog</w:t>
      </w:r>
      <w:r w:rsidRPr="00011B2B">
        <w:rPr>
          <w:lang w:val="en-US"/>
        </w:rPr>
        <w:t>Sum</w:t>
      </w:r>
      <w:r w:rsidRPr="00011B2B">
        <w:t>_Sect3»</w:t>
      </w:r>
      <w:bookmarkEnd w:id="717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18B64F8F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E4591EB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DFBAFC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B92284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011EEE6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AABAB8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46DFF492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2FCAC2A6" w14:textId="77777777" w:rsidTr="00474895">
        <w:tc>
          <w:tcPr>
            <w:tcW w:w="1701" w:type="dxa"/>
          </w:tcPr>
          <w:p w14:paraId="2516D9E6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всего с начала года</w:t>
            </w:r>
          </w:p>
        </w:tc>
        <w:tc>
          <w:tcPr>
            <w:tcW w:w="1701" w:type="dxa"/>
          </w:tcPr>
          <w:p w14:paraId="78B201D3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I</w:t>
            </w:r>
            <w:r w:rsidRPr="00011B2B">
              <w:t>Sum</w:t>
            </w:r>
            <w:r w:rsidRPr="00011B2B">
              <w:rPr>
                <w:lang w:val="en-US"/>
              </w:rPr>
              <w:t>I</w:t>
            </w:r>
            <w:r w:rsidRPr="00011B2B">
              <w:t>Rec</w:t>
            </w:r>
          </w:p>
        </w:tc>
        <w:tc>
          <w:tcPr>
            <w:tcW w:w="567" w:type="dxa"/>
          </w:tcPr>
          <w:p w14:paraId="5FFD017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82E68AF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7772C05C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084A91DF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315B92B" w14:textId="77777777" w:rsidTr="00474895">
        <w:tc>
          <w:tcPr>
            <w:tcW w:w="1701" w:type="dxa"/>
          </w:tcPr>
          <w:p w14:paraId="109A1B58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всего в текущем месяце</w:t>
            </w:r>
          </w:p>
        </w:tc>
        <w:tc>
          <w:tcPr>
            <w:tcW w:w="1701" w:type="dxa"/>
          </w:tcPr>
          <w:p w14:paraId="0317CBED" w14:textId="77777777" w:rsidR="00544AF2" w:rsidRPr="00011B2B" w:rsidRDefault="00544AF2" w:rsidP="00474895">
            <w:pPr>
              <w:pStyle w:val="GOSTTablenorm"/>
            </w:pPr>
            <w:r w:rsidRPr="00011B2B">
              <w:t>ISumRec_M</w:t>
            </w:r>
          </w:p>
        </w:tc>
        <w:tc>
          <w:tcPr>
            <w:tcW w:w="567" w:type="dxa"/>
          </w:tcPr>
          <w:p w14:paraId="42F6E51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4C0753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65D63C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7C95D86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13322A1" w14:textId="77777777" w:rsidTr="00474895">
        <w:tc>
          <w:tcPr>
            <w:tcW w:w="1701" w:type="dxa"/>
          </w:tcPr>
          <w:p w14:paraId="336D7825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федеральный бюджет с начала года</w:t>
            </w:r>
          </w:p>
        </w:tc>
        <w:tc>
          <w:tcPr>
            <w:tcW w:w="1701" w:type="dxa"/>
          </w:tcPr>
          <w:p w14:paraId="09A6EEE6" w14:textId="77777777" w:rsidR="00544AF2" w:rsidRPr="00011B2B" w:rsidRDefault="00544AF2" w:rsidP="00474895">
            <w:pPr>
              <w:pStyle w:val="GOSTTablenorm"/>
            </w:pPr>
            <w:r w:rsidRPr="00011B2B">
              <w:t>ISumRec_FB</w:t>
            </w:r>
          </w:p>
        </w:tc>
        <w:tc>
          <w:tcPr>
            <w:tcW w:w="567" w:type="dxa"/>
          </w:tcPr>
          <w:p w14:paraId="64279DA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ED82765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56C471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5EF87A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4B5A63B" w14:textId="77777777" w:rsidTr="00474895">
        <w:tc>
          <w:tcPr>
            <w:tcW w:w="1701" w:type="dxa"/>
          </w:tcPr>
          <w:p w14:paraId="71C4269E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федеральный бюджет в текущем месяце</w:t>
            </w:r>
          </w:p>
        </w:tc>
        <w:tc>
          <w:tcPr>
            <w:tcW w:w="1701" w:type="dxa"/>
          </w:tcPr>
          <w:p w14:paraId="0D0A7B14" w14:textId="77777777" w:rsidR="00544AF2" w:rsidRPr="00011B2B" w:rsidRDefault="00544AF2" w:rsidP="00474895">
            <w:pPr>
              <w:pStyle w:val="GOSTTablenorm"/>
            </w:pPr>
            <w:r w:rsidRPr="00011B2B">
              <w:t>ISumRec_FB_M</w:t>
            </w:r>
          </w:p>
        </w:tc>
        <w:tc>
          <w:tcPr>
            <w:tcW w:w="567" w:type="dxa"/>
          </w:tcPr>
          <w:p w14:paraId="6620758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649658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48C9C43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F7849D6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CFCC9BA" w14:textId="77777777" w:rsidTr="00474895">
        <w:tc>
          <w:tcPr>
            <w:tcW w:w="1701" w:type="dxa"/>
          </w:tcPr>
          <w:p w14:paraId="07B6F948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субъекта Российской Федерации с начала года</w:t>
            </w:r>
          </w:p>
        </w:tc>
        <w:tc>
          <w:tcPr>
            <w:tcW w:w="1701" w:type="dxa"/>
          </w:tcPr>
          <w:p w14:paraId="1185FC73" w14:textId="77777777" w:rsidR="00544AF2" w:rsidRPr="00011B2B" w:rsidRDefault="00544AF2" w:rsidP="00474895">
            <w:pPr>
              <w:pStyle w:val="GOSTTablenorm"/>
            </w:pPr>
            <w:r w:rsidRPr="00011B2B">
              <w:t>ISumRec_SB</w:t>
            </w:r>
          </w:p>
        </w:tc>
        <w:tc>
          <w:tcPr>
            <w:tcW w:w="567" w:type="dxa"/>
          </w:tcPr>
          <w:p w14:paraId="5C32919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B07D7C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6EC935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CDCC84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D558F4B" w14:textId="77777777" w:rsidTr="00474895">
        <w:tc>
          <w:tcPr>
            <w:tcW w:w="1701" w:type="dxa"/>
          </w:tcPr>
          <w:p w14:paraId="58D3AE4C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субъекта Российской Федерации в текущем месяце</w:t>
            </w:r>
          </w:p>
        </w:tc>
        <w:tc>
          <w:tcPr>
            <w:tcW w:w="1701" w:type="dxa"/>
          </w:tcPr>
          <w:p w14:paraId="4BD28F9F" w14:textId="77777777" w:rsidR="00544AF2" w:rsidRPr="00011B2B" w:rsidRDefault="00544AF2" w:rsidP="00474895">
            <w:pPr>
              <w:pStyle w:val="GOSTTablenorm"/>
            </w:pPr>
            <w:r w:rsidRPr="00011B2B">
              <w:t>ISumRec_SB_M</w:t>
            </w:r>
          </w:p>
        </w:tc>
        <w:tc>
          <w:tcPr>
            <w:tcW w:w="567" w:type="dxa"/>
          </w:tcPr>
          <w:p w14:paraId="67DCA3D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685A00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F5A211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FB42753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88E201F" w14:textId="77777777" w:rsidTr="00474895">
        <w:tc>
          <w:tcPr>
            <w:tcW w:w="1701" w:type="dxa"/>
          </w:tcPr>
          <w:p w14:paraId="7666F88D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местный бюджет с начала года</w:t>
            </w:r>
          </w:p>
        </w:tc>
        <w:tc>
          <w:tcPr>
            <w:tcW w:w="1701" w:type="dxa"/>
          </w:tcPr>
          <w:p w14:paraId="675A1DED" w14:textId="77777777" w:rsidR="00544AF2" w:rsidRPr="00011B2B" w:rsidRDefault="00544AF2" w:rsidP="00474895">
            <w:pPr>
              <w:pStyle w:val="GOSTTablenorm"/>
            </w:pPr>
            <w:r w:rsidRPr="00011B2B">
              <w:t>ISumRec_LB</w:t>
            </w:r>
          </w:p>
        </w:tc>
        <w:tc>
          <w:tcPr>
            <w:tcW w:w="567" w:type="dxa"/>
          </w:tcPr>
          <w:p w14:paraId="073AEBBC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A724E9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E3D885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9A34B56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E543E24" w14:textId="77777777" w:rsidTr="00474895">
        <w:tc>
          <w:tcPr>
            <w:tcW w:w="1701" w:type="dxa"/>
          </w:tcPr>
          <w:p w14:paraId="3F732518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3. Поступило в местный бюджет в текущем месяце</w:t>
            </w:r>
          </w:p>
        </w:tc>
        <w:tc>
          <w:tcPr>
            <w:tcW w:w="1701" w:type="dxa"/>
          </w:tcPr>
          <w:p w14:paraId="3F62EFC5" w14:textId="77777777" w:rsidR="00544AF2" w:rsidRPr="00011B2B" w:rsidRDefault="00544AF2" w:rsidP="00474895">
            <w:pPr>
              <w:pStyle w:val="GOSTTablenorm"/>
            </w:pPr>
            <w:r w:rsidRPr="00011B2B">
              <w:t>ISumRec_LB_M</w:t>
            </w:r>
          </w:p>
        </w:tc>
        <w:tc>
          <w:tcPr>
            <w:tcW w:w="567" w:type="dxa"/>
          </w:tcPr>
          <w:p w14:paraId="5195418A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600375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157767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367C09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CC6FE78" w14:textId="77777777" w:rsidTr="00474895">
        <w:tc>
          <w:tcPr>
            <w:tcW w:w="1701" w:type="dxa"/>
          </w:tcPr>
          <w:p w14:paraId="40E0CA63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701" w:type="dxa"/>
          </w:tcPr>
          <w:p w14:paraId="0AC1139B" w14:textId="77777777" w:rsidR="00544AF2" w:rsidRPr="00011B2B" w:rsidRDefault="00544AF2" w:rsidP="00474895">
            <w:pPr>
              <w:pStyle w:val="GOSTTablenorm"/>
            </w:pPr>
            <w:r w:rsidRPr="00011B2B">
              <w:t>ISumRec_FS</w:t>
            </w:r>
          </w:p>
        </w:tc>
        <w:tc>
          <w:tcPr>
            <w:tcW w:w="567" w:type="dxa"/>
          </w:tcPr>
          <w:p w14:paraId="2C19DA6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6DC8AF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5CD097E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25F1EAB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B608232" w14:textId="77777777" w:rsidTr="00474895">
        <w:tc>
          <w:tcPr>
            <w:tcW w:w="1701" w:type="dxa"/>
          </w:tcPr>
          <w:p w14:paraId="091D2913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01" w:type="dxa"/>
          </w:tcPr>
          <w:p w14:paraId="3EBD6B76" w14:textId="77777777" w:rsidR="00544AF2" w:rsidRPr="00011B2B" w:rsidRDefault="00544AF2" w:rsidP="00474895">
            <w:pPr>
              <w:pStyle w:val="GOSTTablenorm"/>
            </w:pPr>
            <w:r w:rsidRPr="00011B2B">
              <w:t>ISumRec_FS_M</w:t>
            </w:r>
          </w:p>
        </w:tc>
        <w:tc>
          <w:tcPr>
            <w:tcW w:w="567" w:type="dxa"/>
          </w:tcPr>
          <w:p w14:paraId="03D0522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9EB81A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ADA7A7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A996FB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8834E92" w14:textId="77777777" w:rsidTr="00474895">
        <w:tc>
          <w:tcPr>
            <w:tcW w:w="1701" w:type="dxa"/>
          </w:tcPr>
          <w:p w14:paraId="706F9E97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0523EC63" w14:textId="77777777" w:rsidR="00544AF2" w:rsidRPr="00011B2B" w:rsidRDefault="00544AF2" w:rsidP="00474895">
            <w:pPr>
              <w:pStyle w:val="GOSTTablenorm"/>
            </w:pPr>
            <w:r w:rsidRPr="00011B2B">
              <w:t>ISumRec_OMS</w:t>
            </w:r>
          </w:p>
        </w:tc>
        <w:tc>
          <w:tcPr>
            <w:tcW w:w="567" w:type="dxa"/>
          </w:tcPr>
          <w:p w14:paraId="4E304A3C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D9CC97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2E8F89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E95EBC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19C9458" w14:textId="77777777" w:rsidTr="00474895">
        <w:tc>
          <w:tcPr>
            <w:tcW w:w="1701" w:type="dxa"/>
          </w:tcPr>
          <w:p w14:paraId="3069F4B5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6BDD8A09" w14:textId="77777777" w:rsidR="00544AF2" w:rsidRPr="00011B2B" w:rsidRDefault="00544AF2" w:rsidP="00474895">
            <w:pPr>
              <w:pStyle w:val="GOSTTablenorm"/>
            </w:pPr>
            <w:r w:rsidRPr="00011B2B">
              <w:t>ISumRec_OMS_M</w:t>
            </w:r>
          </w:p>
        </w:tc>
        <w:tc>
          <w:tcPr>
            <w:tcW w:w="567" w:type="dxa"/>
          </w:tcPr>
          <w:p w14:paraId="2D0563A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2CC8BD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C1D2A8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5F4F66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124FCE5" w14:textId="77777777" w:rsidTr="00474895">
        <w:tc>
          <w:tcPr>
            <w:tcW w:w="1701" w:type="dxa"/>
          </w:tcPr>
          <w:p w14:paraId="4EF3DB25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Итого по разделу 3. Поступило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7C2AF8D9" w14:textId="77777777" w:rsidR="00544AF2" w:rsidRPr="00011B2B" w:rsidRDefault="00544AF2" w:rsidP="00474895">
            <w:pPr>
              <w:pStyle w:val="GOSTTablenorm"/>
            </w:pPr>
            <w:r w:rsidRPr="00011B2B">
              <w:t>ISumRec_TFS</w:t>
            </w:r>
          </w:p>
        </w:tc>
        <w:tc>
          <w:tcPr>
            <w:tcW w:w="567" w:type="dxa"/>
          </w:tcPr>
          <w:p w14:paraId="179997F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A66BCC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2663D3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748710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1406EA8" w14:textId="77777777" w:rsidTr="00474895">
        <w:tc>
          <w:tcPr>
            <w:tcW w:w="1701" w:type="dxa"/>
          </w:tcPr>
          <w:p w14:paraId="3306D7DA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3. Поступило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28938703" w14:textId="77777777" w:rsidR="00544AF2" w:rsidRPr="00011B2B" w:rsidRDefault="00544AF2" w:rsidP="00474895">
            <w:pPr>
              <w:pStyle w:val="GOSTTablenorm"/>
            </w:pPr>
            <w:r w:rsidRPr="00011B2B">
              <w:t>ISumRec_TFS_M</w:t>
            </w:r>
          </w:p>
        </w:tc>
        <w:tc>
          <w:tcPr>
            <w:tcW w:w="567" w:type="dxa"/>
          </w:tcPr>
          <w:p w14:paraId="3EAF362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2BCB175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BF0C00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E0497C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4FE22568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18" w:name="_Toc154670996"/>
      <w:bookmarkStart w:id="719" w:name="_Toc167898675"/>
      <w:bookmarkStart w:id="720" w:name="_Toc219284303"/>
      <w:bookmarkStart w:id="721" w:name="_Toc222501890"/>
      <w:bookmarkStart w:id="722" w:name="_Toc227840389"/>
      <w:r w:rsidRPr="00011B2B">
        <w:t>Описание комплексного типа «tItogSum_Sect4»</w:t>
      </w:r>
      <w:bookmarkEnd w:id="718"/>
      <w:bookmarkEnd w:id="719"/>
      <w:bookmarkEnd w:id="720"/>
      <w:bookmarkEnd w:id="721"/>
      <w:bookmarkEnd w:id="722"/>
    </w:p>
    <w:p w14:paraId="31C1E2B8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</w:rPr>
      </w:pPr>
      <w:r w:rsidRPr="00011B2B">
        <w:rPr>
          <w:sz w:val="24"/>
        </w:rPr>
        <w:t>Описание комплексного типа «tItogSum_Sect4» блока «Итоги по разделу 4».</w:t>
      </w:r>
    </w:p>
    <w:p w14:paraId="762381CF" w14:textId="1F7733F6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23" w:name="_Ref163461597"/>
      <w:bookmarkStart w:id="724" w:name="_Toc154671435"/>
      <w:bookmarkStart w:id="725" w:name="_Toc219283859"/>
      <w:r w:rsidR="00FB7520">
        <w:rPr>
          <w:noProof/>
        </w:rPr>
        <w:t>72</w:t>
      </w:r>
      <w:bookmarkEnd w:id="723"/>
      <w:r w:rsidRPr="00011B2B">
        <w:rPr>
          <w:noProof/>
        </w:rPr>
        <w:fldChar w:fldCharType="end"/>
      </w:r>
      <w:r w:rsidRPr="00011B2B">
        <w:rPr>
          <w:rFonts w:eastAsia="Calibri"/>
          <w:szCs w:val="24"/>
        </w:rPr>
        <w:t xml:space="preserve"> – </w:t>
      </w:r>
      <w:r w:rsidRPr="00011B2B">
        <w:t>Описание комплексного типа «tItog</w:t>
      </w:r>
      <w:r w:rsidRPr="00011B2B">
        <w:rPr>
          <w:lang w:val="en-US"/>
        </w:rPr>
        <w:t>Sum</w:t>
      </w:r>
      <w:r w:rsidRPr="00011B2B">
        <w:t>_Sect4»</w:t>
      </w:r>
      <w:bookmarkEnd w:id="724"/>
      <w:bookmarkEnd w:id="725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195595BE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B37E1A7" w14:textId="77777777" w:rsidR="00544AF2" w:rsidRPr="00011B2B" w:rsidRDefault="00544AF2" w:rsidP="00474895">
            <w:pPr>
              <w:pStyle w:val="GOSTTableHead"/>
            </w:pPr>
            <w:r w:rsidRPr="00011B2B">
              <w:t>Наименование элемента</w:t>
            </w:r>
          </w:p>
        </w:tc>
        <w:tc>
          <w:tcPr>
            <w:tcW w:w="1701" w:type="dxa"/>
          </w:tcPr>
          <w:p w14:paraId="39D89C75" w14:textId="77777777" w:rsidR="00544AF2" w:rsidRPr="00011B2B" w:rsidRDefault="00544AF2" w:rsidP="00474895">
            <w:pPr>
              <w:pStyle w:val="GOSTTableHead"/>
            </w:pPr>
            <w:r w:rsidRPr="00011B2B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5F717B5" w14:textId="77777777" w:rsidR="00544AF2" w:rsidRPr="00011B2B" w:rsidRDefault="00544AF2" w:rsidP="00474895">
            <w:pPr>
              <w:pStyle w:val="GOSTTableHead"/>
            </w:pPr>
            <w:r w:rsidRPr="00011B2B">
              <w:t>Тип</w:t>
            </w:r>
          </w:p>
        </w:tc>
        <w:tc>
          <w:tcPr>
            <w:tcW w:w="1134" w:type="dxa"/>
          </w:tcPr>
          <w:p w14:paraId="3355677A" w14:textId="77777777" w:rsidR="00544AF2" w:rsidRPr="00011B2B" w:rsidRDefault="00544AF2" w:rsidP="00474895">
            <w:pPr>
              <w:pStyle w:val="GOSTTableHead"/>
            </w:pPr>
            <w:r w:rsidRPr="00011B2B">
              <w:t>Формат элемента</w:t>
            </w:r>
          </w:p>
        </w:tc>
        <w:tc>
          <w:tcPr>
            <w:tcW w:w="567" w:type="dxa"/>
          </w:tcPr>
          <w:p w14:paraId="6E6F7C4C" w14:textId="77777777" w:rsidR="00544AF2" w:rsidRPr="00011B2B" w:rsidRDefault="00544AF2" w:rsidP="00474895">
            <w:pPr>
              <w:pStyle w:val="GOSTTableHead"/>
            </w:pPr>
            <w:r w:rsidRPr="00011B2B">
              <w:t>Обязательность</w:t>
            </w:r>
          </w:p>
        </w:tc>
        <w:tc>
          <w:tcPr>
            <w:tcW w:w="3963" w:type="dxa"/>
          </w:tcPr>
          <w:p w14:paraId="46006CAA" w14:textId="77777777" w:rsidR="00544AF2" w:rsidRPr="00011B2B" w:rsidRDefault="00544AF2" w:rsidP="00474895">
            <w:pPr>
              <w:pStyle w:val="GOSTTableHead"/>
            </w:pPr>
            <w:r w:rsidRPr="00011B2B">
              <w:t>Дополнительная информация</w:t>
            </w:r>
          </w:p>
        </w:tc>
      </w:tr>
      <w:tr w:rsidR="00544AF2" w:rsidRPr="00011B2B" w14:paraId="2DCA8FA7" w14:textId="77777777" w:rsidTr="00474895">
        <w:tc>
          <w:tcPr>
            <w:tcW w:w="1701" w:type="dxa"/>
          </w:tcPr>
          <w:p w14:paraId="035E67A7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4. Перечислено в местные бюджеты, всего с начала года</w:t>
            </w:r>
          </w:p>
        </w:tc>
        <w:tc>
          <w:tcPr>
            <w:tcW w:w="1701" w:type="dxa"/>
          </w:tcPr>
          <w:p w14:paraId="57BB2C09" w14:textId="77777777" w:rsidR="00544AF2" w:rsidRPr="00011B2B" w:rsidRDefault="00544AF2" w:rsidP="00474895">
            <w:pPr>
              <w:pStyle w:val="GOSTTablenorm"/>
            </w:pPr>
            <w:r w:rsidRPr="00011B2B">
              <w:t>ISumTransf_LB</w:t>
            </w:r>
          </w:p>
        </w:tc>
        <w:tc>
          <w:tcPr>
            <w:tcW w:w="567" w:type="dxa"/>
          </w:tcPr>
          <w:p w14:paraId="42954237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31A15D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4AC5AFFA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CFCEAD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8C3B64D" w14:textId="77777777" w:rsidTr="00474895">
        <w:tc>
          <w:tcPr>
            <w:tcW w:w="1701" w:type="dxa"/>
          </w:tcPr>
          <w:p w14:paraId="4EF5C711" w14:textId="77777777" w:rsidR="00544AF2" w:rsidRPr="00011B2B" w:rsidRDefault="00544AF2" w:rsidP="00474895">
            <w:pPr>
              <w:pStyle w:val="GOSTTablenorm"/>
            </w:pPr>
            <w:r w:rsidRPr="00011B2B">
              <w:t>Итого по разделу 4. Перечислено в местные бюджеты, всего в текущем месяце</w:t>
            </w:r>
          </w:p>
        </w:tc>
        <w:tc>
          <w:tcPr>
            <w:tcW w:w="1701" w:type="dxa"/>
          </w:tcPr>
          <w:p w14:paraId="45E2C95E" w14:textId="77777777" w:rsidR="00544AF2" w:rsidRPr="00011B2B" w:rsidRDefault="00544AF2" w:rsidP="00474895">
            <w:pPr>
              <w:pStyle w:val="GOSTTablenorm"/>
            </w:pPr>
            <w:r w:rsidRPr="00011B2B">
              <w:t>ISumTransf_LB_M</w:t>
            </w:r>
          </w:p>
        </w:tc>
        <w:tc>
          <w:tcPr>
            <w:tcW w:w="567" w:type="dxa"/>
          </w:tcPr>
          <w:p w14:paraId="2853EE1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36E1EB7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413A29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050D9E3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5C5F9CE" w14:textId="77777777" w:rsidTr="00474895">
        <w:tc>
          <w:tcPr>
            <w:tcW w:w="1701" w:type="dxa"/>
          </w:tcPr>
          <w:p w14:paraId="173583D6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</w:t>
            </w:r>
            <w:r w:rsidRPr="00011B2B">
              <w:rPr>
                <w:szCs w:val="22"/>
              </w:rPr>
              <w:lastRenderedPageBreak/>
              <w:t xml:space="preserve">бюджет </w:t>
            </w:r>
            <w:r w:rsidRPr="00011B2B">
              <w:t>внутригородских муниципальных образований городов федерального значения с начала года</w:t>
            </w:r>
          </w:p>
        </w:tc>
        <w:tc>
          <w:tcPr>
            <w:tcW w:w="1701" w:type="dxa"/>
          </w:tcPr>
          <w:p w14:paraId="7B0F76BD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ISumTransf_MP</w:t>
            </w:r>
          </w:p>
        </w:tc>
        <w:tc>
          <w:tcPr>
            <w:tcW w:w="567" w:type="dxa"/>
          </w:tcPr>
          <w:p w14:paraId="1B4B343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F1FBA2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F34B078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  <w:r w:rsidRPr="00011B2B">
              <w:rPr>
                <w:szCs w:val="22"/>
              </w:rPr>
              <w:t>Н</w:t>
            </w:r>
            <w:r w:rsidRPr="00011B2B" w:rsidDel="0010215A">
              <w:t xml:space="preserve"> </w:t>
            </w:r>
          </w:p>
        </w:tc>
        <w:tc>
          <w:tcPr>
            <w:tcW w:w="3963" w:type="dxa"/>
          </w:tcPr>
          <w:p w14:paraId="5362F10A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F3052E5" w14:textId="77777777" w:rsidTr="00474895">
        <w:tc>
          <w:tcPr>
            <w:tcW w:w="1701" w:type="dxa"/>
          </w:tcPr>
          <w:p w14:paraId="670D2043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внутригородских муниципальных образований городов федерального значения в текущем месяце</w:t>
            </w:r>
          </w:p>
        </w:tc>
        <w:tc>
          <w:tcPr>
            <w:tcW w:w="1701" w:type="dxa"/>
          </w:tcPr>
          <w:p w14:paraId="7D9B8EAA" w14:textId="77777777" w:rsidR="00544AF2" w:rsidRPr="00011B2B" w:rsidRDefault="00544AF2" w:rsidP="00474895">
            <w:pPr>
              <w:pStyle w:val="GOSTTablenorm"/>
            </w:pPr>
            <w:r w:rsidRPr="00011B2B">
              <w:t>ISumTransf_MP_M</w:t>
            </w:r>
          </w:p>
        </w:tc>
        <w:tc>
          <w:tcPr>
            <w:tcW w:w="567" w:type="dxa"/>
          </w:tcPr>
          <w:p w14:paraId="53BD1847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85933D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1265CA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27BC55B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C16A658" w14:textId="77777777" w:rsidTr="00474895">
        <w:tc>
          <w:tcPr>
            <w:tcW w:w="1701" w:type="dxa"/>
          </w:tcPr>
          <w:p w14:paraId="7BE91519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округов с начала года</w:t>
            </w:r>
          </w:p>
        </w:tc>
        <w:tc>
          <w:tcPr>
            <w:tcW w:w="1701" w:type="dxa"/>
          </w:tcPr>
          <w:p w14:paraId="37DB4E4D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I</w:t>
            </w:r>
            <w:r w:rsidRPr="00011B2B">
              <w:t>SumTransf_M</w:t>
            </w:r>
            <w:r w:rsidRPr="00011B2B">
              <w:rPr>
                <w:lang w:val="en-US"/>
              </w:rPr>
              <w:t>U</w:t>
            </w:r>
          </w:p>
        </w:tc>
        <w:tc>
          <w:tcPr>
            <w:tcW w:w="567" w:type="dxa"/>
          </w:tcPr>
          <w:p w14:paraId="7357C14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89FA54E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F955E66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05370A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346FC82" w14:textId="77777777" w:rsidTr="00474895">
        <w:tc>
          <w:tcPr>
            <w:tcW w:w="1701" w:type="dxa"/>
          </w:tcPr>
          <w:p w14:paraId="7BF83D5B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округов в текущем месяце</w:t>
            </w:r>
          </w:p>
        </w:tc>
        <w:tc>
          <w:tcPr>
            <w:tcW w:w="1701" w:type="dxa"/>
          </w:tcPr>
          <w:p w14:paraId="7D56BF85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I</w:t>
            </w:r>
            <w:r w:rsidRPr="00011B2B">
              <w:t>SumTransf_M</w:t>
            </w:r>
            <w:r w:rsidRPr="00011B2B">
              <w:rPr>
                <w:lang w:val="en-US"/>
              </w:rPr>
              <w:t>U</w:t>
            </w:r>
            <w:r w:rsidRPr="00011B2B">
              <w:t>_M</w:t>
            </w:r>
          </w:p>
        </w:tc>
        <w:tc>
          <w:tcPr>
            <w:tcW w:w="567" w:type="dxa"/>
          </w:tcPr>
          <w:p w14:paraId="03FE4E1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E05F30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548983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D03BBC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A74A9E3" w14:textId="77777777" w:rsidTr="00474895">
        <w:tc>
          <w:tcPr>
            <w:tcW w:w="1701" w:type="dxa"/>
          </w:tcPr>
          <w:p w14:paraId="0551EACF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с начала года</w:t>
            </w:r>
          </w:p>
        </w:tc>
        <w:tc>
          <w:tcPr>
            <w:tcW w:w="1701" w:type="dxa"/>
          </w:tcPr>
          <w:p w14:paraId="32A9CA1C" w14:textId="77777777" w:rsidR="00544AF2" w:rsidRPr="00011B2B" w:rsidRDefault="00544AF2" w:rsidP="00474895">
            <w:pPr>
              <w:pStyle w:val="GOSTTablenorm"/>
            </w:pPr>
            <w:r w:rsidRPr="00011B2B">
              <w:t>ISumTransf_CO</w:t>
            </w:r>
          </w:p>
        </w:tc>
        <w:tc>
          <w:tcPr>
            <w:tcW w:w="567" w:type="dxa"/>
          </w:tcPr>
          <w:p w14:paraId="36BB75E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0A60D2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D5492C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08E9EF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603497D" w14:textId="77777777" w:rsidTr="00474895">
        <w:tc>
          <w:tcPr>
            <w:tcW w:w="1701" w:type="dxa"/>
          </w:tcPr>
          <w:p w14:paraId="68A672F5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</w:t>
            </w:r>
            <w:r w:rsidRPr="00011B2B">
              <w:rPr>
                <w:szCs w:val="22"/>
              </w:rPr>
              <w:lastRenderedPageBreak/>
              <w:t xml:space="preserve">бюджет </w:t>
            </w:r>
            <w:r w:rsidRPr="00011B2B">
              <w:t>городских округов в текущем месяце</w:t>
            </w:r>
          </w:p>
        </w:tc>
        <w:tc>
          <w:tcPr>
            <w:tcW w:w="1701" w:type="dxa"/>
          </w:tcPr>
          <w:p w14:paraId="5495125F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ISumTransf_CO_M</w:t>
            </w:r>
          </w:p>
        </w:tc>
        <w:tc>
          <w:tcPr>
            <w:tcW w:w="567" w:type="dxa"/>
          </w:tcPr>
          <w:p w14:paraId="75EE998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D84DA2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4CB1419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72D0AC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28632F6" w14:textId="77777777" w:rsidTr="00474895">
        <w:tc>
          <w:tcPr>
            <w:tcW w:w="1701" w:type="dxa"/>
          </w:tcPr>
          <w:p w14:paraId="6727080A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с внутригородским делением с начала года</w:t>
            </w:r>
          </w:p>
        </w:tc>
        <w:tc>
          <w:tcPr>
            <w:tcW w:w="1701" w:type="dxa"/>
          </w:tcPr>
          <w:p w14:paraId="5F6C5A59" w14:textId="77777777" w:rsidR="00544AF2" w:rsidRPr="00011B2B" w:rsidRDefault="00544AF2" w:rsidP="00474895">
            <w:pPr>
              <w:pStyle w:val="GOSTTablenorm"/>
            </w:pPr>
            <w:r w:rsidRPr="00011B2B">
              <w:t>ISumTransf_COG</w:t>
            </w:r>
          </w:p>
        </w:tc>
        <w:tc>
          <w:tcPr>
            <w:tcW w:w="567" w:type="dxa"/>
          </w:tcPr>
          <w:p w14:paraId="5AD2E5B1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7C29D9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0240E48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244BFF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0519CDD" w14:textId="77777777" w:rsidTr="00474895">
        <w:tc>
          <w:tcPr>
            <w:tcW w:w="1701" w:type="dxa"/>
          </w:tcPr>
          <w:p w14:paraId="015DF07F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с внутригородским делением в текущем месяце</w:t>
            </w:r>
          </w:p>
        </w:tc>
        <w:tc>
          <w:tcPr>
            <w:tcW w:w="1701" w:type="dxa"/>
          </w:tcPr>
          <w:p w14:paraId="0BDFE58C" w14:textId="77777777" w:rsidR="00544AF2" w:rsidRPr="00011B2B" w:rsidRDefault="00544AF2" w:rsidP="00474895">
            <w:pPr>
              <w:pStyle w:val="GOSTTablenorm"/>
            </w:pPr>
            <w:r w:rsidRPr="00011B2B">
              <w:t>ISumTransf_COG_M</w:t>
            </w:r>
          </w:p>
        </w:tc>
        <w:tc>
          <w:tcPr>
            <w:tcW w:w="567" w:type="dxa"/>
          </w:tcPr>
          <w:p w14:paraId="2775E22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072FE8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69A596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A642E5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EE894B7" w14:textId="77777777" w:rsidTr="00474895">
        <w:tc>
          <w:tcPr>
            <w:tcW w:w="1701" w:type="dxa"/>
          </w:tcPr>
          <w:p w14:paraId="75FB900A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внутригородских районов с начала года</w:t>
            </w:r>
          </w:p>
        </w:tc>
        <w:tc>
          <w:tcPr>
            <w:tcW w:w="1701" w:type="dxa"/>
          </w:tcPr>
          <w:p w14:paraId="4ED1D3F5" w14:textId="77777777" w:rsidR="00544AF2" w:rsidRPr="00011B2B" w:rsidRDefault="00544AF2" w:rsidP="00474895">
            <w:pPr>
              <w:pStyle w:val="GOSTTablenorm"/>
            </w:pPr>
            <w:r w:rsidRPr="00011B2B">
              <w:t>ISumTransf_VRG</w:t>
            </w:r>
          </w:p>
        </w:tc>
        <w:tc>
          <w:tcPr>
            <w:tcW w:w="567" w:type="dxa"/>
          </w:tcPr>
          <w:p w14:paraId="62BD2F7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ED239A1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1F989B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D24FC1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FBBDA1C" w14:textId="77777777" w:rsidTr="00474895">
        <w:tc>
          <w:tcPr>
            <w:tcW w:w="1701" w:type="dxa"/>
          </w:tcPr>
          <w:p w14:paraId="5B9E0273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внутригородских районов в текущем месяце</w:t>
            </w:r>
          </w:p>
        </w:tc>
        <w:tc>
          <w:tcPr>
            <w:tcW w:w="1701" w:type="dxa"/>
          </w:tcPr>
          <w:p w14:paraId="57D0EB0A" w14:textId="77777777" w:rsidR="00544AF2" w:rsidRPr="00011B2B" w:rsidRDefault="00544AF2" w:rsidP="00474895">
            <w:pPr>
              <w:pStyle w:val="GOSTTablenorm"/>
            </w:pPr>
            <w:r w:rsidRPr="00011B2B">
              <w:t>ISumTransf_VRG_M</w:t>
            </w:r>
          </w:p>
        </w:tc>
        <w:tc>
          <w:tcPr>
            <w:tcW w:w="567" w:type="dxa"/>
          </w:tcPr>
          <w:p w14:paraId="04D5C2B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79C99E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DC963E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20A49B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992C31F" w14:textId="77777777" w:rsidTr="00474895">
        <w:tc>
          <w:tcPr>
            <w:tcW w:w="1701" w:type="dxa"/>
          </w:tcPr>
          <w:p w14:paraId="24AB4714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районов с начала года</w:t>
            </w:r>
          </w:p>
        </w:tc>
        <w:tc>
          <w:tcPr>
            <w:tcW w:w="1701" w:type="dxa"/>
          </w:tcPr>
          <w:p w14:paraId="59D29B1D" w14:textId="77777777" w:rsidR="00544AF2" w:rsidRPr="00011B2B" w:rsidRDefault="00544AF2" w:rsidP="00474895">
            <w:pPr>
              <w:pStyle w:val="GOSTTablenorm"/>
            </w:pPr>
            <w:r w:rsidRPr="00011B2B">
              <w:t>ISumTransf_MO</w:t>
            </w:r>
          </w:p>
        </w:tc>
        <w:tc>
          <w:tcPr>
            <w:tcW w:w="567" w:type="dxa"/>
          </w:tcPr>
          <w:p w14:paraId="7F9580F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582B23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1FAEFD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2D1115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8E85BDB" w14:textId="77777777" w:rsidTr="00474895">
        <w:tc>
          <w:tcPr>
            <w:tcW w:w="1701" w:type="dxa"/>
          </w:tcPr>
          <w:p w14:paraId="2E543C8D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lastRenderedPageBreak/>
              <w:t xml:space="preserve">Перечислено в бюджет </w:t>
            </w:r>
            <w:r w:rsidRPr="00011B2B">
              <w:t>муниципальных районов в текущем месяце</w:t>
            </w:r>
          </w:p>
        </w:tc>
        <w:tc>
          <w:tcPr>
            <w:tcW w:w="1701" w:type="dxa"/>
          </w:tcPr>
          <w:p w14:paraId="70A3C137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ISumTransf_MO_M</w:t>
            </w:r>
          </w:p>
        </w:tc>
        <w:tc>
          <w:tcPr>
            <w:tcW w:w="567" w:type="dxa"/>
          </w:tcPr>
          <w:p w14:paraId="55384C9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BDE64F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4DD42F1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01FA42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E5688BF" w14:textId="77777777" w:rsidTr="00474895">
        <w:tc>
          <w:tcPr>
            <w:tcW w:w="1701" w:type="dxa"/>
          </w:tcPr>
          <w:p w14:paraId="4518C08B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поселений с начала года</w:t>
            </w:r>
          </w:p>
        </w:tc>
        <w:tc>
          <w:tcPr>
            <w:tcW w:w="1701" w:type="dxa"/>
          </w:tcPr>
          <w:p w14:paraId="619F621F" w14:textId="77777777" w:rsidR="00544AF2" w:rsidRPr="00011B2B" w:rsidRDefault="00544AF2" w:rsidP="00474895">
            <w:pPr>
              <w:pStyle w:val="GOSTTablenorm"/>
            </w:pPr>
            <w:r w:rsidRPr="00011B2B">
              <w:t>ISumTransf_GOR</w:t>
            </w:r>
          </w:p>
        </w:tc>
        <w:tc>
          <w:tcPr>
            <w:tcW w:w="567" w:type="dxa"/>
          </w:tcPr>
          <w:p w14:paraId="3A841FF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9CC403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BC8823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638DBD6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8EEE118" w14:textId="77777777" w:rsidTr="00474895">
        <w:tc>
          <w:tcPr>
            <w:tcW w:w="1701" w:type="dxa"/>
          </w:tcPr>
          <w:p w14:paraId="28C8BF5C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поселений в текущем месяце</w:t>
            </w:r>
          </w:p>
        </w:tc>
        <w:tc>
          <w:tcPr>
            <w:tcW w:w="1701" w:type="dxa"/>
          </w:tcPr>
          <w:p w14:paraId="3861FA33" w14:textId="77777777" w:rsidR="00544AF2" w:rsidRPr="00011B2B" w:rsidRDefault="00544AF2" w:rsidP="00474895">
            <w:pPr>
              <w:pStyle w:val="GOSTTablenorm"/>
            </w:pPr>
            <w:r w:rsidRPr="00011B2B">
              <w:t>ISumTransf_GOR_M</w:t>
            </w:r>
          </w:p>
        </w:tc>
        <w:tc>
          <w:tcPr>
            <w:tcW w:w="567" w:type="dxa"/>
          </w:tcPr>
          <w:p w14:paraId="21C83ED6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A1F561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F36424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F98EDF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D34B6C6" w14:textId="77777777" w:rsidTr="00474895">
        <w:tc>
          <w:tcPr>
            <w:tcW w:w="1701" w:type="dxa"/>
          </w:tcPr>
          <w:p w14:paraId="0F3E3BED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сельских поселений с начала года</w:t>
            </w:r>
          </w:p>
        </w:tc>
        <w:tc>
          <w:tcPr>
            <w:tcW w:w="1701" w:type="dxa"/>
          </w:tcPr>
          <w:p w14:paraId="618D9D48" w14:textId="77777777" w:rsidR="00544AF2" w:rsidRPr="00011B2B" w:rsidRDefault="00544AF2" w:rsidP="00474895">
            <w:pPr>
              <w:pStyle w:val="GOSTTablenorm"/>
            </w:pPr>
            <w:r w:rsidRPr="00011B2B">
              <w:t>ISumTransf_CC</w:t>
            </w:r>
          </w:p>
        </w:tc>
        <w:tc>
          <w:tcPr>
            <w:tcW w:w="567" w:type="dxa"/>
          </w:tcPr>
          <w:p w14:paraId="10D7B71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3E9892D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E467B5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0F61FF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B443052" w14:textId="77777777" w:rsidTr="00474895">
        <w:tc>
          <w:tcPr>
            <w:tcW w:w="1701" w:type="dxa"/>
          </w:tcPr>
          <w:p w14:paraId="5A548965" w14:textId="77777777" w:rsidR="00544AF2" w:rsidRPr="00011B2B" w:rsidRDefault="00544AF2" w:rsidP="00474895">
            <w:pPr>
              <w:pStyle w:val="GOSTTablenorm"/>
            </w:pPr>
            <w:r w:rsidRPr="00011B2B">
              <w:t xml:space="preserve">Итого по разделу 4. </w:t>
            </w: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сельских поселений в текущем месяце</w:t>
            </w:r>
          </w:p>
        </w:tc>
        <w:tc>
          <w:tcPr>
            <w:tcW w:w="1701" w:type="dxa"/>
          </w:tcPr>
          <w:p w14:paraId="7827BBC2" w14:textId="77777777" w:rsidR="00544AF2" w:rsidRPr="00011B2B" w:rsidRDefault="00544AF2" w:rsidP="00474895">
            <w:pPr>
              <w:pStyle w:val="GOSTTablenorm"/>
            </w:pPr>
            <w:r w:rsidRPr="00011B2B">
              <w:t>ISumTransf_CC_M</w:t>
            </w:r>
          </w:p>
        </w:tc>
        <w:tc>
          <w:tcPr>
            <w:tcW w:w="567" w:type="dxa"/>
          </w:tcPr>
          <w:p w14:paraId="275AFA0A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8370F2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34D038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C8CA93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21FE7A01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26" w:name="_Toc167898676"/>
      <w:bookmarkStart w:id="727" w:name="_Toc219284304"/>
      <w:bookmarkStart w:id="728" w:name="_Toc222501891"/>
      <w:bookmarkStart w:id="729" w:name="_Toc227840390"/>
      <w:r w:rsidRPr="00011B2B">
        <w:t>Описание комплексного типа «tSect1»</w:t>
      </w:r>
      <w:bookmarkEnd w:id="726"/>
      <w:bookmarkEnd w:id="727"/>
      <w:bookmarkEnd w:id="728"/>
      <w:bookmarkEnd w:id="729"/>
    </w:p>
    <w:p w14:paraId="3A9B4564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</w:rPr>
        <w:t>Описание комплексного типа «tSect1» блока «</w:t>
      </w:r>
      <w:r w:rsidRPr="00011B2B">
        <w:rPr>
          <w:sz w:val="24"/>
          <w:szCs w:val="24"/>
        </w:rPr>
        <w:t>Раздел 1. Поступило в бюджеты».</w:t>
      </w:r>
    </w:p>
    <w:bookmarkStart w:id="730" w:name="_Ref163557778"/>
    <w:p w14:paraId="71C1DCAD" w14:textId="3BE39B69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31" w:name="_Ref163557789"/>
      <w:bookmarkStart w:id="732" w:name="_Toc219283860"/>
      <w:r w:rsidR="00FB7520">
        <w:rPr>
          <w:noProof/>
        </w:rPr>
        <w:t>73</w:t>
      </w:r>
      <w:bookmarkEnd w:id="731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</w:t>
      </w:r>
      <w:r w:rsidRPr="00011B2B">
        <w:rPr>
          <w:lang w:val="en-US"/>
        </w:rPr>
        <w:t>t</w:t>
      </w:r>
      <w:r w:rsidRPr="00011B2B">
        <w:t>Sect1»</w:t>
      </w:r>
      <w:bookmarkEnd w:id="730"/>
      <w:bookmarkEnd w:id="732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01E85D84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53BC06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050E418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A4B3ACB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431B61ED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C889552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6ED5248E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1CC75ACD" w14:textId="77777777" w:rsidTr="00474895">
        <w:tc>
          <w:tcPr>
            <w:tcW w:w="1701" w:type="dxa"/>
          </w:tcPr>
          <w:p w14:paraId="4A58433B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t</w:t>
            </w:r>
            <w:r w:rsidRPr="00011B2B">
              <w:t>Sect1</w:t>
            </w:r>
          </w:p>
        </w:tc>
        <w:tc>
          <w:tcPr>
            <w:tcW w:w="1701" w:type="dxa"/>
          </w:tcPr>
          <w:p w14:paraId="371803B5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Sect1_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2F52F5FF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34" w:type="dxa"/>
          </w:tcPr>
          <w:p w14:paraId="1CB3F6CE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t</w:t>
            </w:r>
            <w:r w:rsidRPr="00011B2B">
              <w:t>Sect1_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3F0FF508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ОМ</w:t>
            </w:r>
          </w:p>
        </w:tc>
        <w:tc>
          <w:tcPr>
            <w:tcW w:w="3963" w:type="dxa"/>
          </w:tcPr>
          <w:p w14:paraId="62381696" w14:textId="749E9C98" w:rsidR="00544AF2" w:rsidRPr="00011B2B" w:rsidRDefault="00544AF2" w:rsidP="00474895">
            <w:pPr>
              <w:pStyle w:val="GOSTTablenorm"/>
            </w:pPr>
            <w:r w:rsidRPr="00011B2B">
              <w:t>Состав элемента представлен в таблице</w:t>
            </w:r>
            <w:r w:rsidRPr="00011B2B">
              <w:rPr>
                <w:b/>
              </w:rPr>
              <w:t xml:space="preserve"> </w:t>
            </w:r>
            <w:r w:rsidRPr="00011B2B">
              <w:rPr>
                <w:b/>
              </w:rPr>
              <w:fldChar w:fldCharType="begin"/>
            </w:r>
            <w:r w:rsidRPr="00011B2B">
              <w:rPr>
                <w:b/>
              </w:rPr>
              <w:instrText xml:space="preserve"> REF _Ref163558043 \h  \* MERGEFORMAT </w:instrText>
            </w:r>
            <w:r w:rsidRPr="00011B2B">
              <w:rPr>
                <w:b/>
              </w:rPr>
            </w:r>
            <w:r w:rsidRPr="00011B2B">
              <w:rPr>
                <w:b/>
              </w:rPr>
              <w:fldChar w:fldCharType="separate"/>
            </w:r>
            <w:r w:rsidR="00FB7520">
              <w:rPr>
                <w:noProof/>
              </w:rPr>
              <w:t>74</w:t>
            </w:r>
            <w:r w:rsidRPr="00011B2B">
              <w:rPr>
                <w:b/>
              </w:rPr>
              <w:fldChar w:fldCharType="end"/>
            </w:r>
          </w:p>
        </w:tc>
      </w:tr>
    </w:tbl>
    <w:p w14:paraId="26F329F0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33" w:name="_Toc167898677"/>
      <w:bookmarkStart w:id="734" w:name="_Toc219284305"/>
      <w:bookmarkStart w:id="735" w:name="_Toc222501892"/>
      <w:bookmarkStart w:id="736" w:name="_Toc227840391"/>
      <w:r w:rsidRPr="00011B2B">
        <w:lastRenderedPageBreak/>
        <w:t>Описание комплексного типа «tSect1_ITEM»</w:t>
      </w:r>
      <w:bookmarkEnd w:id="733"/>
      <w:bookmarkEnd w:id="734"/>
      <w:bookmarkEnd w:id="735"/>
      <w:bookmarkEnd w:id="736"/>
    </w:p>
    <w:p w14:paraId="599CB041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</w:rPr>
        <w:t xml:space="preserve">Описание комплексного типа «tSect1_ITEM» строк </w:t>
      </w:r>
      <w:r w:rsidRPr="00011B2B">
        <w:rPr>
          <w:sz w:val="24"/>
          <w:szCs w:val="24"/>
        </w:rPr>
        <w:t>блока «Раздел 1. Поступило в бюджеты».</w:t>
      </w:r>
    </w:p>
    <w:p w14:paraId="6B22A62C" w14:textId="33230F73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37" w:name="_Ref163558043"/>
      <w:bookmarkStart w:id="738" w:name="_Toc219283861"/>
      <w:r w:rsidR="00FB7520">
        <w:rPr>
          <w:noProof/>
        </w:rPr>
        <w:t>74</w:t>
      </w:r>
      <w:bookmarkEnd w:id="737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</w:t>
      </w:r>
      <w:r w:rsidRPr="00011B2B">
        <w:rPr>
          <w:lang w:val="en-US"/>
        </w:rPr>
        <w:t>t</w:t>
      </w:r>
      <w:r w:rsidRPr="00011B2B">
        <w:t>Sect1_</w:t>
      </w:r>
      <w:r w:rsidRPr="00011B2B">
        <w:rPr>
          <w:lang w:val="en-US"/>
        </w:rPr>
        <w:t>ITEM</w:t>
      </w:r>
      <w:r w:rsidRPr="00011B2B">
        <w:t>»</w:t>
      </w:r>
      <w:bookmarkEnd w:id="738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50AD0865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B4DC9CA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243221F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480F40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221D7DB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06BB309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EC041E7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73704B01" w14:textId="77777777" w:rsidTr="00474895">
        <w:tc>
          <w:tcPr>
            <w:tcW w:w="1701" w:type="dxa"/>
          </w:tcPr>
          <w:p w14:paraId="1927DD7D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t>ОКТМО</w:t>
            </w:r>
          </w:p>
        </w:tc>
        <w:tc>
          <w:tcPr>
            <w:tcW w:w="1701" w:type="dxa"/>
          </w:tcPr>
          <w:p w14:paraId="2968D33D" w14:textId="77777777" w:rsidR="00544AF2" w:rsidRPr="00011B2B" w:rsidDel="00647161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OKTMO</w:t>
            </w:r>
          </w:p>
        </w:tc>
        <w:tc>
          <w:tcPr>
            <w:tcW w:w="567" w:type="dxa"/>
          </w:tcPr>
          <w:p w14:paraId="357C81EF" w14:textId="77777777" w:rsidR="00544AF2" w:rsidRPr="00011B2B" w:rsidDel="00647161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4917F33" w14:textId="77777777" w:rsidR="00544AF2" w:rsidRPr="00011B2B" w:rsidDel="00647161" w:rsidRDefault="00544AF2" w:rsidP="00474895">
            <w:pPr>
              <w:pStyle w:val="GOSTTablenorm"/>
            </w:pPr>
            <w:r w:rsidRPr="00011B2B">
              <w:t>Т(8)</w:t>
            </w:r>
          </w:p>
        </w:tc>
        <w:tc>
          <w:tcPr>
            <w:tcW w:w="567" w:type="dxa"/>
          </w:tcPr>
          <w:p w14:paraId="5CC9850B" w14:textId="77777777" w:rsidR="00544AF2" w:rsidRPr="00011B2B" w:rsidDel="00647161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A01D5B5" w14:textId="77777777" w:rsidR="00544AF2" w:rsidRPr="00011B2B" w:rsidDel="00647161" w:rsidRDefault="00544AF2" w:rsidP="00474895">
            <w:pPr>
              <w:pStyle w:val="GOSTTablenorm"/>
            </w:pPr>
            <w:r w:rsidRPr="00011B2B">
              <w:t>Указывается код в соответствии с ОКТМО</w:t>
            </w:r>
          </w:p>
        </w:tc>
      </w:tr>
      <w:tr w:rsidR="00544AF2" w:rsidRPr="00011B2B" w14:paraId="2475D372" w14:textId="77777777" w:rsidTr="00474895">
        <w:tc>
          <w:tcPr>
            <w:tcW w:w="1701" w:type="dxa"/>
          </w:tcPr>
          <w:p w14:paraId="35FA65CB" w14:textId="77777777" w:rsidR="00544AF2" w:rsidRPr="00011B2B" w:rsidRDefault="00544AF2" w:rsidP="00474895">
            <w:pPr>
              <w:pStyle w:val="GOSTTablenorm"/>
              <w:rPr>
                <w:rStyle w:val="affff"/>
                <w:rFonts w:asciiTheme="minorHAnsi" w:eastAsiaTheme="minorHAnsi" w:hAnsiTheme="minorHAnsi" w:cstheme="minorBidi"/>
                <w:lang w:eastAsia="en-US"/>
              </w:rPr>
            </w:pPr>
            <w:r w:rsidRPr="00011B2B">
              <w:t>Код по бюджетной классификации</w:t>
            </w:r>
          </w:p>
        </w:tc>
        <w:tc>
          <w:tcPr>
            <w:tcW w:w="1701" w:type="dxa"/>
          </w:tcPr>
          <w:p w14:paraId="621FDD1C" w14:textId="77777777" w:rsidR="00544AF2" w:rsidRPr="00011B2B" w:rsidRDefault="00544AF2" w:rsidP="00474895">
            <w:pPr>
              <w:pStyle w:val="GOSTTablenorm"/>
            </w:pPr>
            <w:r w:rsidRPr="00011B2B">
              <w:t>KBK</w:t>
            </w:r>
          </w:p>
        </w:tc>
        <w:tc>
          <w:tcPr>
            <w:tcW w:w="567" w:type="dxa"/>
          </w:tcPr>
          <w:p w14:paraId="7B72562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C5F43D2" w14:textId="77777777" w:rsidR="00544AF2" w:rsidRPr="00011B2B" w:rsidRDefault="00544AF2" w:rsidP="00474895">
            <w:pPr>
              <w:pStyle w:val="GOSTTablenorm"/>
            </w:pPr>
            <w:r w:rsidRPr="00011B2B">
              <w:t>Т(20)</w:t>
            </w:r>
          </w:p>
        </w:tc>
        <w:tc>
          <w:tcPr>
            <w:tcW w:w="567" w:type="dxa"/>
          </w:tcPr>
          <w:p w14:paraId="1DB9B7A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8C7CFA5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544AF2" w:rsidRPr="00011B2B" w14:paraId="1ADD15EA" w14:textId="77777777" w:rsidTr="00474895">
        <w:tc>
          <w:tcPr>
            <w:tcW w:w="1701" w:type="dxa"/>
          </w:tcPr>
          <w:p w14:paraId="573D8279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t>АК</w:t>
            </w:r>
          </w:p>
        </w:tc>
        <w:tc>
          <w:tcPr>
            <w:tcW w:w="1701" w:type="dxa"/>
          </w:tcPr>
          <w:p w14:paraId="6DC32F6D" w14:textId="77777777" w:rsidR="00544AF2" w:rsidRPr="00011B2B" w:rsidDel="00647161" w:rsidRDefault="00544AF2" w:rsidP="00474895">
            <w:pPr>
              <w:pStyle w:val="GOSTTablenorm"/>
            </w:pPr>
            <w:r w:rsidRPr="00011B2B">
              <w:t>ADD_Klass</w:t>
            </w:r>
          </w:p>
        </w:tc>
        <w:tc>
          <w:tcPr>
            <w:tcW w:w="567" w:type="dxa"/>
          </w:tcPr>
          <w:p w14:paraId="73FF4FC5" w14:textId="77777777" w:rsidR="00544AF2" w:rsidRPr="00011B2B" w:rsidDel="00647161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4A43D6B" w14:textId="77777777" w:rsidR="00544AF2" w:rsidRPr="00011B2B" w:rsidDel="00647161" w:rsidRDefault="00544AF2" w:rsidP="00474895">
            <w:pPr>
              <w:pStyle w:val="GOSTTablenorm"/>
            </w:pPr>
            <w:r w:rsidRPr="00011B2B">
              <w:t>Т(1-25)</w:t>
            </w:r>
          </w:p>
        </w:tc>
        <w:tc>
          <w:tcPr>
            <w:tcW w:w="567" w:type="dxa"/>
          </w:tcPr>
          <w:p w14:paraId="4BD4E74B" w14:textId="77777777" w:rsidR="00544AF2" w:rsidRPr="00011B2B" w:rsidDel="00647161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3" w:type="dxa"/>
          </w:tcPr>
          <w:p w14:paraId="41BA15A4" w14:textId="77777777" w:rsidR="00544AF2" w:rsidRPr="00011B2B" w:rsidDel="00647161" w:rsidRDefault="00544AF2" w:rsidP="00474895">
            <w:pPr>
              <w:pStyle w:val="GOSTTablenorm"/>
            </w:pPr>
            <w:r w:rsidRPr="00011B2B">
              <w:t>Указывается аналитический код, по которому отражается информация в отчете</w:t>
            </w:r>
          </w:p>
        </w:tc>
      </w:tr>
      <w:tr w:rsidR="00544AF2" w:rsidRPr="00011B2B" w14:paraId="7024ED7E" w14:textId="77777777" w:rsidTr="00474895">
        <w:tc>
          <w:tcPr>
            <w:tcW w:w="1701" w:type="dxa"/>
          </w:tcPr>
          <w:p w14:paraId="2E9E639D" w14:textId="77777777" w:rsidR="00544AF2" w:rsidRPr="00011B2B" w:rsidRDefault="00544AF2" w:rsidP="00474895">
            <w:pPr>
              <w:pStyle w:val="GOSTTablenorm"/>
            </w:pPr>
            <w:r w:rsidRPr="00011B2B">
              <w:t>Поступило платежей с начала года</w:t>
            </w:r>
          </w:p>
        </w:tc>
        <w:tc>
          <w:tcPr>
            <w:tcW w:w="1701" w:type="dxa"/>
          </w:tcPr>
          <w:p w14:paraId="0D603AF5" w14:textId="77777777" w:rsidR="00544AF2" w:rsidRPr="00011B2B" w:rsidRDefault="00544AF2" w:rsidP="00474895">
            <w:pPr>
              <w:pStyle w:val="GOSTTablenorm"/>
            </w:pPr>
            <w:r w:rsidRPr="00011B2B">
              <w:t>SumRec</w:t>
            </w:r>
          </w:p>
        </w:tc>
        <w:tc>
          <w:tcPr>
            <w:tcW w:w="567" w:type="dxa"/>
          </w:tcPr>
          <w:p w14:paraId="3FC26FF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14E41F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24504B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CD2702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16EB90D" w14:textId="77777777" w:rsidTr="00474895">
        <w:tc>
          <w:tcPr>
            <w:tcW w:w="1701" w:type="dxa"/>
          </w:tcPr>
          <w:p w14:paraId="53B7E180" w14:textId="77777777" w:rsidR="00544AF2" w:rsidRPr="00011B2B" w:rsidRDefault="00544AF2" w:rsidP="00474895">
            <w:pPr>
              <w:pStyle w:val="GOSTTablenorm"/>
            </w:pPr>
            <w:r w:rsidRPr="00011B2B">
              <w:t>Поступило платежей в текущем месяце</w:t>
            </w:r>
          </w:p>
        </w:tc>
        <w:tc>
          <w:tcPr>
            <w:tcW w:w="1701" w:type="dxa"/>
          </w:tcPr>
          <w:p w14:paraId="5052C68A" w14:textId="77777777" w:rsidR="00544AF2" w:rsidRPr="00011B2B" w:rsidRDefault="00544AF2" w:rsidP="00474895">
            <w:pPr>
              <w:pStyle w:val="GOSTTablenorm"/>
            </w:pPr>
            <w:r w:rsidRPr="00011B2B">
              <w:t>SumRec_M</w:t>
            </w:r>
          </w:p>
        </w:tc>
        <w:tc>
          <w:tcPr>
            <w:tcW w:w="567" w:type="dxa"/>
          </w:tcPr>
          <w:p w14:paraId="12976A36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5D2576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171118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9BAE1A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E678429" w14:textId="77777777" w:rsidTr="00474895">
        <w:tc>
          <w:tcPr>
            <w:tcW w:w="1701" w:type="dxa"/>
          </w:tcPr>
          <w:p w14:paraId="4FBE0BAD" w14:textId="77777777" w:rsidR="00544AF2" w:rsidRPr="00011B2B" w:rsidRDefault="00544AF2" w:rsidP="00474895">
            <w:pPr>
              <w:pStyle w:val="GOSTTablenorm"/>
            </w:pPr>
            <w:r w:rsidRPr="00011B2B">
              <w:t>Внутриказначейские операции с начала года</w:t>
            </w:r>
          </w:p>
        </w:tc>
        <w:tc>
          <w:tcPr>
            <w:tcW w:w="1701" w:type="dxa"/>
          </w:tcPr>
          <w:p w14:paraId="48D2D186" w14:textId="77777777" w:rsidR="00544AF2" w:rsidRPr="00011B2B" w:rsidRDefault="00544AF2" w:rsidP="00474895">
            <w:pPr>
              <w:pStyle w:val="GOSTTablenorm"/>
            </w:pPr>
            <w:r w:rsidRPr="00011B2B">
              <w:t>Sum</w:t>
            </w:r>
            <w:r w:rsidRPr="00011B2B">
              <w:rPr>
                <w:lang w:val="en-US"/>
              </w:rPr>
              <w:t>In</w:t>
            </w:r>
            <w:r w:rsidRPr="00011B2B">
              <w:t>_</w:t>
            </w:r>
            <w:r w:rsidRPr="00011B2B">
              <w:rPr>
                <w:lang w:val="en-US"/>
              </w:rPr>
              <w:t>Tr</w:t>
            </w:r>
          </w:p>
        </w:tc>
        <w:tc>
          <w:tcPr>
            <w:tcW w:w="567" w:type="dxa"/>
          </w:tcPr>
          <w:p w14:paraId="5ABCEE2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D0A0EC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5E6181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7366FB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49A032E" w14:textId="77777777" w:rsidTr="00474895">
        <w:tc>
          <w:tcPr>
            <w:tcW w:w="1701" w:type="dxa"/>
          </w:tcPr>
          <w:p w14:paraId="7445EED6" w14:textId="77777777" w:rsidR="00544AF2" w:rsidRPr="00011B2B" w:rsidRDefault="00544AF2" w:rsidP="00474895">
            <w:pPr>
              <w:pStyle w:val="GOSTTablenorm"/>
            </w:pPr>
            <w:r w:rsidRPr="00011B2B">
              <w:t>Внутриказначейские операции в текущем месяце</w:t>
            </w:r>
          </w:p>
        </w:tc>
        <w:tc>
          <w:tcPr>
            <w:tcW w:w="1701" w:type="dxa"/>
          </w:tcPr>
          <w:p w14:paraId="39E86EB2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SumIn_Tr_</w:t>
            </w:r>
            <w:r w:rsidRPr="00011B2B">
              <w:rPr>
                <w:lang w:val="en-US"/>
              </w:rPr>
              <w:t>M</w:t>
            </w:r>
          </w:p>
        </w:tc>
        <w:tc>
          <w:tcPr>
            <w:tcW w:w="567" w:type="dxa"/>
          </w:tcPr>
          <w:p w14:paraId="24EB6C5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6A74E7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B7A32C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9FAC66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D187E22" w14:textId="77777777" w:rsidTr="00474895">
        <w:tc>
          <w:tcPr>
            <w:tcW w:w="1701" w:type="dxa"/>
          </w:tcPr>
          <w:p w14:paraId="3378EA88" w14:textId="77777777" w:rsidR="00544AF2" w:rsidRPr="00011B2B" w:rsidRDefault="00544AF2" w:rsidP="00474895">
            <w:pPr>
              <w:pStyle w:val="GOSTTablenorm"/>
            </w:pPr>
            <w:r w:rsidRPr="00011B2B">
              <w:t>Возвращено платежей с начала года</w:t>
            </w:r>
          </w:p>
        </w:tc>
        <w:tc>
          <w:tcPr>
            <w:tcW w:w="1701" w:type="dxa"/>
          </w:tcPr>
          <w:p w14:paraId="40CA2FAF" w14:textId="77777777" w:rsidR="00544AF2" w:rsidRPr="00011B2B" w:rsidRDefault="00544AF2" w:rsidP="00474895">
            <w:pPr>
              <w:pStyle w:val="GOSTTablenorm"/>
            </w:pPr>
            <w:r w:rsidRPr="00011B2B">
              <w:t>SumRet</w:t>
            </w:r>
          </w:p>
        </w:tc>
        <w:tc>
          <w:tcPr>
            <w:tcW w:w="567" w:type="dxa"/>
          </w:tcPr>
          <w:p w14:paraId="279422F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90E482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3F1F12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3BC626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E9B47BF" w14:textId="77777777" w:rsidTr="00474895">
        <w:tc>
          <w:tcPr>
            <w:tcW w:w="1701" w:type="dxa"/>
          </w:tcPr>
          <w:p w14:paraId="3FABC155" w14:textId="77777777" w:rsidR="00544AF2" w:rsidRPr="00011B2B" w:rsidRDefault="00544AF2" w:rsidP="00474895">
            <w:pPr>
              <w:pStyle w:val="GOSTTablenorm"/>
            </w:pPr>
            <w:r w:rsidRPr="00011B2B">
              <w:t>Возвращено платежей в текущем месяце</w:t>
            </w:r>
          </w:p>
        </w:tc>
        <w:tc>
          <w:tcPr>
            <w:tcW w:w="1701" w:type="dxa"/>
          </w:tcPr>
          <w:p w14:paraId="3B24B1B2" w14:textId="77777777" w:rsidR="00544AF2" w:rsidRPr="00011B2B" w:rsidRDefault="00544AF2" w:rsidP="00474895">
            <w:pPr>
              <w:pStyle w:val="GOSTTablenorm"/>
            </w:pPr>
            <w:r w:rsidRPr="00011B2B">
              <w:t>SumRet_M</w:t>
            </w:r>
          </w:p>
        </w:tc>
        <w:tc>
          <w:tcPr>
            <w:tcW w:w="567" w:type="dxa"/>
          </w:tcPr>
          <w:p w14:paraId="09C1CF0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B2F554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1E808B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DA3590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B660EF5" w14:textId="77777777" w:rsidTr="00474895">
        <w:tc>
          <w:tcPr>
            <w:tcW w:w="1701" w:type="dxa"/>
          </w:tcPr>
          <w:p w14:paraId="361C3AF0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поступлений, всего с начала года</w:t>
            </w:r>
          </w:p>
        </w:tc>
        <w:tc>
          <w:tcPr>
            <w:tcW w:w="1701" w:type="dxa"/>
          </w:tcPr>
          <w:p w14:paraId="740DC6C7" w14:textId="77777777" w:rsidR="00544AF2" w:rsidRPr="00011B2B" w:rsidRDefault="00544AF2" w:rsidP="00474895">
            <w:pPr>
              <w:pStyle w:val="GOSTTablenorm"/>
            </w:pPr>
            <w:r w:rsidRPr="00011B2B">
              <w:t>SumTransf</w:t>
            </w:r>
          </w:p>
        </w:tc>
        <w:tc>
          <w:tcPr>
            <w:tcW w:w="567" w:type="dxa"/>
          </w:tcPr>
          <w:p w14:paraId="4F8FA5F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4DF07A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B35E62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2DCBB83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97A449B" w14:textId="77777777" w:rsidTr="00474895">
        <w:tc>
          <w:tcPr>
            <w:tcW w:w="1701" w:type="dxa"/>
          </w:tcPr>
          <w:p w14:paraId="1558C112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поступлений, всего в текущем месяце</w:t>
            </w:r>
          </w:p>
        </w:tc>
        <w:tc>
          <w:tcPr>
            <w:tcW w:w="1701" w:type="dxa"/>
          </w:tcPr>
          <w:p w14:paraId="08F390F5" w14:textId="77777777" w:rsidR="00544AF2" w:rsidRPr="00011B2B" w:rsidRDefault="00544AF2" w:rsidP="00474895">
            <w:pPr>
              <w:pStyle w:val="GOSTTablenorm"/>
            </w:pPr>
            <w:r w:rsidRPr="00011B2B">
              <w:t>SumTransf_M</w:t>
            </w:r>
          </w:p>
        </w:tc>
        <w:tc>
          <w:tcPr>
            <w:tcW w:w="567" w:type="dxa"/>
          </w:tcPr>
          <w:p w14:paraId="030CAA1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7E54EAE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308306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C357299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2F83BE3" w14:textId="77777777" w:rsidTr="00474895">
        <w:tc>
          <w:tcPr>
            <w:tcW w:w="1701" w:type="dxa"/>
          </w:tcPr>
          <w:p w14:paraId="52A6ACDF" w14:textId="77777777" w:rsidR="00544AF2" w:rsidRPr="00011B2B" w:rsidRDefault="00544AF2" w:rsidP="00474895">
            <w:pPr>
              <w:pStyle w:val="GOSTTablenorm"/>
            </w:pPr>
            <w:r w:rsidRPr="00011B2B">
              <w:t xml:space="preserve">Перечислено в федеральный </w:t>
            </w:r>
            <w:r w:rsidRPr="00011B2B">
              <w:lastRenderedPageBreak/>
              <w:t>бюджет с начала года</w:t>
            </w:r>
          </w:p>
        </w:tc>
        <w:tc>
          <w:tcPr>
            <w:tcW w:w="1701" w:type="dxa"/>
          </w:tcPr>
          <w:p w14:paraId="5F42DA8D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SumTransf_FB</w:t>
            </w:r>
          </w:p>
        </w:tc>
        <w:tc>
          <w:tcPr>
            <w:tcW w:w="567" w:type="dxa"/>
          </w:tcPr>
          <w:p w14:paraId="22C7308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E9CCA89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012C56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B2C063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6B1F5C6" w14:textId="77777777" w:rsidTr="00474895">
        <w:tc>
          <w:tcPr>
            <w:tcW w:w="1701" w:type="dxa"/>
          </w:tcPr>
          <w:p w14:paraId="081E3242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Перечислено в федеральный бюджет в текущем месяце</w:t>
            </w:r>
          </w:p>
        </w:tc>
        <w:tc>
          <w:tcPr>
            <w:tcW w:w="1701" w:type="dxa"/>
          </w:tcPr>
          <w:p w14:paraId="097AC9B3" w14:textId="77777777" w:rsidR="00544AF2" w:rsidRPr="00011B2B" w:rsidRDefault="00544AF2" w:rsidP="00474895">
            <w:pPr>
              <w:pStyle w:val="GOSTTablenorm"/>
            </w:pPr>
            <w:r w:rsidRPr="00011B2B">
              <w:t>SumTransf_FB_M</w:t>
            </w:r>
          </w:p>
        </w:tc>
        <w:tc>
          <w:tcPr>
            <w:tcW w:w="567" w:type="dxa"/>
          </w:tcPr>
          <w:p w14:paraId="4698999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748B13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AC4486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719753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8949BAA" w14:textId="77777777" w:rsidTr="00474895">
        <w:tc>
          <w:tcPr>
            <w:tcW w:w="1701" w:type="dxa"/>
          </w:tcPr>
          <w:p w14:paraId="242E9B60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субъекта Российской Федерации с начала года</w:t>
            </w:r>
          </w:p>
        </w:tc>
        <w:tc>
          <w:tcPr>
            <w:tcW w:w="1701" w:type="dxa"/>
          </w:tcPr>
          <w:p w14:paraId="2B0B81D3" w14:textId="77777777" w:rsidR="00544AF2" w:rsidRPr="00011B2B" w:rsidRDefault="00544AF2" w:rsidP="00474895">
            <w:pPr>
              <w:pStyle w:val="GOSTTablenorm"/>
            </w:pPr>
            <w:r w:rsidRPr="00011B2B">
              <w:t>SumTransf_SB</w:t>
            </w:r>
          </w:p>
        </w:tc>
        <w:tc>
          <w:tcPr>
            <w:tcW w:w="567" w:type="dxa"/>
          </w:tcPr>
          <w:p w14:paraId="73804E3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C45C0FE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B09937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96BD343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9EC759E" w14:textId="77777777" w:rsidTr="00474895">
        <w:tc>
          <w:tcPr>
            <w:tcW w:w="1701" w:type="dxa"/>
          </w:tcPr>
          <w:p w14:paraId="38249902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субъекта Российской Федерации в текущем месяце</w:t>
            </w:r>
          </w:p>
        </w:tc>
        <w:tc>
          <w:tcPr>
            <w:tcW w:w="1701" w:type="dxa"/>
          </w:tcPr>
          <w:p w14:paraId="6F0EA9CE" w14:textId="77777777" w:rsidR="00544AF2" w:rsidRPr="00011B2B" w:rsidRDefault="00544AF2" w:rsidP="00474895">
            <w:pPr>
              <w:pStyle w:val="GOSTTablenorm"/>
            </w:pPr>
            <w:r w:rsidRPr="00011B2B">
              <w:t>SumTransf_SB_M</w:t>
            </w:r>
          </w:p>
        </w:tc>
        <w:tc>
          <w:tcPr>
            <w:tcW w:w="567" w:type="dxa"/>
          </w:tcPr>
          <w:p w14:paraId="20953A0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7DED6B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ADFCD3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6D1CE8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B070F4A" w14:textId="77777777" w:rsidTr="00474895">
        <w:tc>
          <w:tcPr>
            <w:tcW w:w="1701" w:type="dxa"/>
          </w:tcPr>
          <w:p w14:paraId="0F691C2C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местный бюджет с начала года</w:t>
            </w:r>
          </w:p>
        </w:tc>
        <w:tc>
          <w:tcPr>
            <w:tcW w:w="1701" w:type="dxa"/>
          </w:tcPr>
          <w:p w14:paraId="4E6A7B6E" w14:textId="77777777" w:rsidR="00544AF2" w:rsidRPr="00011B2B" w:rsidRDefault="00544AF2" w:rsidP="00474895">
            <w:pPr>
              <w:pStyle w:val="GOSTTablenorm"/>
            </w:pPr>
            <w:r w:rsidRPr="00011B2B">
              <w:t>SumTransf_LB</w:t>
            </w:r>
          </w:p>
        </w:tc>
        <w:tc>
          <w:tcPr>
            <w:tcW w:w="567" w:type="dxa"/>
          </w:tcPr>
          <w:p w14:paraId="660E14A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53C62B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8A45BA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45CE69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3DCAD48" w14:textId="77777777" w:rsidTr="00474895">
        <w:tc>
          <w:tcPr>
            <w:tcW w:w="1701" w:type="dxa"/>
          </w:tcPr>
          <w:p w14:paraId="68E25AF4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местный бюджет в текущем месяце</w:t>
            </w:r>
          </w:p>
        </w:tc>
        <w:tc>
          <w:tcPr>
            <w:tcW w:w="1701" w:type="dxa"/>
          </w:tcPr>
          <w:p w14:paraId="4EC83102" w14:textId="77777777" w:rsidR="00544AF2" w:rsidRPr="00011B2B" w:rsidRDefault="00544AF2" w:rsidP="00474895">
            <w:pPr>
              <w:pStyle w:val="GOSTTablenorm"/>
            </w:pPr>
            <w:r w:rsidRPr="00011B2B">
              <w:t>SumTransf_LB_M</w:t>
            </w:r>
          </w:p>
        </w:tc>
        <w:tc>
          <w:tcPr>
            <w:tcW w:w="567" w:type="dxa"/>
          </w:tcPr>
          <w:p w14:paraId="710D08EB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C1C0E7E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B64B9A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2326F1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CD48F39" w14:textId="77777777" w:rsidTr="00474895">
        <w:tc>
          <w:tcPr>
            <w:tcW w:w="1701" w:type="dxa"/>
          </w:tcPr>
          <w:p w14:paraId="03F07A87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701" w:type="dxa"/>
          </w:tcPr>
          <w:p w14:paraId="3B993894" w14:textId="77777777" w:rsidR="00544AF2" w:rsidRPr="00011B2B" w:rsidRDefault="00544AF2" w:rsidP="00474895">
            <w:pPr>
              <w:pStyle w:val="GOSTTablenorm"/>
            </w:pPr>
            <w:r w:rsidRPr="00011B2B">
              <w:t>SumTransf_FS</w:t>
            </w:r>
          </w:p>
        </w:tc>
        <w:tc>
          <w:tcPr>
            <w:tcW w:w="567" w:type="dxa"/>
          </w:tcPr>
          <w:p w14:paraId="001C4DB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8DD8DE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469930B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DEE5F8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A9782B3" w14:textId="77777777" w:rsidTr="00474895">
        <w:tc>
          <w:tcPr>
            <w:tcW w:w="1701" w:type="dxa"/>
          </w:tcPr>
          <w:p w14:paraId="41873FDE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01" w:type="dxa"/>
          </w:tcPr>
          <w:p w14:paraId="7CAA1065" w14:textId="77777777" w:rsidR="00544AF2" w:rsidRPr="00011B2B" w:rsidRDefault="00544AF2" w:rsidP="00474895">
            <w:pPr>
              <w:pStyle w:val="GOSTTablenorm"/>
            </w:pPr>
            <w:r w:rsidRPr="00011B2B">
              <w:t>SumTransf_FS_M</w:t>
            </w:r>
          </w:p>
        </w:tc>
        <w:tc>
          <w:tcPr>
            <w:tcW w:w="567" w:type="dxa"/>
          </w:tcPr>
          <w:p w14:paraId="2343F05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068515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D05234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926A513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2E75AE8" w14:textId="77777777" w:rsidTr="00474895">
        <w:tc>
          <w:tcPr>
            <w:tcW w:w="1701" w:type="dxa"/>
          </w:tcPr>
          <w:p w14:paraId="117DDABB" w14:textId="77777777" w:rsidR="00544AF2" w:rsidRPr="00011B2B" w:rsidRDefault="00544AF2" w:rsidP="00474895">
            <w:pPr>
              <w:pStyle w:val="GOSTTablenorm"/>
            </w:pPr>
            <w:r w:rsidRPr="00011B2B">
              <w:t xml:space="preserve">Перечислено в бюджет </w:t>
            </w:r>
            <w:r w:rsidRPr="00011B2B">
              <w:lastRenderedPageBreak/>
              <w:t>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243CF946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SumTransf_OMS</w:t>
            </w:r>
          </w:p>
        </w:tc>
        <w:tc>
          <w:tcPr>
            <w:tcW w:w="567" w:type="dxa"/>
          </w:tcPr>
          <w:p w14:paraId="5233B4E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4AF6D1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8F8D22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CA361A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F61CD7D" w14:textId="77777777" w:rsidTr="00474895">
        <w:tc>
          <w:tcPr>
            <w:tcW w:w="1701" w:type="dxa"/>
          </w:tcPr>
          <w:p w14:paraId="20973227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636BBAA9" w14:textId="77777777" w:rsidR="00544AF2" w:rsidRPr="00011B2B" w:rsidRDefault="00544AF2" w:rsidP="00474895">
            <w:pPr>
              <w:pStyle w:val="GOSTTablenorm"/>
            </w:pPr>
            <w:r w:rsidRPr="00011B2B">
              <w:t>SumTransf_OMS_M</w:t>
            </w:r>
          </w:p>
        </w:tc>
        <w:tc>
          <w:tcPr>
            <w:tcW w:w="567" w:type="dxa"/>
          </w:tcPr>
          <w:p w14:paraId="36E4E3F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609B31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D28AD6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C915B2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33927DA" w14:textId="77777777" w:rsidTr="00474895">
        <w:tc>
          <w:tcPr>
            <w:tcW w:w="1701" w:type="dxa"/>
          </w:tcPr>
          <w:p w14:paraId="76151FB4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236E40CA" w14:textId="77777777" w:rsidR="00544AF2" w:rsidRPr="00011B2B" w:rsidRDefault="00544AF2" w:rsidP="00474895">
            <w:pPr>
              <w:pStyle w:val="GOSTTablenorm"/>
            </w:pPr>
            <w:r w:rsidRPr="00011B2B">
              <w:t>SumTransf_TFS</w:t>
            </w:r>
          </w:p>
        </w:tc>
        <w:tc>
          <w:tcPr>
            <w:tcW w:w="567" w:type="dxa"/>
          </w:tcPr>
          <w:p w14:paraId="57B85DB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6F061F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EEB1FD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D305BA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029D5B8" w14:textId="77777777" w:rsidTr="00474895">
        <w:tc>
          <w:tcPr>
            <w:tcW w:w="1701" w:type="dxa"/>
          </w:tcPr>
          <w:p w14:paraId="02BABEB9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51338198" w14:textId="77777777" w:rsidR="00544AF2" w:rsidRPr="00011B2B" w:rsidRDefault="00544AF2" w:rsidP="00474895">
            <w:pPr>
              <w:pStyle w:val="GOSTTablenorm"/>
            </w:pPr>
            <w:r w:rsidRPr="00011B2B">
              <w:t>SumTransf_TFS_M</w:t>
            </w:r>
          </w:p>
        </w:tc>
        <w:tc>
          <w:tcPr>
            <w:tcW w:w="567" w:type="dxa"/>
          </w:tcPr>
          <w:p w14:paraId="3FFF7B8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7323285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BC901AA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951BF6F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686558A" w14:textId="77777777" w:rsidTr="00474895">
        <w:tc>
          <w:tcPr>
            <w:tcW w:w="1701" w:type="dxa"/>
          </w:tcPr>
          <w:p w14:paraId="0FF8F03A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иных получателей с начала года</w:t>
            </w:r>
          </w:p>
        </w:tc>
        <w:tc>
          <w:tcPr>
            <w:tcW w:w="1701" w:type="dxa"/>
          </w:tcPr>
          <w:p w14:paraId="5C24A8A0" w14:textId="77777777" w:rsidR="00544AF2" w:rsidRPr="00011B2B" w:rsidRDefault="00544AF2" w:rsidP="00474895">
            <w:pPr>
              <w:pStyle w:val="GOSTTablenorm"/>
            </w:pPr>
            <w:r w:rsidRPr="00011B2B">
              <w:t>SumTransf_OR</w:t>
            </w:r>
          </w:p>
        </w:tc>
        <w:tc>
          <w:tcPr>
            <w:tcW w:w="567" w:type="dxa"/>
          </w:tcPr>
          <w:p w14:paraId="0565EDE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3263657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A3978AD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9D75FE2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E1D6CDF" w14:textId="77777777" w:rsidTr="00474895">
        <w:tc>
          <w:tcPr>
            <w:tcW w:w="1701" w:type="dxa"/>
          </w:tcPr>
          <w:p w14:paraId="7A8C7375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бюджет иных получателей в текущем месяце</w:t>
            </w:r>
          </w:p>
        </w:tc>
        <w:tc>
          <w:tcPr>
            <w:tcW w:w="1701" w:type="dxa"/>
          </w:tcPr>
          <w:p w14:paraId="79365805" w14:textId="77777777" w:rsidR="00544AF2" w:rsidRPr="00011B2B" w:rsidRDefault="00544AF2" w:rsidP="00474895">
            <w:pPr>
              <w:pStyle w:val="GOSTTablenorm"/>
            </w:pPr>
            <w:r w:rsidRPr="00011B2B">
              <w:t>SumTransf_OR_M</w:t>
            </w:r>
          </w:p>
        </w:tc>
        <w:tc>
          <w:tcPr>
            <w:tcW w:w="567" w:type="dxa"/>
          </w:tcPr>
          <w:p w14:paraId="34DBB63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BEA6CA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B57AC4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D79A0E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B06000F" w14:textId="77777777" w:rsidTr="00474895">
        <w:tc>
          <w:tcPr>
            <w:tcW w:w="1701" w:type="dxa"/>
          </w:tcPr>
          <w:p w14:paraId="19E66308" w14:textId="77777777" w:rsidR="00544AF2" w:rsidRPr="00011B2B" w:rsidRDefault="00544AF2" w:rsidP="00474895">
            <w:pPr>
              <w:pStyle w:val="GOSTTablenorm"/>
            </w:pPr>
            <w:r w:rsidRPr="00011B2B">
              <w:t>Остаток на счете</w:t>
            </w:r>
          </w:p>
        </w:tc>
        <w:tc>
          <w:tcPr>
            <w:tcW w:w="1701" w:type="dxa"/>
          </w:tcPr>
          <w:p w14:paraId="3671F057" w14:textId="77777777" w:rsidR="00544AF2" w:rsidRPr="00011B2B" w:rsidRDefault="00544AF2" w:rsidP="00474895">
            <w:pPr>
              <w:pStyle w:val="GOSTTablenorm"/>
            </w:pPr>
            <w:r w:rsidRPr="00011B2B">
              <w:t>SumOST</w:t>
            </w:r>
          </w:p>
        </w:tc>
        <w:tc>
          <w:tcPr>
            <w:tcW w:w="567" w:type="dxa"/>
          </w:tcPr>
          <w:p w14:paraId="4C1E098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37615F28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D8C61D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D91520F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403D2DF8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39" w:name="_Toc165543773"/>
      <w:bookmarkStart w:id="740" w:name="_Toc165544529"/>
      <w:bookmarkStart w:id="741" w:name="_Toc167898680"/>
      <w:bookmarkStart w:id="742" w:name="_Toc219284306"/>
      <w:bookmarkStart w:id="743" w:name="_Toc222501893"/>
      <w:bookmarkStart w:id="744" w:name="_Toc227840392"/>
      <w:bookmarkEnd w:id="739"/>
      <w:bookmarkEnd w:id="740"/>
      <w:r w:rsidRPr="00011B2B">
        <w:t>Описание комплексного типа «tSect2»</w:t>
      </w:r>
      <w:bookmarkEnd w:id="741"/>
      <w:bookmarkEnd w:id="742"/>
      <w:bookmarkEnd w:id="743"/>
      <w:bookmarkEnd w:id="744"/>
    </w:p>
    <w:p w14:paraId="061959DD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</w:rPr>
        <w:t>Описание комплексного типа «tSect2» блока «Раздел 2. Перечислено иным получателям».</w:t>
      </w:r>
    </w:p>
    <w:p w14:paraId="159933CD" w14:textId="4236FE56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lastRenderedPageBreak/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45" w:name="_Ref163461647"/>
      <w:bookmarkStart w:id="746" w:name="_Toc219283862"/>
      <w:r w:rsidR="00FB7520">
        <w:rPr>
          <w:noProof/>
        </w:rPr>
        <w:t>75</w:t>
      </w:r>
      <w:bookmarkEnd w:id="745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</w:t>
      </w:r>
      <w:r w:rsidRPr="00011B2B">
        <w:rPr>
          <w:lang w:val="en-US"/>
        </w:rPr>
        <w:t>t</w:t>
      </w:r>
      <w:r w:rsidRPr="00011B2B">
        <w:t>Sect2»</w:t>
      </w:r>
      <w:bookmarkEnd w:id="746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039E1107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1650203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0AEBF5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D0AD8B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427CB1A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5A7854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66AFDC29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2F9E9E89" w14:textId="77777777" w:rsidTr="00474895">
        <w:tc>
          <w:tcPr>
            <w:tcW w:w="1701" w:type="dxa"/>
          </w:tcPr>
          <w:p w14:paraId="61FFDDE2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t</w:t>
            </w:r>
            <w:r w:rsidRPr="00011B2B">
              <w:t>Sect2</w:t>
            </w:r>
          </w:p>
        </w:tc>
        <w:tc>
          <w:tcPr>
            <w:tcW w:w="1701" w:type="dxa"/>
          </w:tcPr>
          <w:p w14:paraId="2FF0049D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Sect2_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25EDC8E3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34" w:type="dxa"/>
          </w:tcPr>
          <w:p w14:paraId="2E407BBE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t</w:t>
            </w:r>
            <w:r w:rsidRPr="00011B2B">
              <w:t>Sect2_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7AD7E23D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ОМ</w:t>
            </w:r>
          </w:p>
        </w:tc>
        <w:tc>
          <w:tcPr>
            <w:tcW w:w="3963" w:type="dxa"/>
          </w:tcPr>
          <w:p w14:paraId="470F4388" w14:textId="1498B8AC" w:rsidR="00544AF2" w:rsidRPr="00011B2B" w:rsidRDefault="00544AF2" w:rsidP="00474895">
            <w:pPr>
              <w:pStyle w:val="GOSTTablenorm"/>
            </w:pPr>
            <w:r w:rsidRPr="00011B2B">
              <w:t xml:space="preserve">Состав элемента представлен в таблице </w:t>
            </w:r>
            <w:r w:rsidRPr="00011B2B">
              <w:fldChar w:fldCharType="begin"/>
            </w:r>
            <w:r w:rsidRPr="00011B2B">
              <w:instrText xml:space="preserve"> REF _Ref163231678 \h  \* MERGEFORMAT </w:instrText>
            </w:r>
            <w:r w:rsidRPr="00011B2B">
              <w:fldChar w:fldCharType="separate"/>
            </w:r>
            <w:r w:rsidR="00FB7520">
              <w:rPr>
                <w:noProof/>
              </w:rPr>
              <w:t>76</w:t>
            </w:r>
            <w:r w:rsidRPr="00011B2B">
              <w:fldChar w:fldCharType="end"/>
            </w:r>
          </w:p>
        </w:tc>
      </w:tr>
    </w:tbl>
    <w:p w14:paraId="7334B759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47" w:name="_Toc167898681"/>
      <w:bookmarkStart w:id="748" w:name="_Toc219284307"/>
      <w:bookmarkStart w:id="749" w:name="_Toc222501894"/>
      <w:bookmarkStart w:id="750" w:name="_Toc227840393"/>
      <w:r w:rsidRPr="00011B2B">
        <w:t>Описание комплексного типа «tSect2_ITEM»</w:t>
      </w:r>
      <w:bookmarkEnd w:id="747"/>
      <w:bookmarkEnd w:id="748"/>
      <w:bookmarkEnd w:id="749"/>
      <w:bookmarkEnd w:id="750"/>
    </w:p>
    <w:p w14:paraId="486AB968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</w:rPr>
      </w:pPr>
      <w:r w:rsidRPr="00011B2B">
        <w:rPr>
          <w:sz w:val="24"/>
        </w:rPr>
        <w:t>Описание комплексного типа «tSect2_ITEM» строк блока «Раздел 2. Перечислено иным получателям».</w:t>
      </w:r>
    </w:p>
    <w:p w14:paraId="4157B029" w14:textId="50AC760D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51" w:name="_Ref163231678"/>
      <w:bookmarkStart w:id="752" w:name="_Toc219283863"/>
      <w:r w:rsidR="00FB7520">
        <w:rPr>
          <w:noProof/>
        </w:rPr>
        <w:t>76</w:t>
      </w:r>
      <w:bookmarkEnd w:id="751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</w:t>
      </w:r>
      <w:r w:rsidRPr="00011B2B">
        <w:rPr>
          <w:lang w:val="en-US"/>
        </w:rPr>
        <w:t>t</w:t>
      </w:r>
      <w:r w:rsidRPr="00011B2B">
        <w:t>Sect2_</w:t>
      </w:r>
      <w:r w:rsidRPr="00011B2B">
        <w:rPr>
          <w:lang w:val="en-US"/>
        </w:rPr>
        <w:t>ITEM</w:t>
      </w:r>
      <w:r w:rsidRPr="00011B2B">
        <w:t>»</w:t>
      </w:r>
      <w:bookmarkEnd w:id="752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2FDBC59C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C0DE584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C2AE3E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74E9EF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043F3C5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8FA5FCD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0839E39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0469A1FC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D38B14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701" w:type="dxa"/>
          </w:tcPr>
          <w:p w14:paraId="22F61F87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KBK</w:t>
            </w:r>
          </w:p>
        </w:tc>
        <w:tc>
          <w:tcPr>
            <w:tcW w:w="567" w:type="dxa"/>
          </w:tcPr>
          <w:p w14:paraId="572447FF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5EAE631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3F8DB680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A9F1807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544AF2" w:rsidRPr="00011B2B" w14:paraId="446AD5C1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377E110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ОКТМО</w:t>
            </w:r>
          </w:p>
        </w:tc>
        <w:tc>
          <w:tcPr>
            <w:tcW w:w="1701" w:type="dxa"/>
          </w:tcPr>
          <w:p w14:paraId="09021C93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O</w:t>
            </w:r>
            <w:r w:rsidRPr="00011B2B">
              <w:rPr>
                <w:rFonts w:ascii="Times New Roman" w:hAnsi="Times New Roman"/>
                <w:sz w:val="22"/>
                <w:szCs w:val="22"/>
                <w:lang w:val="en-US"/>
              </w:rPr>
              <w:t>KTMO</w:t>
            </w:r>
          </w:p>
        </w:tc>
        <w:tc>
          <w:tcPr>
            <w:tcW w:w="567" w:type="dxa"/>
          </w:tcPr>
          <w:p w14:paraId="310EED40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4B06C6B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1F3C193E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FA1273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Указывается код в соответствии с ОКТМО</w:t>
            </w:r>
          </w:p>
        </w:tc>
      </w:tr>
      <w:tr w:rsidR="00544AF2" w:rsidRPr="00011B2B" w14:paraId="475CF4B5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197265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бюджеты всего с начала года</w:t>
            </w:r>
          </w:p>
        </w:tc>
        <w:tc>
          <w:tcPr>
            <w:tcW w:w="1701" w:type="dxa"/>
          </w:tcPr>
          <w:p w14:paraId="2EA73159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</w:t>
            </w:r>
          </w:p>
        </w:tc>
        <w:tc>
          <w:tcPr>
            <w:tcW w:w="567" w:type="dxa"/>
          </w:tcPr>
          <w:p w14:paraId="5F1CF753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5491CBE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10E08CF4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118C1DB9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73158DC2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424ADED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бюджеты всего в текущем месяце</w:t>
            </w:r>
          </w:p>
        </w:tc>
        <w:tc>
          <w:tcPr>
            <w:tcW w:w="1701" w:type="dxa"/>
          </w:tcPr>
          <w:p w14:paraId="1E3145B3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SumTransf_M</w:t>
            </w:r>
          </w:p>
        </w:tc>
        <w:tc>
          <w:tcPr>
            <w:tcW w:w="567" w:type="dxa"/>
          </w:tcPr>
          <w:p w14:paraId="634BAD61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9475BC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198863B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0362745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77668273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CEC441D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субъекта Российской Федерации с начала года</w:t>
            </w:r>
          </w:p>
        </w:tc>
        <w:tc>
          <w:tcPr>
            <w:tcW w:w="1701" w:type="dxa"/>
          </w:tcPr>
          <w:p w14:paraId="2EFDD119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SumTransf_SB</w:t>
            </w:r>
          </w:p>
        </w:tc>
        <w:tc>
          <w:tcPr>
            <w:tcW w:w="567" w:type="dxa"/>
          </w:tcPr>
          <w:p w14:paraId="5A4B6746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9C5D54E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5594C1E3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46DF1647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7F780A9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2A75BC2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субъекта Российской Федерации в текущем месяце</w:t>
            </w:r>
          </w:p>
        </w:tc>
        <w:tc>
          <w:tcPr>
            <w:tcW w:w="1701" w:type="dxa"/>
          </w:tcPr>
          <w:p w14:paraId="5977DD31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SumTransf_SB_M</w:t>
            </w:r>
          </w:p>
        </w:tc>
        <w:tc>
          <w:tcPr>
            <w:tcW w:w="567" w:type="dxa"/>
          </w:tcPr>
          <w:p w14:paraId="666D9816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570646E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13C97AAC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373E07E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12E8720E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3BA511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местный бюджет с начала года</w:t>
            </w:r>
          </w:p>
        </w:tc>
        <w:tc>
          <w:tcPr>
            <w:tcW w:w="1701" w:type="dxa"/>
          </w:tcPr>
          <w:p w14:paraId="7A383F09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SumTransf_LB</w:t>
            </w:r>
          </w:p>
        </w:tc>
        <w:tc>
          <w:tcPr>
            <w:tcW w:w="567" w:type="dxa"/>
          </w:tcPr>
          <w:p w14:paraId="5AD72F82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C467628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062F8D8A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95592A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025E0894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A6C44F2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lastRenderedPageBreak/>
              <w:t>Перечислено в местный бюджет в текущем месяце</w:t>
            </w:r>
          </w:p>
        </w:tc>
        <w:tc>
          <w:tcPr>
            <w:tcW w:w="1701" w:type="dxa"/>
          </w:tcPr>
          <w:p w14:paraId="269DEB28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SumTransf_LB_M</w:t>
            </w:r>
          </w:p>
        </w:tc>
        <w:tc>
          <w:tcPr>
            <w:tcW w:w="567" w:type="dxa"/>
          </w:tcPr>
          <w:p w14:paraId="13531F19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6DCB31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0BCF24E4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4C706D6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27AA09BD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C7BB828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701" w:type="dxa"/>
          </w:tcPr>
          <w:p w14:paraId="6154BEAF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SumTransf_FS</w:t>
            </w:r>
          </w:p>
        </w:tc>
        <w:tc>
          <w:tcPr>
            <w:tcW w:w="567" w:type="dxa"/>
          </w:tcPr>
          <w:p w14:paraId="0B241C90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36883C1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5B932282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69FB330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32A5356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1444E3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01" w:type="dxa"/>
          </w:tcPr>
          <w:p w14:paraId="74792A1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SumTransf_FS_M</w:t>
            </w:r>
          </w:p>
        </w:tc>
        <w:tc>
          <w:tcPr>
            <w:tcW w:w="567" w:type="dxa"/>
          </w:tcPr>
          <w:p w14:paraId="675057DF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47E3C0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30F8F925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A7AC35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7CC46DD8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6FE84DE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6D3BE0F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SumTransf_OMS</w:t>
            </w:r>
          </w:p>
        </w:tc>
        <w:tc>
          <w:tcPr>
            <w:tcW w:w="567" w:type="dxa"/>
          </w:tcPr>
          <w:p w14:paraId="2D320C91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418F05D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BCA09E1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10EA04BD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4D472797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6B6F799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04457370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SumTransf_OMS_M</w:t>
            </w:r>
          </w:p>
        </w:tc>
        <w:tc>
          <w:tcPr>
            <w:tcW w:w="567" w:type="dxa"/>
          </w:tcPr>
          <w:p w14:paraId="776A54C5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42F58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34D27F3B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0A67DAF2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415D8237" w14:textId="77777777" w:rsidTr="004748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DC6B61B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0B44F304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SumTransf_TFS</w:t>
            </w:r>
          </w:p>
        </w:tc>
        <w:tc>
          <w:tcPr>
            <w:tcW w:w="567" w:type="dxa"/>
          </w:tcPr>
          <w:p w14:paraId="6F2BA5AF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880247B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670470E7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06C2F40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544AF2" w:rsidRPr="00011B2B" w14:paraId="7BA3896A" w14:textId="77777777" w:rsidTr="004748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B595B43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lastRenderedPageBreak/>
              <w:t>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6E0EE6AA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SumTransf_TFS_M</w:t>
            </w:r>
          </w:p>
        </w:tc>
        <w:tc>
          <w:tcPr>
            <w:tcW w:w="567" w:type="dxa"/>
          </w:tcPr>
          <w:p w14:paraId="4CB3F2FB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E7D5E54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1A987983" w14:textId="77777777" w:rsidR="00544AF2" w:rsidRPr="00011B2B" w:rsidRDefault="00544AF2" w:rsidP="00474895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67A4485" w14:textId="77777777" w:rsidR="00544AF2" w:rsidRPr="00011B2B" w:rsidRDefault="00544AF2" w:rsidP="00474895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011B2B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</w:tbl>
    <w:p w14:paraId="4BDBA550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53" w:name="_Toc167898682"/>
      <w:bookmarkStart w:id="754" w:name="_Toc219284308"/>
      <w:bookmarkStart w:id="755" w:name="_Toc222501895"/>
      <w:bookmarkStart w:id="756" w:name="_Toc227840394"/>
      <w:r w:rsidRPr="00011B2B">
        <w:t>Описание комплексного типа «tSect3»</w:t>
      </w:r>
      <w:bookmarkEnd w:id="753"/>
      <w:bookmarkEnd w:id="754"/>
      <w:bookmarkEnd w:id="755"/>
      <w:bookmarkEnd w:id="756"/>
    </w:p>
    <w:p w14:paraId="4461C701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</w:rPr>
        <w:t xml:space="preserve">Описание комплексного типа «tSect3» блока «Раздел 3. Платежи, поступившие в бюджеты минуя счет органа Федерального </w:t>
      </w:r>
      <w:r w:rsidRPr="00011B2B">
        <w:rPr>
          <w:sz w:val="24"/>
          <w:szCs w:val="24"/>
        </w:rPr>
        <w:t>казначейства».</w:t>
      </w:r>
    </w:p>
    <w:p w14:paraId="761C3C24" w14:textId="50E2A835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57" w:name="_Ref163462671"/>
      <w:bookmarkStart w:id="758" w:name="_Toc219283864"/>
      <w:r w:rsidR="00FB7520">
        <w:rPr>
          <w:noProof/>
        </w:rPr>
        <w:t>77</w:t>
      </w:r>
      <w:bookmarkEnd w:id="757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</w:t>
      </w:r>
      <w:r w:rsidRPr="00011B2B">
        <w:rPr>
          <w:lang w:val="en-US"/>
        </w:rPr>
        <w:t>t</w:t>
      </w:r>
      <w:r w:rsidRPr="00011B2B">
        <w:t>Sect3»</w:t>
      </w:r>
      <w:bookmarkEnd w:id="758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0E2FC4A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43C158F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013D8C2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46F3ABC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0A2CF0E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92199CE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9167914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2185B834" w14:textId="77777777" w:rsidTr="00474895">
        <w:tc>
          <w:tcPr>
            <w:tcW w:w="1701" w:type="dxa"/>
          </w:tcPr>
          <w:p w14:paraId="599883C6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t</w:t>
            </w:r>
            <w:r w:rsidRPr="00011B2B">
              <w:t>Sect3</w:t>
            </w:r>
          </w:p>
        </w:tc>
        <w:tc>
          <w:tcPr>
            <w:tcW w:w="1701" w:type="dxa"/>
          </w:tcPr>
          <w:p w14:paraId="4B0430D9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Sect3_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7AD2E093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34" w:type="dxa"/>
          </w:tcPr>
          <w:p w14:paraId="06FE6F40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t</w:t>
            </w:r>
            <w:r w:rsidRPr="00011B2B">
              <w:t>Sect3_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69FEA9DD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ОМ</w:t>
            </w:r>
          </w:p>
        </w:tc>
        <w:tc>
          <w:tcPr>
            <w:tcW w:w="3963" w:type="dxa"/>
          </w:tcPr>
          <w:p w14:paraId="69C7654A" w14:textId="36983845" w:rsidR="00544AF2" w:rsidRPr="00011B2B" w:rsidRDefault="00544AF2" w:rsidP="00474895">
            <w:pPr>
              <w:pStyle w:val="GOSTTablenorm"/>
            </w:pPr>
            <w:r w:rsidRPr="00011B2B">
              <w:t>Состав элемента представлен в таблице</w:t>
            </w:r>
            <w:r w:rsidRPr="00011B2B">
              <w:rPr>
                <w:b/>
              </w:rPr>
              <w:t xml:space="preserve"> </w:t>
            </w:r>
            <w:r w:rsidRPr="00011B2B">
              <w:rPr>
                <w:b/>
              </w:rPr>
              <w:fldChar w:fldCharType="begin"/>
            </w:r>
            <w:r w:rsidRPr="00011B2B">
              <w:rPr>
                <w:b/>
              </w:rPr>
              <w:instrText xml:space="preserve"> REF _Ref163231709 \h  \* MERGEFORMAT </w:instrText>
            </w:r>
            <w:r w:rsidRPr="00011B2B">
              <w:rPr>
                <w:b/>
              </w:rPr>
            </w:r>
            <w:r w:rsidRPr="00011B2B">
              <w:rPr>
                <w:b/>
              </w:rPr>
              <w:fldChar w:fldCharType="separate"/>
            </w:r>
            <w:r w:rsidR="00FB7520">
              <w:rPr>
                <w:noProof/>
              </w:rPr>
              <w:t>78</w:t>
            </w:r>
            <w:r w:rsidRPr="00011B2B">
              <w:rPr>
                <w:b/>
              </w:rPr>
              <w:fldChar w:fldCharType="end"/>
            </w:r>
          </w:p>
        </w:tc>
      </w:tr>
    </w:tbl>
    <w:p w14:paraId="21F86115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59" w:name="_Toc167898683"/>
      <w:bookmarkStart w:id="760" w:name="_Toc219284309"/>
      <w:bookmarkStart w:id="761" w:name="_Toc222501896"/>
      <w:bookmarkStart w:id="762" w:name="_Toc227840395"/>
      <w:r w:rsidRPr="00011B2B">
        <w:t>Описание комплексного типа «tSect3_ITEM»</w:t>
      </w:r>
      <w:bookmarkEnd w:id="759"/>
      <w:bookmarkEnd w:id="760"/>
      <w:bookmarkEnd w:id="761"/>
      <w:bookmarkEnd w:id="762"/>
    </w:p>
    <w:p w14:paraId="50B13353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</w:rPr>
        <w:t xml:space="preserve">Описание комплексного типа «tSect3_ITEM» </w:t>
      </w:r>
      <w:r w:rsidRPr="00011B2B">
        <w:rPr>
          <w:sz w:val="24"/>
          <w:szCs w:val="24"/>
        </w:rPr>
        <w:t>строк блока «Раздел 3. Платежи, поступившие в бюджеты минуя счет территориального органа Федерального казначейства».</w:t>
      </w:r>
    </w:p>
    <w:p w14:paraId="390AE90B" w14:textId="1E6E2B4E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63" w:name="_Ref163231709"/>
      <w:bookmarkStart w:id="764" w:name="_Toc219283865"/>
      <w:r w:rsidR="00FB7520">
        <w:rPr>
          <w:noProof/>
        </w:rPr>
        <w:t>78</w:t>
      </w:r>
      <w:bookmarkEnd w:id="763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</w:t>
      </w:r>
      <w:r w:rsidRPr="00011B2B">
        <w:rPr>
          <w:lang w:val="en-US"/>
        </w:rPr>
        <w:t>t</w:t>
      </w:r>
      <w:r w:rsidRPr="00011B2B">
        <w:t>Sect3_</w:t>
      </w:r>
      <w:r w:rsidRPr="00011B2B">
        <w:rPr>
          <w:lang w:val="en-US"/>
        </w:rPr>
        <w:t>ITEM</w:t>
      </w:r>
      <w:r w:rsidRPr="00011B2B">
        <w:t>»</w:t>
      </w:r>
      <w:bookmarkEnd w:id="764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373B374C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29B286E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56AF135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2B451CD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4AB2ED4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D44B0E7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F436309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4F30FF8A" w14:textId="77777777" w:rsidTr="00474895">
        <w:tc>
          <w:tcPr>
            <w:tcW w:w="1701" w:type="dxa"/>
          </w:tcPr>
          <w:p w14:paraId="75C52F14" w14:textId="77777777" w:rsidR="00544AF2" w:rsidRPr="00011B2B" w:rsidRDefault="00544AF2" w:rsidP="00474895">
            <w:pPr>
              <w:pStyle w:val="GOSTTablenorm"/>
            </w:pPr>
            <w:r w:rsidRPr="00011B2B">
              <w:t>ОКТМО</w:t>
            </w:r>
          </w:p>
        </w:tc>
        <w:tc>
          <w:tcPr>
            <w:tcW w:w="1701" w:type="dxa"/>
          </w:tcPr>
          <w:p w14:paraId="28AC159E" w14:textId="77777777" w:rsidR="00544AF2" w:rsidRPr="00011B2B" w:rsidRDefault="00544AF2" w:rsidP="00474895">
            <w:pPr>
              <w:pStyle w:val="GOSTTablenorm"/>
            </w:pPr>
            <w:r w:rsidRPr="00011B2B">
              <w:t>OK</w:t>
            </w:r>
            <w:r w:rsidRPr="00011B2B">
              <w:rPr>
                <w:lang w:val="en-US"/>
              </w:rPr>
              <w:t>TMO</w:t>
            </w:r>
          </w:p>
        </w:tc>
        <w:tc>
          <w:tcPr>
            <w:tcW w:w="567" w:type="dxa"/>
          </w:tcPr>
          <w:p w14:paraId="6CC611E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5A9E460" w14:textId="77777777" w:rsidR="00544AF2" w:rsidRPr="00011B2B" w:rsidRDefault="00544AF2" w:rsidP="00474895">
            <w:pPr>
              <w:pStyle w:val="GOSTTablenorm"/>
            </w:pPr>
            <w:r w:rsidRPr="00011B2B">
              <w:t>Т(8)</w:t>
            </w:r>
          </w:p>
        </w:tc>
        <w:tc>
          <w:tcPr>
            <w:tcW w:w="567" w:type="dxa"/>
          </w:tcPr>
          <w:p w14:paraId="61AAEA5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4ED505D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код в соответствии с ОКТМО</w:t>
            </w:r>
          </w:p>
        </w:tc>
      </w:tr>
      <w:tr w:rsidR="00544AF2" w:rsidRPr="00011B2B" w14:paraId="342AF2C7" w14:textId="77777777" w:rsidTr="00474895">
        <w:tc>
          <w:tcPr>
            <w:tcW w:w="1701" w:type="dxa"/>
          </w:tcPr>
          <w:p w14:paraId="25C81F6F" w14:textId="77777777" w:rsidR="00544AF2" w:rsidRPr="00011B2B" w:rsidRDefault="00544AF2" w:rsidP="00474895">
            <w:pPr>
              <w:pStyle w:val="GOSTTablenorm"/>
            </w:pPr>
            <w:r w:rsidRPr="00011B2B">
              <w:t>Код по бюджетной классификации</w:t>
            </w:r>
          </w:p>
        </w:tc>
        <w:tc>
          <w:tcPr>
            <w:tcW w:w="1701" w:type="dxa"/>
          </w:tcPr>
          <w:p w14:paraId="096AB80C" w14:textId="77777777" w:rsidR="00544AF2" w:rsidRPr="00011B2B" w:rsidRDefault="00544AF2" w:rsidP="00474895">
            <w:pPr>
              <w:pStyle w:val="GOSTTablenorm"/>
            </w:pPr>
            <w:r w:rsidRPr="00011B2B">
              <w:t>KBK</w:t>
            </w:r>
          </w:p>
        </w:tc>
        <w:tc>
          <w:tcPr>
            <w:tcW w:w="567" w:type="dxa"/>
          </w:tcPr>
          <w:p w14:paraId="5E236C37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FFB5B3E" w14:textId="77777777" w:rsidR="00544AF2" w:rsidRPr="00011B2B" w:rsidRDefault="00544AF2" w:rsidP="00474895">
            <w:pPr>
              <w:pStyle w:val="GOSTTablenorm"/>
            </w:pPr>
            <w:r w:rsidRPr="00011B2B">
              <w:t>Т(20)</w:t>
            </w:r>
          </w:p>
        </w:tc>
        <w:tc>
          <w:tcPr>
            <w:tcW w:w="567" w:type="dxa"/>
          </w:tcPr>
          <w:p w14:paraId="38E8042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7F459EF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544AF2" w:rsidRPr="00011B2B" w14:paraId="0D75451A" w14:textId="77777777" w:rsidTr="00474895">
        <w:tc>
          <w:tcPr>
            <w:tcW w:w="1701" w:type="dxa"/>
          </w:tcPr>
          <w:p w14:paraId="6EB084AC" w14:textId="77777777" w:rsidR="00544AF2" w:rsidRPr="00011B2B" w:rsidRDefault="00544AF2" w:rsidP="00474895">
            <w:pPr>
              <w:pStyle w:val="GOSTTablenorm"/>
            </w:pPr>
            <w:r w:rsidRPr="00011B2B">
              <w:t>АК</w:t>
            </w:r>
          </w:p>
        </w:tc>
        <w:tc>
          <w:tcPr>
            <w:tcW w:w="1701" w:type="dxa"/>
          </w:tcPr>
          <w:p w14:paraId="04DEA629" w14:textId="77777777" w:rsidR="00544AF2" w:rsidRPr="00011B2B" w:rsidRDefault="00544AF2" w:rsidP="00474895">
            <w:pPr>
              <w:pStyle w:val="GOSTTablenorm"/>
            </w:pPr>
            <w:r w:rsidRPr="00011B2B">
              <w:t>ADD_Klass</w:t>
            </w:r>
          </w:p>
        </w:tc>
        <w:tc>
          <w:tcPr>
            <w:tcW w:w="567" w:type="dxa"/>
          </w:tcPr>
          <w:p w14:paraId="6C99271E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A7E9AE4" w14:textId="77777777" w:rsidR="00544AF2" w:rsidRPr="00011B2B" w:rsidRDefault="00544AF2" w:rsidP="00474895">
            <w:pPr>
              <w:pStyle w:val="GOSTTablenorm"/>
            </w:pPr>
            <w:r w:rsidRPr="00011B2B">
              <w:t>Т(1-25)</w:t>
            </w:r>
          </w:p>
        </w:tc>
        <w:tc>
          <w:tcPr>
            <w:tcW w:w="567" w:type="dxa"/>
          </w:tcPr>
          <w:p w14:paraId="7608F35E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3" w:type="dxa"/>
          </w:tcPr>
          <w:p w14:paraId="506D557C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аналитический код, по которому отражается информация в отчете</w:t>
            </w:r>
          </w:p>
        </w:tc>
      </w:tr>
      <w:tr w:rsidR="00544AF2" w:rsidRPr="00011B2B" w14:paraId="3BE5831A" w14:textId="77777777" w:rsidTr="00474895">
        <w:tc>
          <w:tcPr>
            <w:tcW w:w="1701" w:type="dxa"/>
          </w:tcPr>
          <w:p w14:paraId="66E89BC2" w14:textId="77777777" w:rsidR="00544AF2" w:rsidRPr="00011B2B" w:rsidRDefault="00544AF2" w:rsidP="00474895">
            <w:pPr>
              <w:pStyle w:val="GOSTTablenorm"/>
            </w:pPr>
            <w:r w:rsidRPr="00011B2B">
              <w:t>Поступило, всего с начала года</w:t>
            </w:r>
          </w:p>
        </w:tc>
        <w:tc>
          <w:tcPr>
            <w:tcW w:w="1701" w:type="dxa"/>
          </w:tcPr>
          <w:p w14:paraId="04AC4CDA" w14:textId="77777777" w:rsidR="00544AF2" w:rsidRPr="00011B2B" w:rsidRDefault="00544AF2" w:rsidP="00474895">
            <w:pPr>
              <w:pStyle w:val="GOSTTablenorm"/>
            </w:pPr>
            <w:r w:rsidRPr="00011B2B">
              <w:t>SumRec</w:t>
            </w:r>
          </w:p>
        </w:tc>
        <w:tc>
          <w:tcPr>
            <w:tcW w:w="567" w:type="dxa"/>
          </w:tcPr>
          <w:p w14:paraId="610D05D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BA5B6E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F65FBA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6732F2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B1A5539" w14:textId="77777777" w:rsidTr="00474895">
        <w:tc>
          <w:tcPr>
            <w:tcW w:w="1701" w:type="dxa"/>
          </w:tcPr>
          <w:p w14:paraId="6EE3474C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Поступило, всего в текущем месяце</w:t>
            </w:r>
          </w:p>
        </w:tc>
        <w:tc>
          <w:tcPr>
            <w:tcW w:w="1701" w:type="dxa"/>
          </w:tcPr>
          <w:p w14:paraId="20331A0F" w14:textId="77777777" w:rsidR="00544AF2" w:rsidRPr="00011B2B" w:rsidRDefault="00544AF2" w:rsidP="00474895">
            <w:pPr>
              <w:pStyle w:val="GOSTTablenorm"/>
            </w:pPr>
            <w:r w:rsidRPr="00011B2B">
              <w:t>SumRec_M</w:t>
            </w:r>
          </w:p>
        </w:tc>
        <w:tc>
          <w:tcPr>
            <w:tcW w:w="567" w:type="dxa"/>
          </w:tcPr>
          <w:p w14:paraId="637B773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2990A38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429B148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E82CDB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077B217" w14:textId="77777777" w:rsidTr="00474895">
        <w:tc>
          <w:tcPr>
            <w:tcW w:w="1701" w:type="dxa"/>
          </w:tcPr>
          <w:p w14:paraId="5C443596" w14:textId="77777777" w:rsidR="00544AF2" w:rsidRPr="00011B2B" w:rsidRDefault="00544AF2" w:rsidP="00474895">
            <w:pPr>
              <w:pStyle w:val="GOSTTablenorm"/>
            </w:pPr>
            <w:r w:rsidRPr="00011B2B">
              <w:t>Поступило в федеральный бюджет с начала года</w:t>
            </w:r>
          </w:p>
        </w:tc>
        <w:tc>
          <w:tcPr>
            <w:tcW w:w="1701" w:type="dxa"/>
          </w:tcPr>
          <w:p w14:paraId="3FC89914" w14:textId="77777777" w:rsidR="00544AF2" w:rsidRPr="00011B2B" w:rsidRDefault="00544AF2" w:rsidP="00474895">
            <w:pPr>
              <w:pStyle w:val="GOSTTablenorm"/>
            </w:pPr>
            <w:r w:rsidRPr="00011B2B">
              <w:t>SumRec_FB</w:t>
            </w:r>
          </w:p>
        </w:tc>
        <w:tc>
          <w:tcPr>
            <w:tcW w:w="567" w:type="dxa"/>
          </w:tcPr>
          <w:p w14:paraId="0DA56916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DBD3C26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FB9386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FB57C8A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A01B5FA" w14:textId="77777777" w:rsidTr="00474895">
        <w:tc>
          <w:tcPr>
            <w:tcW w:w="1701" w:type="dxa"/>
          </w:tcPr>
          <w:p w14:paraId="3AF81537" w14:textId="77777777" w:rsidR="00544AF2" w:rsidRPr="00011B2B" w:rsidRDefault="00544AF2" w:rsidP="00474895">
            <w:pPr>
              <w:pStyle w:val="GOSTTablenorm"/>
            </w:pPr>
            <w:r w:rsidRPr="00011B2B">
              <w:t>Поступило в федеральный бюджет в текущем месяце</w:t>
            </w:r>
          </w:p>
        </w:tc>
        <w:tc>
          <w:tcPr>
            <w:tcW w:w="1701" w:type="dxa"/>
          </w:tcPr>
          <w:p w14:paraId="5A52B85E" w14:textId="77777777" w:rsidR="00544AF2" w:rsidRPr="00011B2B" w:rsidRDefault="00544AF2" w:rsidP="00474895">
            <w:pPr>
              <w:pStyle w:val="GOSTTablenorm"/>
            </w:pPr>
            <w:r w:rsidRPr="00011B2B">
              <w:t>SumRec_FB_M</w:t>
            </w:r>
          </w:p>
        </w:tc>
        <w:tc>
          <w:tcPr>
            <w:tcW w:w="567" w:type="dxa"/>
          </w:tcPr>
          <w:p w14:paraId="3277E2B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3C42386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37B067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1B4A3E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76E9B16" w14:textId="77777777" w:rsidTr="00474895">
        <w:tc>
          <w:tcPr>
            <w:tcW w:w="1701" w:type="dxa"/>
          </w:tcPr>
          <w:p w14:paraId="2EAF33D4" w14:textId="77777777" w:rsidR="00544AF2" w:rsidRPr="00011B2B" w:rsidRDefault="00544AF2" w:rsidP="00474895">
            <w:pPr>
              <w:pStyle w:val="GOSTTablenorm"/>
            </w:pPr>
            <w:r w:rsidRPr="00011B2B">
              <w:t xml:space="preserve">Поступило в бюджет субъекта </w:t>
            </w:r>
            <w:r w:rsidRPr="00011B2B">
              <w:rPr>
                <w:szCs w:val="22"/>
              </w:rPr>
              <w:t>Российской Федерации</w:t>
            </w:r>
            <w:r w:rsidRPr="00011B2B">
              <w:t xml:space="preserve"> с начала года</w:t>
            </w:r>
          </w:p>
        </w:tc>
        <w:tc>
          <w:tcPr>
            <w:tcW w:w="1701" w:type="dxa"/>
          </w:tcPr>
          <w:p w14:paraId="1264172C" w14:textId="77777777" w:rsidR="00544AF2" w:rsidRPr="00011B2B" w:rsidRDefault="00544AF2" w:rsidP="00474895">
            <w:pPr>
              <w:pStyle w:val="GOSTTablenorm"/>
            </w:pPr>
            <w:r w:rsidRPr="00011B2B">
              <w:t>SumRec_SB</w:t>
            </w:r>
          </w:p>
        </w:tc>
        <w:tc>
          <w:tcPr>
            <w:tcW w:w="567" w:type="dxa"/>
          </w:tcPr>
          <w:p w14:paraId="24D9AD9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DE4E241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0C8A92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D0D6F2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82B117F" w14:textId="77777777" w:rsidTr="00474895">
        <w:tc>
          <w:tcPr>
            <w:tcW w:w="1701" w:type="dxa"/>
          </w:tcPr>
          <w:p w14:paraId="49408C5C" w14:textId="77777777" w:rsidR="00544AF2" w:rsidRPr="00011B2B" w:rsidRDefault="00544AF2" w:rsidP="00474895">
            <w:pPr>
              <w:pStyle w:val="GOSTTablenorm"/>
            </w:pPr>
            <w:r w:rsidRPr="00011B2B">
              <w:t xml:space="preserve">Поступило в бюджет субъекта </w:t>
            </w:r>
            <w:r w:rsidRPr="00011B2B">
              <w:rPr>
                <w:szCs w:val="22"/>
              </w:rPr>
              <w:t>Российской Федерации</w:t>
            </w:r>
            <w:r w:rsidRPr="00011B2B">
              <w:t xml:space="preserve"> в текущем месяце</w:t>
            </w:r>
          </w:p>
        </w:tc>
        <w:tc>
          <w:tcPr>
            <w:tcW w:w="1701" w:type="dxa"/>
          </w:tcPr>
          <w:p w14:paraId="4C557871" w14:textId="77777777" w:rsidR="00544AF2" w:rsidRPr="00011B2B" w:rsidRDefault="00544AF2" w:rsidP="00474895">
            <w:pPr>
              <w:pStyle w:val="GOSTTablenorm"/>
            </w:pPr>
            <w:r w:rsidRPr="00011B2B">
              <w:t>SumRec_SB_M</w:t>
            </w:r>
          </w:p>
        </w:tc>
        <w:tc>
          <w:tcPr>
            <w:tcW w:w="567" w:type="dxa"/>
          </w:tcPr>
          <w:p w14:paraId="05FA6AC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2DF4B6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B5D8D7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F089AE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80100E7" w14:textId="77777777" w:rsidTr="00474895">
        <w:tc>
          <w:tcPr>
            <w:tcW w:w="1701" w:type="dxa"/>
          </w:tcPr>
          <w:p w14:paraId="474AE17F" w14:textId="77777777" w:rsidR="00544AF2" w:rsidRPr="00011B2B" w:rsidRDefault="00544AF2" w:rsidP="00474895">
            <w:pPr>
              <w:pStyle w:val="GOSTTablenorm"/>
            </w:pPr>
            <w:r w:rsidRPr="00011B2B">
              <w:t>Поступило в местный бюджет с начала года</w:t>
            </w:r>
          </w:p>
        </w:tc>
        <w:tc>
          <w:tcPr>
            <w:tcW w:w="1701" w:type="dxa"/>
          </w:tcPr>
          <w:p w14:paraId="1EB98CFF" w14:textId="77777777" w:rsidR="00544AF2" w:rsidRPr="00011B2B" w:rsidRDefault="00544AF2" w:rsidP="00474895">
            <w:pPr>
              <w:pStyle w:val="GOSTTablenorm"/>
            </w:pPr>
            <w:r w:rsidRPr="00011B2B">
              <w:t>SumRec_LB</w:t>
            </w:r>
          </w:p>
        </w:tc>
        <w:tc>
          <w:tcPr>
            <w:tcW w:w="567" w:type="dxa"/>
          </w:tcPr>
          <w:p w14:paraId="4F62CD8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C73AB68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C8375D2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A4BC63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F167F43" w14:textId="77777777" w:rsidTr="00474895">
        <w:tc>
          <w:tcPr>
            <w:tcW w:w="1701" w:type="dxa"/>
          </w:tcPr>
          <w:p w14:paraId="698C89BD" w14:textId="77777777" w:rsidR="00544AF2" w:rsidRPr="00011B2B" w:rsidRDefault="00544AF2" w:rsidP="00474895">
            <w:pPr>
              <w:pStyle w:val="GOSTTablenorm"/>
            </w:pPr>
            <w:r w:rsidRPr="00011B2B">
              <w:t>Поступило в местный бюджет в текущем месяце</w:t>
            </w:r>
          </w:p>
        </w:tc>
        <w:tc>
          <w:tcPr>
            <w:tcW w:w="1701" w:type="dxa"/>
          </w:tcPr>
          <w:p w14:paraId="4F8D001C" w14:textId="77777777" w:rsidR="00544AF2" w:rsidRPr="00011B2B" w:rsidRDefault="00544AF2" w:rsidP="00474895">
            <w:pPr>
              <w:pStyle w:val="GOSTTablenorm"/>
            </w:pPr>
            <w:r w:rsidRPr="00011B2B">
              <w:t>SumRec_LB_M</w:t>
            </w:r>
          </w:p>
        </w:tc>
        <w:tc>
          <w:tcPr>
            <w:tcW w:w="567" w:type="dxa"/>
          </w:tcPr>
          <w:p w14:paraId="6F4A13F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7EC530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03B0AA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414052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326C469" w14:textId="77777777" w:rsidTr="00474895">
        <w:tc>
          <w:tcPr>
            <w:tcW w:w="1701" w:type="dxa"/>
          </w:tcPr>
          <w:p w14:paraId="2D1CFBDE" w14:textId="77777777" w:rsidR="00544AF2" w:rsidRPr="00011B2B" w:rsidRDefault="00544AF2" w:rsidP="00474895">
            <w:pPr>
              <w:pStyle w:val="GOSTTablenorm"/>
            </w:pPr>
            <w:r w:rsidRPr="00011B2B">
              <w:t xml:space="preserve">Поступило в бюджет Фонда пенсионного и социального страхования </w:t>
            </w:r>
            <w:r w:rsidRPr="00011B2B">
              <w:rPr>
                <w:szCs w:val="22"/>
              </w:rPr>
              <w:t>Российской Федерации</w:t>
            </w:r>
            <w:r w:rsidRPr="00011B2B">
              <w:t xml:space="preserve"> с начала года</w:t>
            </w:r>
          </w:p>
        </w:tc>
        <w:tc>
          <w:tcPr>
            <w:tcW w:w="1701" w:type="dxa"/>
          </w:tcPr>
          <w:p w14:paraId="4BF734E9" w14:textId="77777777" w:rsidR="00544AF2" w:rsidRPr="00011B2B" w:rsidRDefault="00544AF2" w:rsidP="00474895">
            <w:pPr>
              <w:pStyle w:val="GOSTTablenorm"/>
            </w:pPr>
            <w:r w:rsidRPr="00011B2B">
              <w:t>SumRec_FS</w:t>
            </w:r>
          </w:p>
        </w:tc>
        <w:tc>
          <w:tcPr>
            <w:tcW w:w="567" w:type="dxa"/>
          </w:tcPr>
          <w:p w14:paraId="65B5B08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64100E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6CBA48A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D73EBB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AEFA120" w14:textId="77777777" w:rsidTr="00474895">
        <w:tc>
          <w:tcPr>
            <w:tcW w:w="1701" w:type="dxa"/>
          </w:tcPr>
          <w:p w14:paraId="3149F6CB" w14:textId="77777777" w:rsidR="00544AF2" w:rsidRPr="00011B2B" w:rsidRDefault="00544AF2" w:rsidP="00474895">
            <w:pPr>
              <w:pStyle w:val="GOSTTablenorm"/>
            </w:pPr>
            <w:r w:rsidRPr="00011B2B">
              <w:t xml:space="preserve">Поступило в бюджет Фонда пенсионного и социального страхования </w:t>
            </w:r>
            <w:r w:rsidRPr="00011B2B">
              <w:rPr>
                <w:szCs w:val="22"/>
              </w:rPr>
              <w:lastRenderedPageBreak/>
              <w:t>Российской Федерации</w:t>
            </w:r>
            <w:r w:rsidRPr="00011B2B">
              <w:t xml:space="preserve"> в текущем месяце</w:t>
            </w:r>
          </w:p>
        </w:tc>
        <w:tc>
          <w:tcPr>
            <w:tcW w:w="1701" w:type="dxa"/>
          </w:tcPr>
          <w:p w14:paraId="7D8D8CF4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SumRec_FS_M</w:t>
            </w:r>
          </w:p>
        </w:tc>
        <w:tc>
          <w:tcPr>
            <w:tcW w:w="567" w:type="dxa"/>
          </w:tcPr>
          <w:p w14:paraId="3A656A39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FA8D0A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A5A004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9CA24BA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4B57B72" w14:textId="77777777" w:rsidTr="00474895">
        <w:tc>
          <w:tcPr>
            <w:tcW w:w="1701" w:type="dxa"/>
          </w:tcPr>
          <w:p w14:paraId="5605333F" w14:textId="77777777" w:rsidR="00544AF2" w:rsidRPr="00011B2B" w:rsidRDefault="00544AF2" w:rsidP="00474895">
            <w:pPr>
              <w:pStyle w:val="GOSTTablenorm"/>
            </w:pPr>
            <w:r w:rsidRPr="00011B2B">
              <w:lastRenderedPageBreak/>
              <w:t>Поступило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208BE403" w14:textId="77777777" w:rsidR="00544AF2" w:rsidRPr="00011B2B" w:rsidRDefault="00544AF2" w:rsidP="00474895">
            <w:pPr>
              <w:pStyle w:val="GOSTTablenorm"/>
            </w:pPr>
            <w:r w:rsidRPr="00011B2B">
              <w:t>SumRec_OMS</w:t>
            </w:r>
          </w:p>
        </w:tc>
        <w:tc>
          <w:tcPr>
            <w:tcW w:w="567" w:type="dxa"/>
          </w:tcPr>
          <w:p w14:paraId="31B6FEB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5455773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6DCC15B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969A396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8C5FFDD" w14:textId="77777777" w:rsidTr="00474895">
        <w:tc>
          <w:tcPr>
            <w:tcW w:w="1701" w:type="dxa"/>
          </w:tcPr>
          <w:p w14:paraId="714DA8F7" w14:textId="77777777" w:rsidR="00544AF2" w:rsidRPr="00011B2B" w:rsidRDefault="00544AF2" w:rsidP="00474895">
            <w:pPr>
              <w:pStyle w:val="GOSTTablenorm"/>
            </w:pPr>
            <w:r w:rsidRPr="00011B2B">
              <w:t>Поступило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4B5802F1" w14:textId="77777777" w:rsidR="00544AF2" w:rsidRPr="00011B2B" w:rsidRDefault="00544AF2" w:rsidP="00474895">
            <w:pPr>
              <w:pStyle w:val="GOSTTablenorm"/>
            </w:pPr>
            <w:r w:rsidRPr="00011B2B">
              <w:t>SumRec_OMS_M</w:t>
            </w:r>
          </w:p>
        </w:tc>
        <w:tc>
          <w:tcPr>
            <w:tcW w:w="567" w:type="dxa"/>
          </w:tcPr>
          <w:p w14:paraId="0A75B11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0179B8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4B600D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54A91B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FA35D89" w14:textId="77777777" w:rsidTr="00474895">
        <w:tc>
          <w:tcPr>
            <w:tcW w:w="1701" w:type="dxa"/>
          </w:tcPr>
          <w:p w14:paraId="4EF592F5" w14:textId="77777777" w:rsidR="00544AF2" w:rsidRPr="00011B2B" w:rsidRDefault="00544AF2" w:rsidP="00474895">
            <w:pPr>
              <w:pStyle w:val="GOSTTablenorm"/>
            </w:pPr>
            <w:r w:rsidRPr="00011B2B">
              <w:t>Поступило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3E139A65" w14:textId="77777777" w:rsidR="00544AF2" w:rsidRPr="00011B2B" w:rsidRDefault="00544AF2" w:rsidP="00474895">
            <w:pPr>
              <w:pStyle w:val="GOSTTablenorm"/>
            </w:pPr>
            <w:r w:rsidRPr="00011B2B">
              <w:t>SumRec_TFS</w:t>
            </w:r>
          </w:p>
        </w:tc>
        <w:tc>
          <w:tcPr>
            <w:tcW w:w="567" w:type="dxa"/>
          </w:tcPr>
          <w:p w14:paraId="1116E2EB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360C1D20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9C6209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0DD94D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CFFE8D5" w14:textId="77777777" w:rsidTr="00474895">
        <w:tc>
          <w:tcPr>
            <w:tcW w:w="1701" w:type="dxa"/>
          </w:tcPr>
          <w:p w14:paraId="59482669" w14:textId="77777777" w:rsidR="00544AF2" w:rsidRPr="00011B2B" w:rsidRDefault="00544AF2" w:rsidP="00474895">
            <w:pPr>
              <w:pStyle w:val="GOSTTablenorm"/>
            </w:pPr>
            <w:r w:rsidRPr="00011B2B">
              <w:t>Поступило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3FF67B96" w14:textId="77777777" w:rsidR="00544AF2" w:rsidRPr="00011B2B" w:rsidRDefault="00544AF2" w:rsidP="00474895">
            <w:pPr>
              <w:pStyle w:val="GOSTTablenorm"/>
            </w:pPr>
            <w:r w:rsidRPr="00011B2B">
              <w:t>SumRec_TFS_M</w:t>
            </w:r>
          </w:p>
        </w:tc>
        <w:tc>
          <w:tcPr>
            <w:tcW w:w="567" w:type="dxa"/>
          </w:tcPr>
          <w:p w14:paraId="6DF0037B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BC2654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BB4BF64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01F54AB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5093FC82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65" w:name="_Toc154671003"/>
      <w:bookmarkStart w:id="766" w:name="_Toc167898685"/>
      <w:bookmarkStart w:id="767" w:name="_Toc219284310"/>
      <w:bookmarkStart w:id="768" w:name="_Toc222501897"/>
      <w:bookmarkStart w:id="769" w:name="_Toc227840396"/>
      <w:r w:rsidRPr="00011B2B">
        <w:t>Описание комплексного типа «tSect4»</w:t>
      </w:r>
      <w:bookmarkEnd w:id="765"/>
      <w:bookmarkEnd w:id="766"/>
      <w:bookmarkEnd w:id="767"/>
      <w:bookmarkEnd w:id="768"/>
      <w:bookmarkEnd w:id="769"/>
    </w:p>
    <w:p w14:paraId="584AEBDB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  <w:szCs w:val="24"/>
        </w:rPr>
        <w:t>Описание комплексного типа «tSect4» блока «Раздел 4. Перечислено в местные бюджеты».</w:t>
      </w:r>
    </w:p>
    <w:p w14:paraId="4D470839" w14:textId="1D8B5B82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lastRenderedPageBreak/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70" w:name="_Ref163462672"/>
      <w:bookmarkStart w:id="771" w:name="_Toc154671442"/>
      <w:bookmarkStart w:id="772" w:name="_Toc219283866"/>
      <w:r w:rsidR="00FB7520">
        <w:rPr>
          <w:noProof/>
        </w:rPr>
        <w:t>79</w:t>
      </w:r>
      <w:bookmarkEnd w:id="770"/>
      <w:r w:rsidRPr="00011B2B">
        <w:rPr>
          <w:noProof/>
        </w:rPr>
        <w:fldChar w:fldCharType="end"/>
      </w:r>
      <w:r w:rsidRPr="00011B2B">
        <w:rPr>
          <w:rFonts w:eastAsia="Calibri"/>
          <w:szCs w:val="24"/>
        </w:rPr>
        <w:t xml:space="preserve"> – </w:t>
      </w:r>
      <w:r w:rsidRPr="00011B2B">
        <w:t xml:space="preserve">Описание комплексного </w:t>
      </w:r>
      <w:r w:rsidRPr="00011B2B">
        <w:rPr>
          <w:szCs w:val="24"/>
        </w:rPr>
        <w:t>типа «</w:t>
      </w:r>
      <w:r w:rsidRPr="00011B2B">
        <w:rPr>
          <w:szCs w:val="24"/>
          <w:lang w:val="en-US"/>
        </w:rPr>
        <w:t>t</w:t>
      </w:r>
      <w:r w:rsidRPr="00011B2B">
        <w:rPr>
          <w:szCs w:val="24"/>
        </w:rPr>
        <w:t>Sect4»</w:t>
      </w:r>
      <w:bookmarkEnd w:id="771"/>
      <w:bookmarkEnd w:id="77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544AF2" w:rsidRPr="00011B2B" w14:paraId="2532EB01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913607A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7690622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31D09B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1C0A704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781E925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DDA27BB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6E7CC253" w14:textId="77777777" w:rsidTr="00474895">
        <w:tc>
          <w:tcPr>
            <w:tcW w:w="1701" w:type="dxa"/>
          </w:tcPr>
          <w:p w14:paraId="2D6E5670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rPr>
                <w:lang w:val="en-US"/>
              </w:rPr>
              <w:t>t</w:t>
            </w:r>
            <w:r w:rsidRPr="00011B2B">
              <w:t>Sect4</w:t>
            </w:r>
          </w:p>
        </w:tc>
        <w:tc>
          <w:tcPr>
            <w:tcW w:w="1701" w:type="dxa"/>
          </w:tcPr>
          <w:p w14:paraId="7CF6CEB1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Sect4_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23644B7F" w14:textId="77777777" w:rsidR="00544AF2" w:rsidRPr="00011B2B" w:rsidRDefault="00544AF2" w:rsidP="00474895">
            <w:pPr>
              <w:pStyle w:val="GOSTTablenorm"/>
            </w:pPr>
            <w:r w:rsidRPr="00011B2B">
              <w:t>С</w:t>
            </w:r>
          </w:p>
        </w:tc>
        <w:tc>
          <w:tcPr>
            <w:tcW w:w="1134" w:type="dxa"/>
          </w:tcPr>
          <w:p w14:paraId="59B10FE4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t</w:t>
            </w:r>
            <w:r w:rsidRPr="00011B2B">
              <w:t>Sect</w:t>
            </w:r>
            <w:r w:rsidRPr="00011B2B">
              <w:rPr>
                <w:lang w:val="en-US"/>
              </w:rPr>
              <w:t>4</w:t>
            </w:r>
            <w:r w:rsidRPr="00011B2B">
              <w:t>_</w:t>
            </w:r>
            <w:r w:rsidRPr="00011B2B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78BB85FA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ОМ</w:t>
            </w:r>
          </w:p>
        </w:tc>
        <w:tc>
          <w:tcPr>
            <w:tcW w:w="3963" w:type="dxa"/>
          </w:tcPr>
          <w:p w14:paraId="4D0FB417" w14:textId="29B209B4" w:rsidR="00544AF2" w:rsidRPr="00011B2B" w:rsidRDefault="00544AF2" w:rsidP="00474895">
            <w:pPr>
              <w:pStyle w:val="GOSTTablenorm"/>
            </w:pPr>
            <w:r w:rsidRPr="00011B2B">
              <w:t>Состав элемента представлен в таблице</w:t>
            </w:r>
            <w:r w:rsidRPr="00011B2B">
              <w:rPr>
                <w:b/>
              </w:rPr>
              <w:t xml:space="preserve"> </w:t>
            </w:r>
            <w:r w:rsidRPr="00011B2B">
              <w:rPr>
                <w:b/>
              </w:rPr>
              <w:fldChar w:fldCharType="begin"/>
            </w:r>
            <w:r w:rsidRPr="00011B2B">
              <w:rPr>
                <w:b/>
              </w:rPr>
              <w:instrText xml:space="preserve"> REF _Ref163231807 \h  \* MERGEFORMAT </w:instrText>
            </w:r>
            <w:r w:rsidRPr="00011B2B">
              <w:rPr>
                <w:b/>
              </w:rPr>
            </w:r>
            <w:r w:rsidRPr="00011B2B">
              <w:rPr>
                <w:b/>
              </w:rPr>
              <w:fldChar w:fldCharType="separate"/>
            </w:r>
            <w:r w:rsidR="00FB7520">
              <w:rPr>
                <w:noProof/>
              </w:rPr>
              <w:t>80</w:t>
            </w:r>
            <w:r w:rsidRPr="00011B2B">
              <w:rPr>
                <w:b/>
              </w:rPr>
              <w:fldChar w:fldCharType="end"/>
            </w:r>
          </w:p>
        </w:tc>
      </w:tr>
    </w:tbl>
    <w:p w14:paraId="4337E08A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73" w:name="_Toc154671004"/>
      <w:bookmarkStart w:id="774" w:name="_Toc167898686"/>
      <w:bookmarkStart w:id="775" w:name="_Toc219284311"/>
      <w:bookmarkStart w:id="776" w:name="_Toc222501898"/>
      <w:bookmarkStart w:id="777" w:name="_Toc227840397"/>
      <w:r w:rsidRPr="00011B2B">
        <w:t>Описание комплексного типа «tSect4_ITEM»</w:t>
      </w:r>
      <w:bookmarkEnd w:id="773"/>
      <w:bookmarkEnd w:id="774"/>
      <w:bookmarkEnd w:id="775"/>
      <w:bookmarkEnd w:id="776"/>
      <w:bookmarkEnd w:id="777"/>
    </w:p>
    <w:p w14:paraId="51ADE7AC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</w:rPr>
      </w:pPr>
      <w:r w:rsidRPr="00011B2B">
        <w:rPr>
          <w:sz w:val="24"/>
        </w:rPr>
        <w:t>Описание комплексного типа «tSect4_ITEM» строк блока «Раздел 4. Перечислено в местные бюджеты».</w:t>
      </w:r>
    </w:p>
    <w:p w14:paraId="179D8DA6" w14:textId="41CD9F55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78" w:name="_Ref163231807"/>
      <w:bookmarkStart w:id="779" w:name="_Toc154671443"/>
      <w:bookmarkStart w:id="780" w:name="_Toc219283867"/>
      <w:r w:rsidR="00FB7520">
        <w:rPr>
          <w:noProof/>
        </w:rPr>
        <w:t>80</w:t>
      </w:r>
      <w:bookmarkEnd w:id="778"/>
      <w:r w:rsidRPr="00011B2B">
        <w:rPr>
          <w:noProof/>
        </w:rPr>
        <w:fldChar w:fldCharType="end"/>
      </w:r>
      <w:r w:rsidRPr="00011B2B">
        <w:rPr>
          <w:rFonts w:eastAsia="Calibri"/>
        </w:rPr>
        <w:t xml:space="preserve"> – </w:t>
      </w:r>
      <w:r w:rsidRPr="00011B2B">
        <w:t>Описание комплексного типа «tSect4_ITEM»</w:t>
      </w:r>
      <w:bookmarkEnd w:id="779"/>
      <w:bookmarkEnd w:id="780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74FEB4DB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24FDCD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CD70AA8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0C08283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745B86E5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652FEF1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690B63C0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6E0806F6" w14:textId="77777777" w:rsidTr="00474895">
        <w:tc>
          <w:tcPr>
            <w:tcW w:w="1701" w:type="dxa"/>
          </w:tcPr>
          <w:p w14:paraId="6A6D3C47" w14:textId="77777777" w:rsidR="00544AF2" w:rsidRPr="00011B2B" w:rsidRDefault="00544AF2" w:rsidP="00474895">
            <w:pPr>
              <w:pStyle w:val="GOSTTablenorm"/>
            </w:pPr>
            <w:r w:rsidRPr="00011B2B">
              <w:t>ОКТМО</w:t>
            </w:r>
          </w:p>
        </w:tc>
        <w:tc>
          <w:tcPr>
            <w:tcW w:w="1701" w:type="dxa"/>
          </w:tcPr>
          <w:p w14:paraId="7BAE6068" w14:textId="77777777" w:rsidR="00544AF2" w:rsidRPr="00011B2B" w:rsidRDefault="00544AF2" w:rsidP="00474895">
            <w:pPr>
              <w:pStyle w:val="GOSTTablenorm"/>
            </w:pPr>
            <w:r w:rsidRPr="00011B2B">
              <w:t>OK</w:t>
            </w:r>
            <w:r w:rsidRPr="00011B2B">
              <w:rPr>
                <w:lang w:val="en-US"/>
              </w:rPr>
              <w:t>TMO</w:t>
            </w:r>
          </w:p>
        </w:tc>
        <w:tc>
          <w:tcPr>
            <w:tcW w:w="567" w:type="dxa"/>
          </w:tcPr>
          <w:p w14:paraId="6BB5763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B84B5FB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Т(8)</w:t>
            </w:r>
          </w:p>
        </w:tc>
        <w:tc>
          <w:tcPr>
            <w:tcW w:w="567" w:type="dxa"/>
          </w:tcPr>
          <w:p w14:paraId="1D463939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3" w:type="dxa"/>
          </w:tcPr>
          <w:p w14:paraId="2A0E0DC9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код в соответствии с ОКТМО.</w:t>
            </w:r>
          </w:p>
          <w:p w14:paraId="783395D5" w14:textId="77777777" w:rsidR="00544AF2" w:rsidRPr="00011B2B" w:rsidRDefault="00544AF2" w:rsidP="00474895">
            <w:pPr>
              <w:pStyle w:val="GOSTTablenorm"/>
            </w:pPr>
            <w:r w:rsidRPr="00011B2B">
              <w:t>Для раздела 4 не заполняется при передаче ФО</w:t>
            </w:r>
          </w:p>
        </w:tc>
      </w:tr>
      <w:tr w:rsidR="00544AF2" w:rsidRPr="00011B2B" w14:paraId="4EC9CA4D" w14:textId="77777777" w:rsidTr="00474895">
        <w:tc>
          <w:tcPr>
            <w:tcW w:w="1701" w:type="dxa"/>
          </w:tcPr>
          <w:p w14:paraId="44FFEB80" w14:textId="77777777" w:rsidR="00544AF2" w:rsidRPr="00011B2B" w:rsidRDefault="00544AF2" w:rsidP="00474895">
            <w:pPr>
              <w:pStyle w:val="GOSTTablenorm"/>
            </w:pPr>
            <w:r w:rsidRPr="00011B2B">
              <w:t>Код по бюджетной классификации</w:t>
            </w:r>
          </w:p>
        </w:tc>
        <w:tc>
          <w:tcPr>
            <w:tcW w:w="1701" w:type="dxa"/>
          </w:tcPr>
          <w:p w14:paraId="28FA6924" w14:textId="77777777" w:rsidR="00544AF2" w:rsidRPr="00011B2B" w:rsidRDefault="00544AF2" w:rsidP="00474895">
            <w:pPr>
              <w:pStyle w:val="GOSTTablenorm"/>
            </w:pPr>
            <w:r w:rsidRPr="00011B2B">
              <w:t>KBK</w:t>
            </w:r>
          </w:p>
        </w:tc>
        <w:tc>
          <w:tcPr>
            <w:tcW w:w="567" w:type="dxa"/>
          </w:tcPr>
          <w:p w14:paraId="29A0432D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43DD890" w14:textId="77777777" w:rsidR="00544AF2" w:rsidRPr="00011B2B" w:rsidRDefault="00544AF2" w:rsidP="00474895">
            <w:pPr>
              <w:pStyle w:val="GOSTTablenorm"/>
            </w:pPr>
            <w:r w:rsidRPr="00011B2B">
              <w:t>Т(20)</w:t>
            </w:r>
          </w:p>
        </w:tc>
        <w:tc>
          <w:tcPr>
            <w:tcW w:w="567" w:type="dxa"/>
          </w:tcPr>
          <w:p w14:paraId="53A9BD2A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1CADE95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544AF2" w:rsidRPr="00011B2B" w14:paraId="7A01F5AB" w14:textId="77777777" w:rsidTr="00474895">
        <w:tc>
          <w:tcPr>
            <w:tcW w:w="1701" w:type="dxa"/>
          </w:tcPr>
          <w:p w14:paraId="2E62D373" w14:textId="77777777" w:rsidR="00544AF2" w:rsidRPr="00011B2B" w:rsidRDefault="00544AF2" w:rsidP="00474895">
            <w:pPr>
              <w:pStyle w:val="GOSTTablenorm"/>
            </w:pPr>
            <w:r w:rsidRPr="00011B2B">
              <w:t>АК</w:t>
            </w:r>
          </w:p>
        </w:tc>
        <w:tc>
          <w:tcPr>
            <w:tcW w:w="1701" w:type="dxa"/>
          </w:tcPr>
          <w:p w14:paraId="2056B6B3" w14:textId="77777777" w:rsidR="00544AF2" w:rsidRPr="00011B2B" w:rsidRDefault="00544AF2" w:rsidP="00474895">
            <w:pPr>
              <w:pStyle w:val="GOSTTablenorm"/>
            </w:pPr>
            <w:r w:rsidRPr="00011B2B">
              <w:t>ADD_Klass</w:t>
            </w:r>
          </w:p>
        </w:tc>
        <w:tc>
          <w:tcPr>
            <w:tcW w:w="567" w:type="dxa"/>
          </w:tcPr>
          <w:p w14:paraId="39ABB54A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B569D92" w14:textId="77777777" w:rsidR="00544AF2" w:rsidRPr="00011B2B" w:rsidRDefault="00544AF2" w:rsidP="00474895">
            <w:pPr>
              <w:pStyle w:val="GOSTTablenorm"/>
            </w:pPr>
            <w:r w:rsidRPr="00011B2B">
              <w:t>Т(1-25)</w:t>
            </w:r>
          </w:p>
        </w:tc>
        <w:tc>
          <w:tcPr>
            <w:tcW w:w="567" w:type="dxa"/>
          </w:tcPr>
          <w:p w14:paraId="14E79AAC" w14:textId="77777777" w:rsidR="00544AF2" w:rsidRPr="00011B2B" w:rsidRDefault="00544AF2" w:rsidP="00474895">
            <w:pPr>
              <w:pStyle w:val="GOSTTablenorm"/>
            </w:pPr>
            <w:r w:rsidRPr="00011B2B">
              <w:t>Н</w:t>
            </w:r>
          </w:p>
        </w:tc>
        <w:tc>
          <w:tcPr>
            <w:tcW w:w="3963" w:type="dxa"/>
          </w:tcPr>
          <w:p w14:paraId="1425678B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аналитический код, по которому отражается информация в отчете</w:t>
            </w:r>
          </w:p>
        </w:tc>
      </w:tr>
      <w:tr w:rsidR="00544AF2" w:rsidRPr="00011B2B" w14:paraId="7294C9E0" w14:textId="77777777" w:rsidTr="00474895">
        <w:tc>
          <w:tcPr>
            <w:tcW w:w="1701" w:type="dxa"/>
          </w:tcPr>
          <w:p w14:paraId="383A8779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местные бюджеты, всего с начала года</w:t>
            </w:r>
          </w:p>
        </w:tc>
        <w:tc>
          <w:tcPr>
            <w:tcW w:w="1701" w:type="dxa"/>
          </w:tcPr>
          <w:p w14:paraId="386C0B98" w14:textId="77777777" w:rsidR="00544AF2" w:rsidRPr="00011B2B" w:rsidRDefault="00544AF2" w:rsidP="00474895">
            <w:pPr>
              <w:pStyle w:val="GOSTTablenorm"/>
            </w:pPr>
            <w:r w:rsidRPr="00011B2B">
              <w:t>SumTransf_LB</w:t>
            </w:r>
          </w:p>
        </w:tc>
        <w:tc>
          <w:tcPr>
            <w:tcW w:w="567" w:type="dxa"/>
          </w:tcPr>
          <w:p w14:paraId="2405898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378F80D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2D0CA9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2EF7C6D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17B88EE" w14:textId="77777777" w:rsidTr="00474895">
        <w:tc>
          <w:tcPr>
            <w:tcW w:w="1701" w:type="dxa"/>
          </w:tcPr>
          <w:p w14:paraId="51117C0D" w14:textId="77777777" w:rsidR="00544AF2" w:rsidRPr="00011B2B" w:rsidRDefault="00544AF2" w:rsidP="00474895">
            <w:pPr>
              <w:pStyle w:val="GOSTTablenorm"/>
            </w:pPr>
            <w:r w:rsidRPr="00011B2B">
              <w:t>Перечислено в местные бюджеты, всего в текущем месяце</w:t>
            </w:r>
          </w:p>
        </w:tc>
        <w:tc>
          <w:tcPr>
            <w:tcW w:w="1701" w:type="dxa"/>
          </w:tcPr>
          <w:p w14:paraId="26D0EB4C" w14:textId="77777777" w:rsidR="00544AF2" w:rsidRPr="00011B2B" w:rsidRDefault="00544AF2" w:rsidP="00474895">
            <w:pPr>
              <w:pStyle w:val="GOSTTablenorm"/>
            </w:pPr>
            <w:r w:rsidRPr="00011B2B">
              <w:t>SumTransf_LB_M</w:t>
            </w:r>
          </w:p>
        </w:tc>
        <w:tc>
          <w:tcPr>
            <w:tcW w:w="567" w:type="dxa"/>
          </w:tcPr>
          <w:p w14:paraId="37DF7DA7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3E44E9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8A8491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2B095E83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33E25B72" w14:textId="77777777" w:rsidTr="00474895">
        <w:tc>
          <w:tcPr>
            <w:tcW w:w="1701" w:type="dxa"/>
          </w:tcPr>
          <w:p w14:paraId="1B40D4ED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внутригородских муниципальных образований городов федерального значения с начала года</w:t>
            </w:r>
          </w:p>
        </w:tc>
        <w:tc>
          <w:tcPr>
            <w:tcW w:w="1701" w:type="dxa"/>
          </w:tcPr>
          <w:p w14:paraId="21353FFF" w14:textId="77777777" w:rsidR="00544AF2" w:rsidRPr="00011B2B" w:rsidRDefault="00544AF2" w:rsidP="00474895">
            <w:pPr>
              <w:pStyle w:val="GOSTTablenorm"/>
            </w:pPr>
            <w:r w:rsidRPr="00011B2B">
              <w:t>SumTransf_MP</w:t>
            </w:r>
          </w:p>
        </w:tc>
        <w:tc>
          <w:tcPr>
            <w:tcW w:w="567" w:type="dxa"/>
          </w:tcPr>
          <w:p w14:paraId="12E4E07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18341D7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381B96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2B3B98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4C72932" w14:textId="77777777" w:rsidTr="00474895">
        <w:tc>
          <w:tcPr>
            <w:tcW w:w="1701" w:type="dxa"/>
          </w:tcPr>
          <w:p w14:paraId="0DDAFC9C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lastRenderedPageBreak/>
              <w:t xml:space="preserve">Перечислено в бюджет </w:t>
            </w:r>
            <w:r w:rsidRPr="00011B2B">
              <w:t>внутригородских муниципальных образований городов федерального значения в текущем месяце</w:t>
            </w:r>
          </w:p>
        </w:tc>
        <w:tc>
          <w:tcPr>
            <w:tcW w:w="1701" w:type="dxa"/>
          </w:tcPr>
          <w:p w14:paraId="25199822" w14:textId="77777777" w:rsidR="00544AF2" w:rsidRPr="00011B2B" w:rsidRDefault="00544AF2" w:rsidP="00474895">
            <w:pPr>
              <w:pStyle w:val="GOSTTablenorm"/>
            </w:pPr>
            <w:r w:rsidRPr="00011B2B">
              <w:t>SumTransf_MP_M</w:t>
            </w:r>
          </w:p>
        </w:tc>
        <w:tc>
          <w:tcPr>
            <w:tcW w:w="567" w:type="dxa"/>
          </w:tcPr>
          <w:p w14:paraId="61EE115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51B166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B3786A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C35533E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C6853DC" w14:textId="77777777" w:rsidTr="00474895">
        <w:tc>
          <w:tcPr>
            <w:tcW w:w="1701" w:type="dxa"/>
          </w:tcPr>
          <w:p w14:paraId="27843B6E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округов с начала года</w:t>
            </w:r>
          </w:p>
        </w:tc>
        <w:tc>
          <w:tcPr>
            <w:tcW w:w="1701" w:type="dxa"/>
          </w:tcPr>
          <w:p w14:paraId="16E8C3C1" w14:textId="77777777" w:rsidR="00544AF2" w:rsidRPr="00011B2B" w:rsidRDefault="00544AF2" w:rsidP="00474895">
            <w:pPr>
              <w:pStyle w:val="GOSTTablenorm"/>
              <w:rPr>
                <w:lang w:val="en-US"/>
              </w:rPr>
            </w:pPr>
            <w:r w:rsidRPr="00011B2B">
              <w:t>SumTransf_M</w:t>
            </w:r>
            <w:r w:rsidRPr="00011B2B">
              <w:rPr>
                <w:lang w:val="en-US"/>
              </w:rPr>
              <w:t>U</w:t>
            </w:r>
          </w:p>
        </w:tc>
        <w:tc>
          <w:tcPr>
            <w:tcW w:w="567" w:type="dxa"/>
          </w:tcPr>
          <w:p w14:paraId="7AAA7FF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9FBA05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4543D8D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6E28DD7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97536E3" w14:textId="77777777" w:rsidTr="00474895">
        <w:tc>
          <w:tcPr>
            <w:tcW w:w="1701" w:type="dxa"/>
          </w:tcPr>
          <w:p w14:paraId="59660832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округов в текущем месяце</w:t>
            </w:r>
          </w:p>
        </w:tc>
        <w:tc>
          <w:tcPr>
            <w:tcW w:w="1701" w:type="dxa"/>
          </w:tcPr>
          <w:p w14:paraId="3A5547DF" w14:textId="77777777" w:rsidR="00544AF2" w:rsidRPr="00011B2B" w:rsidRDefault="00544AF2" w:rsidP="00474895">
            <w:pPr>
              <w:pStyle w:val="GOSTTablenorm"/>
            </w:pPr>
            <w:r w:rsidRPr="00011B2B">
              <w:t>SumTransf_M</w:t>
            </w:r>
            <w:r w:rsidRPr="00011B2B">
              <w:rPr>
                <w:lang w:val="en-US"/>
              </w:rPr>
              <w:t>U</w:t>
            </w:r>
            <w:r w:rsidRPr="00011B2B">
              <w:t>_M</w:t>
            </w:r>
          </w:p>
        </w:tc>
        <w:tc>
          <w:tcPr>
            <w:tcW w:w="567" w:type="dxa"/>
          </w:tcPr>
          <w:p w14:paraId="74B30A7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3A4F92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AF8291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D4C0C00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76685021" w14:textId="77777777" w:rsidTr="00474895">
        <w:tc>
          <w:tcPr>
            <w:tcW w:w="1701" w:type="dxa"/>
          </w:tcPr>
          <w:p w14:paraId="30C788F8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с начала года</w:t>
            </w:r>
          </w:p>
        </w:tc>
        <w:tc>
          <w:tcPr>
            <w:tcW w:w="1701" w:type="dxa"/>
          </w:tcPr>
          <w:p w14:paraId="71DE5826" w14:textId="77777777" w:rsidR="00544AF2" w:rsidRPr="00011B2B" w:rsidRDefault="00544AF2" w:rsidP="00474895">
            <w:pPr>
              <w:pStyle w:val="GOSTTablenorm"/>
            </w:pPr>
            <w:r w:rsidRPr="00011B2B">
              <w:t>SumTransf_CO</w:t>
            </w:r>
          </w:p>
        </w:tc>
        <w:tc>
          <w:tcPr>
            <w:tcW w:w="567" w:type="dxa"/>
          </w:tcPr>
          <w:p w14:paraId="79E8A3A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6CDA8B8A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728198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869302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D1B532C" w14:textId="77777777" w:rsidTr="00474895">
        <w:tc>
          <w:tcPr>
            <w:tcW w:w="1701" w:type="dxa"/>
          </w:tcPr>
          <w:p w14:paraId="1AD702CB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в текущем месяце</w:t>
            </w:r>
          </w:p>
        </w:tc>
        <w:tc>
          <w:tcPr>
            <w:tcW w:w="1701" w:type="dxa"/>
          </w:tcPr>
          <w:p w14:paraId="4592E283" w14:textId="77777777" w:rsidR="00544AF2" w:rsidRPr="00011B2B" w:rsidRDefault="00544AF2" w:rsidP="00474895">
            <w:pPr>
              <w:pStyle w:val="GOSTTablenorm"/>
            </w:pPr>
            <w:r w:rsidRPr="00011B2B">
              <w:t>SumTransf_CO_M</w:t>
            </w:r>
          </w:p>
        </w:tc>
        <w:tc>
          <w:tcPr>
            <w:tcW w:w="567" w:type="dxa"/>
          </w:tcPr>
          <w:p w14:paraId="2F08A158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9227A11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AB1DADB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5425E6F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50DE47F9" w14:textId="77777777" w:rsidTr="00474895">
        <w:tc>
          <w:tcPr>
            <w:tcW w:w="1701" w:type="dxa"/>
          </w:tcPr>
          <w:p w14:paraId="2C52A1F7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с внутригородским делением с начала года</w:t>
            </w:r>
          </w:p>
        </w:tc>
        <w:tc>
          <w:tcPr>
            <w:tcW w:w="1701" w:type="dxa"/>
          </w:tcPr>
          <w:p w14:paraId="791C588B" w14:textId="77777777" w:rsidR="00544AF2" w:rsidRPr="00011B2B" w:rsidRDefault="00544AF2" w:rsidP="00474895">
            <w:pPr>
              <w:pStyle w:val="GOSTTablenorm"/>
            </w:pPr>
            <w:r w:rsidRPr="00011B2B">
              <w:t>SumTransf_COG</w:t>
            </w:r>
          </w:p>
        </w:tc>
        <w:tc>
          <w:tcPr>
            <w:tcW w:w="567" w:type="dxa"/>
          </w:tcPr>
          <w:p w14:paraId="4F7DC83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7764889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FC97AD8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F7AB0D1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CF5D70C" w14:textId="77777777" w:rsidTr="00474895">
        <w:tc>
          <w:tcPr>
            <w:tcW w:w="1701" w:type="dxa"/>
          </w:tcPr>
          <w:p w14:paraId="7A7BF3A5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округов с внутригородским делением в текущем месяце</w:t>
            </w:r>
          </w:p>
        </w:tc>
        <w:tc>
          <w:tcPr>
            <w:tcW w:w="1701" w:type="dxa"/>
          </w:tcPr>
          <w:p w14:paraId="003EF921" w14:textId="77777777" w:rsidR="00544AF2" w:rsidRPr="00011B2B" w:rsidRDefault="00544AF2" w:rsidP="00474895">
            <w:pPr>
              <w:pStyle w:val="GOSTTablenorm"/>
            </w:pPr>
            <w:r w:rsidRPr="00011B2B">
              <w:t>SumTransf_COG_M</w:t>
            </w:r>
          </w:p>
        </w:tc>
        <w:tc>
          <w:tcPr>
            <w:tcW w:w="567" w:type="dxa"/>
          </w:tcPr>
          <w:p w14:paraId="0AE827F4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75181A1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CE6B201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1947A79C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A0452E8" w14:textId="77777777" w:rsidTr="00474895">
        <w:tc>
          <w:tcPr>
            <w:tcW w:w="1701" w:type="dxa"/>
          </w:tcPr>
          <w:p w14:paraId="2E47DD39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lastRenderedPageBreak/>
              <w:t xml:space="preserve">Перечислено в бюджет </w:t>
            </w:r>
            <w:r w:rsidRPr="00011B2B">
              <w:t>внутригородских районов с начала года</w:t>
            </w:r>
          </w:p>
        </w:tc>
        <w:tc>
          <w:tcPr>
            <w:tcW w:w="1701" w:type="dxa"/>
          </w:tcPr>
          <w:p w14:paraId="15FEA2E9" w14:textId="77777777" w:rsidR="00544AF2" w:rsidRPr="00011B2B" w:rsidRDefault="00544AF2" w:rsidP="00474895">
            <w:pPr>
              <w:pStyle w:val="GOSTTablenorm"/>
            </w:pPr>
            <w:r w:rsidRPr="00011B2B">
              <w:t>SumTransf_VRG</w:t>
            </w:r>
          </w:p>
        </w:tc>
        <w:tc>
          <w:tcPr>
            <w:tcW w:w="567" w:type="dxa"/>
          </w:tcPr>
          <w:p w14:paraId="64BC77E5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D506F5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01CB828C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75BDB9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220D13FE" w14:textId="77777777" w:rsidTr="00474895">
        <w:tc>
          <w:tcPr>
            <w:tcW w:w="1701" w:type="dxa"/>
          </w:tcPr>
          <w:p w14:paraId="32ED3C10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>Перечислено в бюджет</w:t>
            </w:r>
            <w:r w:rsidRPr="00011B2B">
              <w:t>: внутригородских районов в текущем месяце</w:t>
            </w:r>
          </w:p>
        </w:tc>
        <w:tc>
          <w:tcPr>
            <w:tcW w:w="1701" w:type="dxa"/>
          </w:tcPr>
          <w:p w14:paraId="52260AFA" w14:textId="77777777" w:rsidR="00544AF2" w:rsidRPr="00011B2B" w:rsidRDefault="00544AF2" w:rsidP="00474895">
            <w:pPr>
              <w:pStyle w:val="GOSTTablenorm"/>
            </w:pPr>
            <w:r w:rsidRPr="00011B2B">
              <w:t>SumTransf_VRG_M</w:t>
            </w:r>
          </w:p>
        </w:tc>
        <w:tc>
          <w:tcPr>
            <w:tcW w:w="567" w:type="dxa"/>
          </w:tcPr>
          <w:p w14:paraId="187FF88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06D44FC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AFC1C09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4CC70B8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2E4050E" w14:textId="77777777" w:rsidTr="00474895">
        <w:tc>
          <w:tcPr>
            <w:tcW w:w="1701" w:type="dxa"/>
          </w:tcPr>
          <w:p w14:paraId="6AC4C63F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районов с начала года</w:t>
            </w:r>
          </w:p>
        </w:tc>
        <w:tc>
          <w:tcPr>
            <w:tcW w:w="1701" w:type="dxa"/>
          </w:tcPr>
          <w:p w14:paraId="19F649F6" w14:textId="77777777" w:rsidR="00544AF2" w:rsidRPr="00011B2B" w:rsidRDefault="00544AF2" w:rsidP="00474895">
            <w:pPr>
              <w:pStyle w:val="GOSTTablenorm"/>
            </w:pPr>
            <w:r w:rsidRPr="00011B2B">
              <w:t>SumTransf_MO</w:t>
            </w:r>
          </w:p>
        </w:tc>
        <w:tc>
          <w:tcPr>
            <w:tcW w:w="567" w:type="dxa"/>
          </w:tcPr>
          <w:p w14:paraId="18802B93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8146BA4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12721FC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3F39439F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BB48B77" w14:textId="77777777" w:rsidTr="00474895">
        <w:tc>
          <w:tcPr>
            <w:tcW w:w="1701" w:type="dxa"/>
          </w:tcPr>
          <w:p w14:paraId="50A298D7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муниципальных районов в текущем месяце</w:t>
            </w:r>
          </w:p>
        </w:tc>
        <w:tc>
          <w:tcPr>
            <w:tcW w:w="1701" w:type="dxa"/>
          </w:tcPr>
          <w:p w14:paraId="08CE5723" w14:textId="77777777" w:rsidR="00544AF2" w:rsidRPr="00011B2B" w:rsidRDefault="00544AF2" w:rsidP="00474895">
            <w:pPr>
              <w:pStyle w:val="GOSTTablenorm"/>
            </w:pPr>
            <w:r w:rsidRPr="00011B2B">
              <w:t>SumTransf_MO_M</w:t>
            </w:r>
          </w:p>
        </w:tc>
        <w:tc>
          <w:tcPr>
            <w:tcW w:w="567" w:type="dxa"/>
          </w:tcPr>
          <w:p w14:paraId="6EF183D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25B12A3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3AE6E11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655FC1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6B962C23" w14:textId="77777777" w:rsidTr="00474895">
        <w:tc>
          <w:tcPr>
            <w:tcW w:w="1701" w:type="dxa"/>
          </w:tcPr>
          <w:p w14:paraId="08574C45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поселений с начала года</w:t>
            </w:r>
          </w:p>
        </w:tc>
        <w:tc>
          <w:tcPr>
            <w:tcW w:w="1701" w:type="dxa"/>
          </w:tcPr>
          <w:p w14:paraId="1815A63F" w14:textId="77777777" w:rsidR="00544AF2" w:rsidRPr="00011B2B" w:rsidRDefault="00544AF2" w:rsidP="00474895">
            <w:pPr>
              <w:pStyle w:val="GOSTTablenorm"/>
            </w:pPr>
            <w:r w:rsidRPr="00011B2B">
              <w:t>SumTransf_GOR</w:t>
            </w:r>
          </w:p>
        </w:tc>
        <w:tc>
          <w:tcPr>
            <w:tcW w:w="567" w:type="dxa"/>
          </w:tcPr>
          <w:p w14:paraId="119774B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7A64477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415D380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45FD5B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04B114BD" w14:textId="77777777" w:rsidTr="00474895">
        <w:tc>
          <w:tcPr>
            <w:tcW w:w="1701" w:type="dxa"/>
          </w:tcPr>
          <w:p w14:paraId="7B281B12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городских поселений в текущем месяце</w:t>
            </w:r>
          </w:p>
        </w:tc>
        <w:tc>
          <w:tcPr>
            <w:tcW w:w="1701" w:type="dxa"/>
          </w:tcPr>
          <w:p w14:paraId="4CA37228" w14:textId="77777777" w:rsidR="00544AF2" w:rsidRPr="00011B2B" w:rsidRDefault="00544AF2" w:rsidP="00474895">
            <w:pPr>
              <w:pStyle w:val="GOSTTablenorm"/>
            </w:pPr>
            <w:r w:rsidRPr="00011B2B">
              <w:t>SumTransf_GOR_M</w:t>
            </w:r>
          </w:p>
        </w:tc>
        <w:tc>
          <w:tcPr>
            <w:tcW w:w="567" w:type="dxa"/>
          </w:tcPr>
          <w:p w14:paraId="355F42AC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28D87AB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2A9A740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2620045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104E3416" w14:textId="77777777" w:rsidTr="00474895">
        <w:tc>
          <w:tcPr>
            <w:tcW w:w="1701" w:type="dxa"/>
          </w:tcPr>
          <w:p w14:paraId="18753696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сельских поселений с начала года</w:t>
            </w:r>
          </w:p>
        </w:tc>
        <w:tc>
          <w:tcPr>
            <w:tcW w:w="1701" w:type="dxa"/>
          </w:tcPr>
          <w:p w14:paraId="63BBCB22" w14:textId="77777777" w:rsidR="00544AF2" w:rsidRPr="00011B2B" w:rsidRDefault="00544AF2" w:rsidP="00474895">
            <w:pPr>
              <w:pStyle w:val="GOSTTablenorm"/>
            </w:pPr>
            <w:r w:rsidRPr="00011B2B">
              <w:t>SumTransf_CC</w:t>
            </w:r>
          </w:p>
        </w:tc>
        <w:tc>
          <w:tcPr>
            <w:tcW w:w="567" w:type="dxa"/>
          </w:tcPr>
          <w:p w14:paraId="366CC037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516CC82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56B0587D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463F9544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  <w:tr w:rsidR="00544AF2" w:rsidRPr="00011B2B" w14:paraId="4544A61E" w14:textId="77777777" w:rsidTr="00474895">
        <w:tc>
          <w:tcPr>
            <w:tcW w:w="1701" w:type="dxa"/>
          </w:tcPr>
          <w:p w14:paraId="2330F66D" w14:textId="77777777" w:rsidR="00544AF2" w:rsidRPr="00011B2B" w:rsidRDefault="00544AF2" w:rsidP="00474895">
            <w:pPr>
              <w:pStyle w:val="GOSTTablenorm"/>
            </w:pPr>
            <w:r w:rsidRPr="00011B2B">
              <w:rPr>
                <w:szCs w:val="22"/>
              </w:rPr>
              <w:t xml:space="preserve">Перечислено в бюджет </w:t>
            </w:r>
            <w:r w:rsidRPr="00011B2B">
              <w:t>сельских поселений в текущем месяце</w:t>
            </w:r>
          </w:p>
        </w:tc>
        <w:tc>
          <w:tcPr>
            <w:tcW w:w="1701" w:type="dxa"/>
          </w:tcPr>
          <w:p w14:paraId="286A838C" w14:textId="77777777" w:rsidR="00544AF2" w:rsidRPr="00011B2B" w:rsidRDefault="00544AF2" w:rsidP="00474895">
            <w:pPr>
              <w:pStyle w:val="GOSTTablenorm"/>
            </w:pPr>
            <w:r w:rsidRPr="00011B2B">
              <w:t>SumTransf_CC_M</w:t>
            </w:r>
          </w:p>
        </w:tc>
        <w:tc>
          <w:tcPr>
            <w:tcW w:w="567" w:type="dxa"/>
          </w:tcPr>
          <w:p w14:paraId="1945646F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162AB03F" w14:textId="77777777" w:rsidR="00544AF2" w:rsidRPr="00011B2B" w:rsidRDefault="00544AF2" w:rsidP="00474895">
            <w:pPr>
              <w:pStyle w:val="GOSTTablenorm"/>
            </w:pPr>
            <w:r w:rsidRPr="00011B2B">
              <w:t>N(20.2)</w:t>
            </w:r>
          </w:p>
        </w:tc>
        <w:tc>
          <w:tcPr>
            <w:tcW w:w="567" w:type="dxa"/>
          </w:tcPr>
          <w:p w14:paraId="7EB82405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794ACA6D" w14:textId="77777777" w:rsidR="00544AF2" w:rsidRPr="00011B2B" w:rsidRDefault="00544AF2" w:rsidP="00474895">
            <w:pPr>
              <w:pStyle w:val="GOSTTablenorm"/>
            </w:pPr>
            <w:r w:rsidRPr="00011B2B">
              <w:t>В случае отсутствия данных указывается значение «0.00»</w:t>
            </w:r>
          </w:p>
        </w:tc>
      </w:tr>
    </w:tbl>
    <w:p w14:paraId="75A5A3BD" w14:textId="77777777" w:rsidR="00544AF2" w:rsidRPr="00011B2B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81" w:name="_Toc167898688"/>
      <w:bookmarkStart w:id="782" w:name="_Toc219284312"/>
      <w:bookmarkStart w:id="783" w:name="_Toc222501899"/>
      <w:bookmarkStart w:id="784" w:name="_Toc227840398"/>
      <w:r w:rsidRPr="00011B2B">
        <w:t>Описание комплексного типа «tSign»</w:t>
      </w:r>
      <w:bookmarkEnd w:id="781"/>
      <w:bookmarkEnd w:id="782"/>
      <w:bookmarkEnd w:id="783"/>
      <w:bookmarkEnd w:id="784"/>
    </w:p>
    <w:p w14:paraId="6E877781" w14:textId="77777777" w:rsidR="00544AF2" w:rsidRPr="00011B2B" w:rsidRDefault="00544AF2" w:rsidP="00544AF2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11B2B">
        <w:rPr>
          <w:sz w:val="24"/>
        </w:rPr>
        <w:t xml:space="preserve">Описание комплексного типа «tSign» </w:t>
      </w:r>
      <w:r w:rsidRPr="00011B2B">
        <w:rPr>
          <w:sz w:val="24"/>
          <w:szCs w:val="24"/>
        </w:rPr>
        <w:t>блока «Данные о контактном лице».</w:t>
      </w:r>
    </w:p>
    <w:p w14:paraId="5E0074CA" w14:textId="52BC1078" w:rsidR="00544AF2" w:rsidRPr="00011B2B" w:rsidRDefault="00544AF2" w:rsidP="00544AF2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11B2B">
        <w:rPr>
          <w:noProof/>
        </w:rPr>
        <w:lastRenderedPageBreak/>
        <w:fldChar w:fldCharType="begin"/>
      </w:r>
      <w:r w:rsidRPr="00011B2B">
        <w:rPr>
          <w:noProof/>
        </w:rPr>
        <w:instrText xml:space="preserve"> SEQ Таблица \* ARABIC </w:instrText>
      </w:r>
      <w:r w:rsidRPr="00011B2B">
        <w:rPr>
          <w:noProof/>
        </w:rPr>
        <w:fldChar w:fldCharType="separate"/>
      </w:r>
      <w:bookmarkStart w:id="785" w:name="_Ref163557824"/>
      <w:bookmarkStart w:id="786" w:name="_Toc219283868"/>
      <w:r w:rsidR="00FB7520">
        <w:rPr>
          <w:noProof/>
        </w:rPr>
        <w:t>81</w:t>
      </w:r>
      <w:bookmarkEnd w:id="785"/>
      <w:r w:rsidRPr="00011B2B">
        <w:rPr>
          <w:noProof/>
        </w:rPr>
        <w:fldChar w:fldCharType="end"/>
      </w:r>
      <w:r w:rsidRPr="00011B2B">
        <w:rPr>
          <w:rFonts w:eastAsia="Calibri"/>
          <w:szCs w:val="24"/>
        </w:rPr>
        <w:t xml:space="preserve"> – </w:t>
      </w:r>
      <w:r w:rsidRPr="00011B2B">
        <w:t xml:space="preserve">Описание комплексного </w:t>
      </w:r>
      <w:r w:rsidRPr="00011B2B">
        <w:rPr>
          <w:szCs w:val="24"/>
        </w:rPr>
        <w:t>типа «tSign»</w:t>
      </w:r>
      <w:bookmarkEnd w:id="786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544AF2" w:rsidRPr="00011B2B" w14:paraId="3EBC1DF2" w14:textId="77777777" w:rsidTr="00474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28D5CFF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43586E5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484B404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51FAD977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F75862B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7AA8F496" w14:textId="77777777" w:rsidR="00544AF2" w:rsidRPr="00011B2B" w:rsidRDefault="00544AF2" w:rsidP="00474895">
            <w:pPr>
              <w:pStyle w:val="ASFKTableHead"/>
              <w:rPr>
                <w:sz w:val="22"/>
                <w:szCs w:val="22"/>
              </w:rPr>
            </w:pPr>
            <w:r w:rsidRPr="00011B2B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544AF2" w:rsidRPr="00011B2B" w14:paraId="50DC72B6" w14:textId="77777777" w:rsidTr="00474895">
        <w:tc>
          <w:tcPr>
            <w:tcW w:w="1701" w:type="dxa"/>
          </w:tcPr>
          <w:p w14:paraId="51D5A5B4" w14:textId="77777777" w:rsidR="00544AF2" w:rsidRPr="00011B2B" w:rsidRDefault="00544AF2" w:rsidP="00474895">
            <w:pPr>
              <w:pStyle w:val="GOSTTablenorm"/>
            </w:pPr>
            <w:r w:rsidRPr="00011B2B">
              <w:t>Должность контактного лица</w:t>
            </w:r>
          </w:p>
        </w:tc>
        <w:tc>
          <w:tcPr>
            <w:tcW w:w="1701" w:type="dxa"/>
          </w:tcPr>
          <w:p w14:paraId="0C42CD99" w14:textId="77777777" w:rsidR="00544AF2" w:rsidRPr="00011B2B" w:rsidRDefault="00544AF2" w:rsidP="00474895">
            <w:pPr>
              <w:pStyle w:val="GOSTTablenorm"/>
            </w:pPr>
            <w:r w:rsidRPr="00011B2B">
              <w:t>Dol_Isp</w:t>
            </w:r>
          </w:p>
        </w:tc>
        <w:tc>
          <w:tcPr>
            <w:tcW w:w="567" w:type="dxa"/>
          </w:tcPr>
          <w:p w14:paraId="79D62CF0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2886E288" w14:textId="77777777" w:rsidR="00544AF2" w:rsidRPr="00011B2B" w:rsidRDefault="00544AF2" w:rsidP="00474895">
            <w:pPr>
              <w:pStyle w:val="GOSTTablenorm"/>
            </w:pPr>
            <w:r w:rsidRPr="00011B2B">
              <w:t>Т(1-100)</w:t>
            </w:r>
          </w:p>
        </w:tc>
        <w:tc>
          <w:tcPr>
            <w:tcW w:w="567" w:type="dxa"/>
          </w:tcPr>
          <w:p w14:paraId="59AD523F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93928BB" w14:textId="77777777" w:rsidR="00544AF2" w:rsidRPr="00011B2B" w:rsidRDefault="00544AF2" w:rsidP="00474895">
            <w:pPr>
              <w:pStyle w:val="GOSTTablenorm"/>
            </w:pPr>
            <w:r w:rsidRPr="00011B2B">
              <w:t>Должность контактного лица</w:t>
            </w:r>
          </w:p>
        </w:tc>
      </w:tr>
      <w:tr w:rsidR="00544AF2" w:rsidRPr="00011B2B" w14:paraId="67FB696B" w14:textId="77777777" w:rsidTr="00474895">
        <w:tc>
          <w:tcPr>
            <w:tcW w:w="1701" w:type="dxa"/>
          </w:tcPr>
          <w:p w14:paraId="342995B9" w14:textId="77777777" w:rsidR="00544AF2" w:rsidRPr="00011B2B" w:rsidRDefault="00544AF2" w:rsidP="00474895">
            <w:pPr>
              <w:pStyle w:val="GOSTTablenorm"/>
            </w:pPr>
            <w:r w:rsidRPr="00011B2B">
              <w:t>ФИО контактного лица</w:t>
            </w:r>
          </w:p>
        </w:tc>
        <w:tc>
          <w:tcPr>
            <w:tcW w:w="1701" w:type="dxa"/>
          </w:tcPr>
          <w:p w14:paraId="3A61995F" w14:textId="77777777" w:rsidR="00544AF2" w:rsidRPr="00011B2B" w:rsidRDefault="00544AF2" w:rsidP="00474895">
            <w:pPr>
              <w:pStyle w:val="GOSTTablenorm"/>
            </w:pPr>
            <w:r w:rsidRPr="00011B2B">
              <w:rPr>
                <w:lang w:val="en-US"/>
              </w:rPr>
              <w:t>Name</w:t>
            </w:r>
            <w:r w:rsidRPr="00011B2B">
              <w:t>_Isp</w:t>
            </w:r>
          </w:p>
        </w:tc>
        <w:tc>
          <w:tcPr>
            <w:tcW w:w="567" w:type="dxa"/>
          </w:tcPr>
          <w:p w14:paraId="4D45B01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05808539" w14:textId="77777777" w:rsidR="00544AF2" w:rsidRPr="00011B2B" w:rsidRDefault="00544AF2" w:rsidP="00474895">
            <w:pPr>
              <w:pStyle w:val="GOSTTablenorm"/>
            </w:pPr>
            <w:r w:rsidRPr="00011B2B">
              <w:t>Т(1-50)</w:t>
            </w:r>
          </w:p>
        </w:tc>
        <w:tc>
          <w:tcPr>
            <w:tcW w:w="567" w:type="dxa"/>
          </w:tcPr>
          <w:p w14:paraId="2E8397A7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095DA123" w14:textId="77777777" w:rsidR="00544AF2" w:rsidRPr="00011B2B" w:rsidRDefault="00544AF2" w:rsidP="00474895">
            <w:pPr>
              <w:pStyle w:val="GOSTTablenorm"/>
            </w:pPr>
            <w:r w:rsidRPr="00011B2B">
              <w:t xml:space="preserve">Указывается фамилия, </w:t>
            </w:r>
            <w:r w:rsidRPr="00011B2B">
              <w:rPr>
                <w:rFonts w:eastAsia="Arial"/>
              </w:rPr>
              <w:t>имя, отчество (отчество при наличии)</w:t>
            </w:r>
            <w:r w:rsidRPr="00011B2B">
              <w:t xml:space="preserve"> контактного лица, ответственного за формирование и (или) направление документа</w:t>
            </w:r>
          </w:p>
        </w:tc>
      </w:tr>
      <w:tr w:rsidR="00544AF2" w:rsidRPr="00011B2B" w14:paraId="56A96858" w14:textId="77777777" w:rsidTr="00474895">
        <w:tc>
          <w:tcPr>
            <w:tcW w:w="1701" w:type="dxa"/>
          </w:tcPr>
          <w:p w14:paraId="3308266F" w14:textId="77777777" w:rsidR="00544AF2" w:rsidRPr="00011B2B" w:rsidRDefault="00544AF2" w:rsidP="00474895">
            <w:pPr>
              <w:pStyle w:val="GOSTTablenorm"/>
            </w:pPr>
            <w:r w:rsidRPr="00011B2B">
              <w:t>Телефон контактного лица</w:t>
            </w:r>
          </w:p>
        </w:tc>
        <w:tc>
          <w:tcPr>
            <w:tcW w:w="1701" w:type="dxa"/>
          </w:tcPr>
          <w:p w14:paraId="5AB72DC4" w14:textId="77777777" w:rsidR="00544AF2" w:rsidRPr="00011B2B" w:rsidRDefault="00544AF2" w:rsidP="00474895">
            <w:pPr>
              <w:pStyle w:val="GOSTTablenorm"/>
            </w:pPr>
            <w:r w:rsidRPr="00011B2B">
              <w:t>Tel_Isp</w:t>
            </w:r>
          </w:p>
        </w:tc>
        <w:tc>
          <w:tcPr>
            <w:tcW w:w="567" w:type="dxa"/>
          </w:tcPr>
          <w:p w14:paraId="40638FF2" w14:textId="77777777" w:rsidR="00544AF2" w:rsidRPr="00011B2B" w:rsidRDefault="00544AF2" w:rsidP="00474895">
            <w:pPr>
              <w:pStyle w:val="GOSTTablenorm"/>
            </w:pPr>
            <w:r w:rsidRPr="00011B2B">
              <w:t>П</w:t>
            </w:r>
          </w:p>
        </w:tc>
        <w:tc>
          <w:tcPr>
            <w:tcW w:w="1134" w:type="dxa"/>
          </w:tcPr>
          <w:p w14:paraId="4696054A" w14:textId="77777777" w:rsidR="00544AF2" w:rsidRPr="00011B2B" w:rsidRDefault="00544AF2" w:rsidP="00474895">
            <w:pPr>
              <w:pStyle w:val="GOSTTablenorm"/>
            </w:pPr>
            <w:r w:rsidRPr="00011B2B">
              <w:t>Т(1-50)</w:t>
            </w:r>
          </w:p>
        </w:tc>
        <w:tc>
          <w:tcPr>
            <w:tcW w:w="567" w:type="dxa"/>
          </w:tcPr>
          <w:p w14:paraId="0455C193" w14:textId="77777777" w:rsidR="00544AF2" w:rsidRPr="00011B2B" w:rsidRDefault="00544AF2" w:rsidP="00474895">
            <w:pPr>
              <w:pStyle w:val="GOSTTablenorm"/>
            </w:pPr>
            <w:r w:rsidRPr="00011B2B">
              <w:t>О</w:t>
            </w:r>
          </w:p>
        </w:tc>
        <w:tc>
          <w:tcPr>
            <w:tcW w:w="3963" w:type="dxa"/>
          </w:tcPr>
          <w:p w14:paraId="68EFE823" w14:textId="77777777" w:rsidR="00544AF2" w:rsidRPr="00011B2B" w:rsidRDefault="00544AF2" w:rsidP="00474895">
            <w:pPr>
              <w:pStyle w:val="GOSTTablenorm"/>
            </w:pPr>
            <w:r w:rsidRPr="00011B2B">
              <w:t>Указывается телефон контактного лица</w:t>
            </w:r>
          </w:p>
        </w:tc>
      </w:tr>
      <w:tr w:rsidR="00544AF2" w:rsidRPr="00ED7D93" w14:paraId="2C4594F3" w14:textId="77777777" w:rsidTr="00474895">
        <w:tc>
          <w:tcPr>
            <w:tcW w:w="1701" w:type="dxa"/>
          </w:tcPr>
          <w:p w14:paraId="3C14EBCF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Дата регистрации отчета</w:t>
            </w:r>
          </w:p>
        </w:tc>
        <w:tc>
          <w:tcPr>
            <w:tcW w:w="1701" w:type="dxa"/>
          </w:tcPr>
          <w:p w14:paraId="09A73700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Date_Pod</w:t>
            </w:r>
          </w:p>
        </w:tc>
        <w:tc>
          <w:tcPr>
            <w:tcW w:w="567" w:type="dxa"/>
          </w:tcPr>
          <w:p w14:paraId="6EF5A375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8CC300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Date</w:t>
            </w:r>
          </w:p>
        </w:tc>
        <w:tc>
          <w:tcPr>
            <w:tcW w:w="567" w:type="dxa"/>
          </w:tcPr>
          <w:p w14:paraId="1321CED0" w14:textId="77777777" w:rsidR="00544AF2" w:rsidRPr="00011B2B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1307C60D" w14:textId="77777777" w:rsidR="00544AF2" w:rsidRPr="00ED7D93" w:rsidRDefault="00544AF2" w:rsidP="00474895">
            <w:pPr>
              <w:pStyle w:val="GOSTTablenorm"/>
              <w:rPr>
                <w:szCs w:val="22"/>
              </w:rPr>
            </w:pPr>
            <w:r w:rsidRPr="00011B2B">
              <w:rPr>
                <w:szCs w:val="22"/>
              </w:rPr>
              <w:t>Указывается дата регистрации отчета</w:t>
            </w:r>
          </w:p>
        </w:tc>
      </w:tr>
    </w:tbl>
    <w:p w14:paraId="046FF8E9" w14:textId="77777777" w:rsidR="00544AF2" w:rsidRPr="00ED7D93" w:rsidRDefault="00544AF2" w:rsidP="00544AF2">
      <w:pPr>
        <w:pStyle w:val="32"/>
        <w:keepNext w:val="0"/>
        <w:keepLines w:val="0"/>
        <w:widowControl w:val="0"/>
        <w:tabs>
          <w:tab w:val="num" w:pos="862"/>
        </w:tabs>
        <w:suppressAutoHyphens w:val="0"/>
      </w:pPr>
      <w:bookmarkStart w:id="787" w:name="_Toc167898689"/>
      <w:bookmarkStart w:id="788" w:name="_Toc219284313"/>
      <w:bookmarkStart w:id="789" w:name="_Toc222501900"/>
      <w:bookmarkStart w:id="790" w:name="_Toc227840399"/>
      <w:r w:rsidRPr="00ED7D93">
        <w:t>Пример XML</w:t>
      </w:r>
      <w:bookmarkEnd w:id="787"/>
      <w:bookmarkEnd w:id="788"/>
      <w:bookmarkEnd w:id="789"/>
      <w:bookmarkEnd w:id="790"/>
    </w:p>
    <w:p w14:paraId="56ACB2D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&lt;?xml version ="1.0" encoding="UTF-8"?&gt;</w:t>
      </w:r>
    </w:p>
    <w:p w14:paraId="3A551AA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&lt;self:Inq_ADB metaType="formular" versionID="1.0" xsi:schemaLocation="http://www.roskazna.ru/eb/domain/Inq_ADB/formular formulars.xsd" xmlns:self="http://www.roskazna.ru/eb/domain/Inq_ADB/</w:t>
      </w:r>
      <w:r w:rsidRPr="00ED7D93">
        <w:rPr>
          <w:sz w:val="20"/>
        </w:rPr>
        <w:t>formular" xmlns:ds=</w:t>
      </w:r>
      <w:r w:rsidRPr="00ED7D93">
        <w:rPr>
          <w:rFonts w:cs="Courier New"/>
          <w:sz w:val="20"/>
        </w:rPr>
        <w:t>"</w:t>
      </w:r>
      <w:r w:rsidRPr="00ED7D93">
        <w:rPr>
          <w:sz w:val="20"/>
        </w:rPr>
        <w:t>http://www.w3.org/2000/09/xmldsig#</w:t>
      </w:r>
      <w:r w:rsidRPr="00ED7D93">
        <w:rPr>
          <w:rFonts w:cs="Courier New"/>
          <w:sz w:val="20"/>
        </w:rPr>
        <w:t>"</w:t>
      </w:r>
      <w:r w:rsidRPr="00ED7D93">
        <w:rPr>
          <w:sz w:val="20"/>
        </w:rPr>
        <w:t xml:space="preserve"> Id="Id-dataref-08bddd38e5c7695c409d19de13af1d5a3988" xmlns</w:t>
      </w:r>
      <w:r w:rsidRPr="00ED7D93">
        <w:rPr>
          <w:rFonts w:cs="Courier New"/>
          <w:sz w:val="20"/>
        </w:rPr>
        <w:t>:xsi="http://www.w3.org/2001/XMLSchema-instance"&gt;</w:t>
      </w:r>
    </w:p>
    <w:p w14:paraId="6DEB3B0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&lt;GUID&gt;3B296774-F1EC-424F-B8A7-0CBE01BDDEF9&lt;/GUID&gt;</w:t>
      </w:r>
    </w:p>
    <w:p w14:paraId="7444394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&lt;Date&gt;2024-03-06&lt;/Date&gt;</w:t>
      </w:r>
    </w:p>
    <w:p w14:paraId="785672C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&lt;Date_Oper&gt;2024-03-05&lt;/Date_Oper&gt;</w:t>
      </w:r>
    </w:p>
    <w:p w14:paraId="277DD3E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Code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TOFK</w:t>
      </w:r>
      <w:r w:rsidRPr="00ED7D93">
        <w:rPr>
          <w:rFonts w:cs="Courier New"/>
          <w:sz w:val="20"/>
          <w:lang w:val="ru-RU"/>
        </w:rPr>
        <w:t>&gt;3200&lt;/</w:t>
      </w:r>
      <w:r w:rsidRPr="00ED7D93">
        <w:rPr>
          <w:rFonts w:cs="Courier New"/>
          <w:sz w:val="20"/>
        </w:rPr>
        <w:t>Code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TOFK</w:t>
      </w:r>
      <w:r w:rsidRPr="00ED7D93">
        <w:rPr>
          <w:rFonts w:cs="Courier New"/>
          <w:sz w:val="20"/>
          <w:lang w:val="ru-RU"/>
        </w:rPr>
        <w:t>&gt;</w:t>
      </w:r>
    </w:p>
    <w:p w14:paraId="2136DA6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Name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TOFK</w:t>
      </w:r>
      <w:r w:rsidRPr="00ED7D93">
        <w:rPr>
          <w:rFonts w:cs="Courier New"/>
          <w:sz w:val="20"/>
          <w:lang w:val="ru-RU"/>
        </w:rPr>
        <w:t>&gt;УПРАВЛЕНИЕ ФЕДЕРАЛЬНОГО КАЗНАЧЕЙСТВА ПО НИЖЕГОРОДСКОЙ ОБЛАСТИ&lt;/</w:t>
      </w:r>
      <w:r w:rsidRPr="00ED7D93">
        <w:rPr>
          <w:rFonts w:cs="Courier New"/>
          <w:sz w:val="20"/>
        </w:rPr>
        <w:t>Name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TOFK</w:t>
      </w:r>
      <w:r w:rsidRPr="00ED7D93">
        <w:rPr>
          <w:rFonts w:cs="Courier New"/>
          <w:sz w:val="20"/>
          <w:lang w:val="ru-RU"/>
        </w:rPr>
        <w:t>&gt;</w:t>
      </w:r>
    </w:p>
    <w:p w14:paraId="5066401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BS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UFK</w:t>
      </w:r>
      <w:r w:rsidRPr="00ED7D93">
        <w:rPr>
          <w:rFonts w:cs="Courier New"/>
          <w:sz w:val="20"/>
          <w:lang w:val="ru-RU"/>
        </w:rPr>
        <w:t>&gt;03100643000000013200&lt;/</w:t>
      </w:r>
      <w:r w:rsidRPr="00ED7D93">
        <w:rPr>
          <w:rFonts w:cs="Courier New"/>
          <w:sz w:val="20"/>
        </w:rPr>
        <w:t>BS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UFK</w:t>
      </w:r>
      <w:r w:rsidRPr="00ED7D93">
        <w:rPr>
          <w:rFonts w:cs="Courier New"/>
          <w:sz w:val="20"/>
          <w:lang w:val="ru-RU"/>
        </w:rPr>
        <w:t>&gt;</w:t>
      </w:r>
    </w:p>
    <w:p w14:paraId="7DB5B0E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  <w:lang w:val="ru-RU"/>
        </w:rPr>
        <w:tab/>
        <w:t>&lt;</w:t>
      </w:r>
      <w:r w:rsidRPr="00ED7D93">
        <w:rPr>
          <w:rFonts w:cs="Courier New"/>
          <w:sz w:val="20"/>
        </w:rPr>
        <w:t>Name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UBP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ADB</w:t>
      </w:r>
      <w:r w:rsidRPr="00ED7D93">
        <w:rPr>
          <w:rFonts w:cs="Courier New"/>
          <w:sz w:val="20"/>
          <w:lang w:val="ru-RU"/>
        </w:rPr>
        <w:t>&gt;Администрация Балахнинского муниципального района Нижегородской области&lt;/</w:t>
      </w:r>
      <w:r w:rsidRPr="00ED7D93">
        <w:rPr>
          <w:rFonts w:cs="Courier New"/>
          <w:sz w:val="20"/>
        </w:rPr>
        <w:t>Name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UBP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ADB</w:t>
      </w:r>
      <w:r w:rsidRPr="00ED7D93">
        <w:rPr>
          <w:rFonts w:cs="Courier New"/>
          <w:sz w:val="20"/>
          <w:lang w:val="ru-RU"/>
        </w:rPr>
        <w:t>&gt;</w:t>
      </w:r>
    </w:p>
    <w:p w14:paraId="3E50AC7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&lt;ItogSum_Sect1&gt;</w:t>
      </w:r>
    </w:p>
    <w:p w14:paraId="37F5388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&lt;ISumRec&gt;1000.00&lt;/ISumRec&gt;</w:t>
      </w:r>
    </w:p>
    <w:p w14:paraId="55878BE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&lt;ISumRec_M&gt;1000.00&lt;/ISumRec_M&gt;</w:t>
      </w:r>
    </w:p>
    <w:p w14:paraId="4C101C5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sz w:val="20"/>
        </w:rPr>
        <w:tab/>
      </w:r>
      <w:r w:rsidRPr="00ED7D93">
        <w:rPr>
          <w:rFonts w:cs="Courier New"/>
          <w:sz w:val="20"/>
        </w:rPr>
        <w:tab/>
        <w:t>&lt;ISumIn_Tr&gt;0.00&lt;/ISumIn_Tr&gt;</w:t>
      </w:r>
    </w:p>
    <w:p w14:paraId="211B877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&lt;ISumIn_Tr_M&gt;0.00&lt;/ISumIn_Tr_M&gt;</w:t>
      </w:r>
    </w:p>
    <w:p w14:paraId="382824D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&lt;ISumRet&gt;1000.00&lt;/ISumRet&gt;</w:t>
      </w:r>
    </w:p>
    <w:p w14:paraId="771917D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&lt;ISumRet_M&gt;1000.00&lt;/ISumRet_M&gt;</w:t>
      </w:r>
    </w:p>
    <w:p w14:paraId="18B3F8C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&lt;ISumTransf&gt;0.00&lt;/ISumTransf&gt;</w:t>
      </w:r>
    </w:p>
    <w:p w14:paraId="4B5CDA1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&lt;ISumTransf_M&gt;0.00&lt;/ISumTransf_M&gt;</w:t>
      </w:r>
    </w:p>
    <w:p w14:paraId="44287E3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&lt;ISumTransf_FB&gt;0.00&lt;/ISumTransf_FB&gt;</w:t>
      </w:r>
    </w:p>
    <w:p w14:paraId="607F3BE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&lt;ISumTransf_FB_M&gt;0.00&lt;/ISumTransf_FB_M&gt;</w:t>
      </w:r>
    </w:p>
    <w:p w14:paraId="0C2AF08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&lt;ISumTransf_SB&gt;0.00&lt;/ISumTransf_SB&gt;</w:t>
      </w:r>
    </w:p>
    <w:p w14:paraId="665A476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&lt;ISumTransf_SB_M&gt;0.00&lt;/ISumTransf_SB_M&gt;</w:t>
      </w:r>
    </w:p>
    <w:p w14:paraId="30731F6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&lt;ISumTransf_LB&gt;0.00&lt;/ISumTransf_LB&gt;</w:t>
      </w:r>
    </w:p>
    <w:p w14:paraId="4B878C9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&lt;ISumTransf_LB_M&gt;0.00&lt;/ISumTransf_LB_M&gt;</w:t>
      </w:r>
    </w:p>
    <w:p w14:paraId="2A29CAE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&lt;ISumTransf_FS&gt;0.00&lt;/ISumTransf_FS&gt;</w:t>
      </w:r>
    </w:p>
    <w:p w14:paraId="205A13C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&lt;ISumTransf_FS_M&gt;0.00&lt;/ISumTransf_FS_M&gt;</w:t>
      </w:r>
    </w:p>
    <w:p w14:paraId="3AB4950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&lt;ISumTransf_OMS&gt;0.00&lt;/ISumTransf_OMS&gt;</w:t>
      </w:r>
    </w:p>
    <w:p w14:paraId="3CC6E79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ab/>
      </w:r>
      <w:r w:rsidRPr="00ED7D93">
        <w:rPr>
          <w:rFonts w:cs="Courier New"/>
          <w:sz w:val="20"/>
        </w:rPr>
        <w:tab/>
        <w:t>&lt;ISumTransf_OMS_M&gt;0.00&lt;/ISumTransf_OMS_M&gt;</w:t>
      </w:r>
    </w:p>
    <w:p w14:paraId="35AE895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&lt;ISumTransf_TFS&gt;0.00&lt;/ISumTransf_TFS&gt;</w:t>
      </w:r>
    </w:p>
    <w:p w14:paraId="03D74BB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&lt;ISumTransf_TFS_M&gt;0.00&lt;/ISumTransf_TFS_M&gt;</w:t>
      </w:r>
    </w:p>
    <w:p w14:paraId="757F4F3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&lt;ISumTransf_OR&gt;0.00&lt;/ISumTransf_OR&gt;</w:t>
      </w:r>
    </w:p>
    <w:p w14:paraId="300DE3B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&lt;ISumTransf_OR_M&gt;0.00&lt;/ISumTransf_OR_M&gt;</w:t>
      </w:r>
    </w:p>
    <w:p w14:paraId="1FE6BAE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&lt;ISumOST&gt;0.00&lt;/ISumOST&gt;</w:t>
      </w:r>
    </w:p>
    <w:p w14:paraId="719C0ED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&lt;/ItogSum_Sect1&gt;</w:t>
      </w:r>
    </w:p>
    <w:p w14:paraId="0AF17A4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&lt;ItogSum_Sect3&gt;</w:t>
      </w:r>
    </w:p>
    <w:p w14:paraId="6CEC2C7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&lt;ISumIRec&gt;350000.00&lt;/ISumIRec&gt;</w:t>
      </w:r>
    </w:p>
    <w:p w14:paraId="3B71A53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&lt;ISumRec_M&gt;2100000.00&lt;/ISumRec_M&gt;</w:t>
      </w:r>
    </w:p>
    <w:p w14:paraId="11DB473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&lt;ISumRec_FB&gt;50000.00&lt;/ISumRec_FB&gt;</w:t>
      </w:r>
    </w:p>
    <w:p w14:paraId="2447802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&lt;ISumRec_FB_M&gt;10000.00&lt;/ISumRec_FB_M&gt;</w:t>
      </w:r>
    </w:p>
    <w:p w14:paraId="660BAE4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&lt;ISumRec_SB&gt;450000.00&lt;/ISumRec_SB&gt;</w:t>
      </w:r>
    </w:p>
    <w:p w14:paraId="6929EBC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&lt;ISumRec_SB_M&gt;290000.00&lt;/ISumRec_SB_M&gt;</w:t>
      </w:r>
    </w:p>
    <w:p w14:paraId="08461EA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&lt;ISumRec_LB&gt;3000000.00&lt;/ISumRec_LB&gt;</w:t>
      </w:r>
    </w:p>
    <w:p w14:paraId="0513012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&lt;ISumRec_LB_M&gt;200000.00&lt;/ISumRec_LB_M&gt;</w:t>
      </w:r>
    </w:p>
    <w:p w14:paraId="4520F5A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&lt;ISumRec_FS&gt;0.00&lt;/ISumRec_FS&gt;</w:t>
      </w:r>
    </w:p>
    <w:p w14:paraId="1C7C435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&lt;ISumRec_FS_M&gt;0.00&lt;/ISumRec_FS_M&gt;</w:t>
      </w:r>
    </w:p>
    <w:p w14:paraId="662FFAE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&lt;ISumRec_OMS&gt;0.00&lt;/ISumRec_OMS&gt;</w:t>
      </w:r>
    </w:p>
    <w:p w14:paraId="59B966C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&lt;ISumRec_OMS_M&gt;0.00&lt;/ISumRec_OMS_M&gt;</w:t>
      </w:r>
    </w:p>
    <w:p w14:paraId="38A7D71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&lt;ISumRec_TFS&gt;0.00&lt;/ISumRec_TFS&gt;</w:t>
      </w:r>
    </w:p>
    <w:p w14:paraId="19F3C3E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&lt;ISumRec_TFS_M&gt;0.00&lt;/ISumRec_TFS_M&gt;</w:t>
      </w:r>
    </w:p>
    <w:p w14:paraId="37AE7AD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&lt;/ItogSum_Sect3&gt;</w:t>
      </w:r>
    </w:p>
    <w:p w14:paraId="3BAC27E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&lt;ItogSum_Sect4&gt;</w:t>
      </w:r>
    </w:p>
    <w:p w14:paraId="5682DA6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&lt;ISumTransf_LB&gt;0.00&lt;/ISumTransf_LB&gt;</w:t>
      </w:r>
    </w:p>
    <w:p w14:paraId="750157F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&lt;ISumTransf_LB_M&gt;0.00&lt;/ISumTransf_LB_M&gt;</w:t>
      </w:r>
    </w:p>
    <w:p w14:paraId="4F98818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&lt;ISumTransf_MP&gt;0.00&lt;/ISumTransf_MP&gt;</w:t>
      </w:r>
    </w:p>
    <w:p w14:paraId="28AF3B4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&lt;ISumTransf_MP_M&gt;0.00&lt;/ISumTransf_MP_M&gt;</w:t>
      </w:r>
    </w:p>
    <w:p w14:paraId="6581844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&lt;ISumTransf_MU&gt;0.00&lt;/ISumTransf_MU&gt;</w:t>
      </w:r>
    </w:p>
    <w:p w14:paraId="34BBA8A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&lt;ISumTransf_MU_M&gt;0.00&lt;/ISumTransf_MU_M&gt;</w:t>
      </w:r>
    </w:p>
    <w:p w14:paraId="1E42C06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&lt;ISumTransf_CO&gt;0.00&lt;/ISumTransf_CO&gt;</w:t>
      </w:r>
    </w:p>
    <w:p w14:paraId="01DB005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&lt;ISumTransf_CO_M&gt;0.00&lt;/ISumTransf_CO_M&gt;</w:t>
      </w:r>
    </w:p>
    <w:p w14:paraId="49A7C3F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&lt;ISumTransf_COG&gt;0.00&lt;/ISumTransf_COG&gt;</w:t>
      </w:r>
    </w:p>
    <w:p w14:paraId="4414EE5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&lt;ISumTransf_COG_M&gt;0.00&lt;/ISumTransf_COG_M&gt;</w:t>
      </w:r>
    </w:p>
    <w:p w14:paraId="720743E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&lt;ISumTransf_VRG&gt;0.00&lt;/ISumTransf_VRG&gt;</w:t>
      </w:r>
    </w:p>
    <w:p w14:paraId="1BC51B1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&lt;ISumTransf_VRG_M&gt;0.00&lt;/ISumTransf_VRG_M&gt;</w:t>
      </w:r>
    </w:p>
    <w:p w14:paraId="73ADD68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&lt;ISumTransf_MO&gt;0.00&lt;/ISumTransf_MO&gt;</w:t>
      </w:r>
    </w:p>
    <w:p w14:paraId="6F0B5B8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&lt;ISumTransf_MO_M&gt;0.00&lt;/ISumTransf_MO_M&gt;</w:t>
      </w:r>
    </w:p>
    <w:p w14:paraId="21C2E7F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&lt;ISumTransf_GOR&gt;0.00&lt;/ISumTransf_GOR&gt;</w:t>
      </w:r>
    </w:p>
    <w:p w14:paraId="4D48CE4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&lt;ISumTransf_GOR_M&gt;0.00&lt;/ISumTransf_GOR_M&gt;</w:t>
      </w:r>
    </w:p>
    <w:p w14:paraId="7D1F8AA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&lt;ISumTransf_CC&gt;0.00&lt;/ISumTransf_CC&gt;</w:t>
      </w:r>
    </w:p>
    <w:p w14:paraId="3E1746B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&lt;ISumTransf_CC_M&gt;0.00&lt;/ISumTransf_CC_M&gt;</w:t>
      </w:r>
    </w:p>
    <w:p w14:paraId="1DFFD14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&lt;/ItogSum_Sect4&gt;</w:t>
      </w:r>
    </w:p>
    <w:p w14:paraId="7A0CC75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&lt;Sect1&gt;</w:t>
      </w:r>
    </w:p>
    <w:p w14:paraId="57475A8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&lt;Sect1_ITEM&gt;</w:t>
      </w:r>
    </w:p>
    <w:p w14:paraId="67698AE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&lt;OKTMO&gt;52205553&lt;/OKTMO&gt;</w:t>
      </w:r>
    </w:p>
    <w:p w14:paraId="57024B7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&lt;KBK&gt;10011821010202101110&lt;/KBK&gt;</w:t>
      </w:r>
    </w:p>
    <w:p w14:paraId="0E15A04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&lt;ADD_Klass&gt;35601821010202101110&lt;/ADD_Klass&gt;</w:t>
      </w:r>
    </w:p>
    <w:p w14:paraId="6EB3407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&lt;SumRec&gt;20000.00&lt;/SumRec&gt;</w:t>
      </w:r>
    </w:p>
    <w:p w14:paraId="6DBC687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&lt;SumRec_M&gt;500000.00&lt;/SumRec_M&gt;</w:t>
      </w:r>
    </w:p>
    <w:p w14:paraId="7001BF8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&lt;SumIn_Tr&gt;0.00&lt;/SumIn_Tr&gt;</w:t>
      </w:r>
    </w:p>
    <w:p w14:paraId="0E1E885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&lt;SumIn_Tr_M&gt;0.00&lt;/SumIn_Tr_M&gt;</w:t>
      </w:r>
    </w:p>
    <w:p w14:paraId="4460949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&lt;SumRet&gt;300000.00&lt;/SumRet&gt;</w:t>
      </w:r>
    </w:p>
    <w:p w14:paraId="483261A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&lt;SumRet_M&gt;50000.00&lt;/SumRet_M&gt;</w:t>
      </w:r>
    </w:p>
    <w:p w14:paraId="4FD8AE2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&lt;SumTransf&gt;10000.00&lt;/SumTransf&gt;</w:t>
      </w:r>
    </w:p>
    <w:p w14:paraId="469E561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&lt;SumTransf_M&gt;450000.00&lt;/SumTransf_M&gt;</w:t>
      </w:r>
    </w:p>
    <w:p w14:paraId="4359086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&lt;SumTransf_FB&gt;290000.00&lt;/SumTransf_FB&gt;</w:t>
      </w:r>
    </w:p>
    <w:p w14:paraId="49A4D1D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&lt;SumTransf_FB_M&gt;3000000.00&lt;/SumTransf_FB_M&gt;</w:t>
      </w:r>
    </w:p>
    <w:p w14:paraId="53128D8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&lt;SumTransf_SB&gt;150000.00&lt;/SumTransf_SB&gt;</w:t>
      </w:r>
    </w:p>
    <w:p w14:paraId="09CB5F6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&lt;SumTransf_SB_M&gt;90000.00&lt;/SumTransf_SB_M&gt;</w:t>
      </w:r>
    </w:p>
    <w:p w14:paraId="5A17246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&lt;SumTransf_LB&gt;0.00&lt;/SumTransf_LB&gt;</w:t>
      </w:r>
    </w:p>
    <w:p w14:paraId="44DCF35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&lt;SumTransf_LB_M&gt;0.00&lt;/SumTransf_LB_M&gt;</w:t>
      </w:r>
    </w:p>
    <w:p w14:paraId="6B701B9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&lt;SumTransf_FS&gt;0.00&lt;/SumTransf_FS&gt;</w:t>
      </w:r>
    </w:p>
    <w:p w14:paraId="46E002B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&lt;SumTransf_FS_M&gt;0.00&lt;/SumTransf_FS_M&gt;</w:t>
      </w:r>
    </w:p>
    <w:p w14:paraId="1AD4240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&lt;SumTransf_OMS&gt;0.00&lt;/SumTransf_OMS&gt;</w:t>
      </w:r>
    </w:p>
    <w:p w14:paraId="577717A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&lt;SumTransf_OMS_M&gt;0.00&lt;/SumTransf_OMS_M&gt;</w:t>
      </w:r>
    </w:p>
    <w:p w14:paraId="0ED440B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&lt;SumTransf_TFS&gt;0.00&lt;/SumTransf_TFS&gt;</w:t>
      </w:r>
    </w:p>
    <w:p w14:paraId="7FC3391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&lt;SumTransf_TFS_M&gt;0.00&lt;/SumTransf_TFS_M&gt;</w:t>
      </w:r>
    </w:p>
    <w:p w14:paraId="7F712EC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&lt;SumTransf_OR&gt;0.00&lt;/SumTransf_OR&gt;</w:t>
      </w:r>
    </w:p>
    <w:p w14:paraId="341D180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&lt;SumTransf_OR_M&gt;0.00&lt;/SumTransf_OR_M&gt;</w:t>
      </w:r>
    </w:p>
    <w:p w14:paraId="5B30CA1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&lt;SumOST&gt;0.00&lt;/SumOST&gt;</w:t>
      </w:r>
    </w:p>
    <w:p w14:paraId="79C5E1F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&lt;/Sect1_ITEM&gt;</w:t>
      </w:r>
    </w:p>
    <w:p w14:paraId="377ACC7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&lt;/Sect1&gt;</w:t>
      </w:r>
    </w:p>
    <w:p w14:paraId="7D030EA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&lt;Sect3&gt;</w:t>
      </w:r>
    </w:p>
    <w:p w14:paraId="79560E8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&lt;Sect3_ITEM&gt;</w:t>
      </w:r>
    </w:p>
    <w:p w14:paraId="7579616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&lt;OKTMO&gt;52205553&lt;/OKTMO&gt;</w:t>
      </w:r>
    </w:p>
    <w:p w14:paraId="4C99D9E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&lt;KBK&gt;10011821010202101110&lt;/KBK&gt;</w:t>
      </w:r>
    </w:p>
    <w:p w14:paraId="454A0D2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&lt;ADD_Klass&gt;90011821010202101110&lt;/ADD_Klass&gt;</w:t>
      </w:r>
    </w:p>
    <w:p w14:paraId="44E8340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&lt;SumRec&gt;104000.00&lt;/SumRec&gt;</w:t>
      </w:r>
    </w:p>
    <w:p w14:paraId="1B21426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&lt;SumRec_M&gt;6000.00&lt;/SumRec_M&gt;</w:t>
      </w:r>
    </w:p>
    <w:p w14:paraId="65FDD41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&lt;SumRec_FB&gt;100000.00&lt;/SumRec_FB&gt;</w:t>
      </w:r>
    </w:p>
    <w:p w14:paraId="55BE72A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&lt;SumRec_FB_M&gt;5000.00&lt;/SumRec_FB_M&gt;</w:t>
      </w:r>
    </w:p>
    <w:p w14:paraId="0641A45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&lt;SumRec_SB&gt;0.00&lt;/SumRec_SB&gt;</w:t>
      </w:r>
    </w:p>
    <w:p w14:paraId="1F4AB3D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&lt;SumRec_SB_M&gt;0.00&lt;/SumRec_SB_M&gt;</w:t>
      </w:r>
    </w:p>
    <w:p w14:paraId="0FE1F9D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&lt;SumRec_LB&gt;0.00&lt;/SumRec_LB&gt;</w:t>
      </w:r>
    </w:p>
    <w:p w14:paraId="6B3AE34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&lt;SumRec_LB_M&gt;0.00&lt;/SumRec_LB_M&gt;</w:t>
      </w:r>
    </w:p>
    <w:p w14:paraId="4D2D244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&lt;SumRec_FS&gt;0.00&lt;/SumRec_FS&gt;</w:t>
      </w:r>
    </w:p>
    <w:p w14:paraId="57D4C45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&lt;SumRec_FS_M&gt;0.00&lt;/SumRec_FS_M&gt;</w:t>
      </w:r>
    </w:p>
    <w:p w14:paraId="187CA7E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&lt;SumRec_OMS&gt;0.00&lt;/SumRec_OMS&gt;</w:t>
      </w:r>
    </w:p>
    <w:p w14:paraId="014122A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&lt;SumRec_OMS_M&gt;0.00&lt;/SumRec_OMS_M&gt;</w:t>
      </w:r>
    </w:p>
    <w:p w14:paraId="3ADB382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&lt;SumRec_TFS&gt;0.00&lt;/SumRec_TFS&gt;</w:t>
      </w:r>
    </w:p>
    <w:p w14:paraId="070742E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&lt;SumRec_TFS_M&gt;0.00&lt;/SumRec_TFS_M&gt;</w:t>
      </w:r>
    </w:p>
    <w:p w14:paraId="3C9EAFC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&lt;/Sect3_ITEM&gt;</w:t>
      </w:r>
    </w:p>
    <w:p w14:paraId="2ECB061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&lt;/Sect3&gt;</w:t>
      </w:r>
    </w:p>
    <w:p w14:paraId="3DB495A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&lt;Sect4&gt;</w:t>
      </w:r>
    </w:p>
    <w:p w14:paraId="53DE6C4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&lt;Sect4_ITEM&gt;</w:t>
      </w:r>
    </w:p>
    <w:p w14:paraId="16ECD19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&lt;OKTMO&gt;52205553&lt;/OKTMO&gt;</w:t>
      </w:r>
    </w:p>
    <w:p w14:paraId="1632242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&lt;KBK&gt;10011821010202101110&lt;/KBK&gt;</w:t>
      </w:r>
    </w:p>
    <w:p w14:paraId="1CA1441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&lt;ADD_Klass&gt;20011821010202101110&lt;/ADD_Klass&gt;</w:t>
      </w:r>
    </w:p>
    <w:p w14:paraId="71BDACA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&lt;SumTransf_LB&gt;1000.00&lt;/SumTransf_LB&gt;</w:t>
      </w:r>
    </w:p>
    <w:p w14:paraId="1495400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&lt;SumTransf_LB_M&gt;100.00&lt;/SumTransf_LB_M&gt;</w:t>
      </w:r>
    </w:p>
    <w:p w14:paraId="3CC66A1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&lt;SumTransf_MP&gt;0.00&lt;/SumTransf_MP&gt;</w:t>
      </w:r>
    </w:p>
    <w:p w14:paraId="22E1DA5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&lt;SumTransf_MP_M&gt;500.00&lt;/SumTransf_MP_M&gt;</w:t>
      </w:r>
    </w:p>
    <w:p w14:paraId="4D82F6F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&lt;SumTransf_MU&gt;0.00&lt;/SumTransf_MU&gt;</w:t>
      </w:r>
    </w:p>
    <w:p w14:paraId="3449C2D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&lt;SumTransf_MU_M&gt;0.00&lt;/SumTransf_MU_M&gt;</w:t>
      </w:r>
    </w:p>
    <w:p w14:paraId="0CC3984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&lt;SumTransf_CO&gt;50.00&lt;/SumTransf_CO&gt;</w:t>
      </w:r>
    </w:p>
    <w:p w14:paraId="46B5B92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&lt;SumTransf_CO_M&gt;0.00&lt;/SumTransf_CO_M&gt;</w:t>
      </w:r>
    </w:p>
    <w:p w14:paraId="448CF37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&lt;SumTransf_COG&gt;0.00&lt;/SumTransf_COG&gt;</w:t>
      </w:r>
    </w:p>
    <w:p w14:paraId="6E6433E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&lt;SumTransf_COG_M&gt;0.00&lt;/SumTransf_COG_M&gt;</w:t>
      </w:r>
    </w:p>
    <w:p w14:paraId="1529114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&lt;SumTransf_VRG&gt;0.00&lt;/SumTransf_VRG&gt;</w:t>
      </w:r>
    </w:p>
    <w:p w14:paraId="6389505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&lt;SumTransf_VRG_M&gt;300.00&lt;/SumTransf_VRG_M&gt;</w:t>
      </w:r>
    </w:p>
    <w:p w14:paraId="25DD3C7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&lt;SumTransf_MO&gt;30.00&lt;/SumTransf_MO&gt;</w:t>
      </w:r>
    </w:p>
    <w:p w14:paraId="3365163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&lt;SumTransf_MO_M&gt;150.00&lt;/SumTransf_MO_M&gt;</w:t>
      </w:r>
    </w:p>
    <w:p w14:paraId="4812214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&lt;SumTransf_GOR&gt;15.00&lt;/SumTransf_GOR&gt;</w:t>
      </w:r>
    </w:p>
    <w:p w14:paraId="7A93B72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&lt;SumTransf_GOR_M&gt;50.00&lt;/SumTransf_GOR_M&gt;</w:t>
      </w:r>
    </w:p>
    <w:p w14:paraId="0FE7020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&lt;SumTransf_CC&gt;5.00&lt;/SumTransf_CC&gt;</w:t>
      </w:r>
    </w:p>
    <w:p w14:paraId="2C45A7E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&lt;SumTransf_CC_M&gt;5.00&lt;/SumTransf_CC_M&gt;</w:t>
      </w:r>
    </w:p>
    <w:p w14:paraId="0746145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&lt;/Sect4_ITEM&gt;</w:t>
      </w:r>
    </w:p>
    <w:p w14:paraId="268730E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ab/>
      </w:r>
      <w:r w:rsidRPr="00ED7D93">
        <w:rPr>
          <w:rFonts w:cs="Courier New"/>
          <w:sz w:val="20"/>
        </w:rPr>
        <w:tab/>
        <w:t>&lt;/Sect4&gt;</w:t>
      </w:r>
    </w:p>
    <w:p w14:paraId="2B6B41C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&lt;Inq_Sign&gt;</w:t>
      </w:r>
    </w:p>
    <w:p w14:paraId="4CC7CD9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&lt;Dol_Isp&gt;Бухгалтер&lt;/Dol_Isp&gt;</w:t>
      </w:r>
    </w:p>
    <w:p w14:paraId="28278A6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  <w:lang w:val="ru-RU"/>
        </w:rPr>
        <w:t>&lt;</w:t>
      </w:r>
      <w:r w:rsidRPr="00ED7D93">
        <w:rPr>
          <w:rFonts w:cs="Courier New"/>
          <w:sz w:val="20"/>
        </w:rPr>
        <w:t>Name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Isp</w:t>
      </w:r>
      <w:r w:rsidRPr="00ED7D93">
        <w:rPr>
          <w:rFonts w:cs="Courier New"/>
          <w:sz w:val="20"/>
          <w:lang w:val="ru-RU"/>
        </w:rPr>
        <w:t>&gt;</w:t>
      </w:r>
      <w:r w:rsidRPr="00ED7D93">
        <w:rPr>
          <w:sz w:val="20"/>
          <w:lang w:val="ru-RU"/>
        </w:rPr>
        <w:t>Попова Кира Романовна</w:t>
      </w:r>
      <w:r w:rsidRPr="00ED7D93">
        <w:rPr>
          <w:rFonts w:cs="Courier New"/>
          <w:sz w:val="20"/>
          <w:lang w:val="ru-RU"/>
        </w:rPr>
        <w:t>&lt;/</w:t>
      </w:r>
      <w:r w:rsidRPr="00ED7D93">
        <w:rPr>
          <w:rFonts w:cs="Courier New"/>
          <w:sz w:val="20"/>
        </w:rPr>
        <w:t>Name</w:t>
      </w:r>
      <w:r w:rsidRPr="00ED7D93">
        <w:rPr>
          <w:rFonts w:cs="Courier New"/>
          <w:sz w:val="20"/>
          <w:lang w:val="ru-RU"/>
        </w:rPr>
        <w:t>_</w:t>
      </w:r>
      <w:r w:rsidRPr="00ED7D93">
        <w:rPr>
          <w:rFonts w:cs="Courier New"/>
          <w:sz w:val="20"/>
        </w:rPr>
        <w:t>Isp</w:t>
      </w:r>
      <w:r w:rsidRPr="00ED7D93">
        <w:rPr>
          <w:rFonts w:cs="Courier New"/>
          <w:sz w:val="20"/>
          <w:lang w:val="ru-RU"/>
        </w:rPr>
        <w:t>&gt;</w:t>
      </w:r>
    </w:p>
    <w:p w14:paraId="0FF4614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  <w:lang w:val="ru-RU"/>
        </w:rPr>
        <w:tab/>
      </w:r>
      <w:r w:rsidRPr="00ED7D93">
        <w:rPr>
          <w:rFonts w:cs="Courier New"/>
          <w:sz w:val="20"/>
        </w:rPr>
        <w:t>&lt;Tel_Isp&gt;23602312&lt;/Tel_Isp&gt;</w:t>
      </w:r>
    </w:p>
    <w:p w14:paraId="2D441FC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&lt;Date_Pod&gt;2024-03-06&lt;/Date_Pod&gt;</w:t>
      </w:r>
    </w:p>
    <w:p w14:paraId="298315D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&lt;/Inq_Sign&gt;</w:t>
      </w:r>
    </w:p>
    <w:p w14:paraId="24E9B41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&lt;ds:Signature xmlns="http://www.w3.org/2000/09/xmldsig#" Id="Id-sig-5e6e9e692350ffce7033a64a33d7d015197e"&gt;</w:t>
      </w:r>
    </w:p>
    <w:p w14:paraId="34ADDDA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&lt;SignedInfo xmlns="http://www.w3.org/2000/09/xmldsig#"&gt;</w:t>
      </w:r>
    </w:p>
    <w:p w14:paraId="0D1CEB3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&lt;CanonicalizationMethod Algorithm="http://www.w3.org/2001/10/xml-exc-c14n#"/&gt;</w:t>
      </w:r>
    </w:p>
    <w:p w14:paraId="29797D5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&lt;SignatureMethod Algorithm="urn:ietf:params:xml:ns:cpxmlsec:algorithms:gostr34102012-gostr34112012-256"/&gt;</w:t>
      </w:r>
    </w:p>
    <w:p w14:paraId="34CB62C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&lt;Reference URI="" Id="Id-dataref-08bddd38e5c7695c409d19de13af1d5a3988"&gt;</w:t>
      </w:r>
    </w:p>
    <w:p w14:paraId="799A42A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&lt;Transforms&gt;</w:t>
      </w:r>
    </w:p>
    <w:p w14:paraId="2DFB643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&lt;Transform Algorithm="http://www.w3.org/2000/09/xmldsig#enveloped-signature"/&gt;</w:t>
      </w:r>
    </w:p>
    <w:p w14:paraId="203FAB1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&lt;/Transforms&gt;</w:t>
      </w:r>
    </w:p>
    <w:p w14:paraId="4593F59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58415FF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&lt;DigestValue&gt;OUiyWirQwYWPysg3UAcZJLndZ7GyCH3zO9aFQtrRsJ4=&lt;/DigestValue&gt;</w:t>
      </w:r>
    </w:p>
    <w:p w14:paraId="5F0B9D2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&lt;/Reference&gt;</w:t>
      </w:r>
    </w:p>
    <w:p w14:paraId="5B9A0A1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&lt;Reference Type="http://www.w3.org/TR/2002/REC-xmldsig-core-20020212/xmldsig-core-schema.xsd#X509Data" URI="#Id-keyinfo-23457eec946baf63df7e11713536577e3e13" Id="Id-keyinforef-4d463ac2430699d030b75ff36eb6343e1fc0"&gt;</w:t>
      </w:r>
    </w:p>
    <w:p w14:paraId="3F81CB0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&lt;Transforms&gt;</w:t>
      </w:r>
    </w:p>
    <w:p w14:paraId="7157A27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&lt;Transform Algorithm="http://www.w3.org/2001/10/xml-exc-c14n#"/&gt;</w:t>
      </w:r>
    </w:p>
    <w:p w14:paraId="4A017D6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&lt;/Transforms&gt;</w:t>
      </w:r>
    </w:p>
    <w:p w14:paraId="3635037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2AD3537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&lt;DigestValue&gt;euZCDSmrYPa3HpNAtj3XYuI8kePM7F15mZEqHZlseeU=&lt;/DigestValue&gt;</w:t>
      </w:r>
    </w:p>
    <w:p w14:paraId="08359E2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&lt;/Reference&gt;</w:t>
      </w:r>
    </w:p>
    <w:p w14:paraId="0C01E2B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&lt;Reference Type="http://uri.etsi.org/01903#SignedProperties" URI="#Id-sp-e27c7186aa1256321bd4528e8ef521beaf60" Id="Id-ref-00893bf5720c80fb0c85e1b84797edeebf4e"&gt;</w:t>
      </w:r>
    </w:p>
    <w:p w14:paraId="3F625893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&lt;Transforms&gt;</w:t>
      </w:r>
    </w:p>
    <w:p w14:paraId="3AECC2B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&lt;Transform Algorithm="http://www.w3.org/2001/10/xml-exc-c14n#"/&gt;</w:t>
      </w:r>
    </w:p>
    <w:p w14:paraId="27F5B82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&lt;/Transforms&gt;</w:t>
      </w:r>
    </w:p>
    <w:p w14:paraId="18A5637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1BE59CC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&lt;DigestValue&gt;rY00VQuRuV/73iLJU7/12p8p/Ttd/0PvWOi9oe0PxQ0=&lt;/DigestValue&gt;</w:t>
      </w:r>
    </w:p>
    <w:p w14:paraId="52BC623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&lt;/Reference&gt;</w:t>
      </w:r>
    </w:p>
    <w:p w14:paraId="2011F09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&lt;/SignedInfo&gt;</w:t>
      </w:r>
    </w:p>
    <w:p w14:paraId="6B46B0C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&lt;SignatureValue&gt;EjmNZYwtJJlHBfS29/DDNLoE2dmTSUa8y/emr8N0QRU4/E5/t4UTAJ1L9pw6o3qu</w:t>
      </w:r>
    </w:p>
    <w:p w14:paraId="11F9CFA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Rqo5Rn3IiamlcqCF4xD/ZQ==&lt;/SignatureValue&gt;</w:t>
      </w:r>
    </w:p>
    <w:p w14:paraId="379F835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&lt;KeyInfo Id="Id-keyinfo-23457eec946baf63df7e11713536577e3e13"&gt;</w:t>
      </w:r>
    </w:p>
    <w:p w14:paraId="7D7EACB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&lt;X509Data&gt;</w:t>
      </w:r>
    </w:p>
    <w:p w14:paraId="7FB5024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&lt;X509Certificate&gt;MIIIzDCCCHmgAwIBAgIQDLk/OV3PJb7zhioWUpqk+TAKBggqhQMHAQEDAjCCAVcx</w:t>
      </w:r>
    </w:p>
    <w:p w14:paraId="5E26671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IDAeBgkqhkiG9w0BCQEWEXVjX2ZrQHJvc2them5hLnJ1MRgwFgYDVQQIDA83NyDQ</w:t>
      </w:r>
    </w:p>
    <w:p w14:paraId="024DC7D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nNC+0YHQutCy0LAxFTATBgUqhQNkBBIKNzcxMDU2ODc2MDEYMBYGBSqFA2QBEg0x</w:t>
      </w:r>
    </w:p>
    <w:p w14:paraId="7CF7EE1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MDQ3Nzk3MDE5ODMwMWAwXgYDVQQJDFfQkdC+0LvRjNGI0L7QuSDQl9C70LDRgtC+</w:t>
      </w:r>
    </w:p>
    <w:p w14:paraId="4E7720D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0YPRgdGC0LjQvdGB0LrQuNC5INC/0LXRgNC10YPQu9C+0LosINC0LiA2LCDRgdGC</w:t>
      </w:r>
    </w:p>
    <w:p w14:paraId="4B34839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0YDQvtC10L3QuNC1IDExGTAXBgNVBAcMENCzLiDQnNC+0YHQutCy0LAxCzAJBgNV</w:t>
      </w:r>
    </w:p>
    <w:p w14:paraId="38A938B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lastRenderedPageBreak/>
        <w:t>BAYTAlJVMS4wLAYDVQQKDCXQmtCw0LfQvdCw0YfQtdC50YHRgtCy0L4g0KDQvtGB</w:t>
      </w:r>
    </w:p>
    <w:p w14:paraId="4EF247F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0YHQuNC4MS4wLAYDVQQDDCXQmtCw0LfQvdCw0YfQtdC50YHRgtCy0L4g0KDQvtGB</w:t>
      </w:r>
    </w:p>
    <w:p w14:paraId="3FBF5CA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0YHQuNC4MB4XDTIzMDYxNTEyNTYwMFoXDTI0MDkwNzEyNTYwMFowggHDMRYwFAYJ</w:t>
      </w:r>
    </w:p>
    <w:p w14:paraId="2B52DDB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KoZIhvcNAQkCDAdlYl9wdWRzMQswCQYDVQQGEwJSVTEYMBYGA1UECAwPNzcg0JzQ</w:t>
      </w:r>
    </w:p>
    <w:p w14:paraId="2510AE4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vtGB0LrQstCwMV4wXAYDVQQJDFXQkdC+0LvRjNGI0L7QuSDQl9C70LDRgtC+0YPR</w:t>
      </w:r>
    </w:p>
    <w:p w14:paraId="0BFA390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gdGC0LjQvdGB0LrQuNC5INC/0LXRgNC10YPQu9C+0Log0LQuIDYg0YHRgtGA0L7Q</w:t>
      </w:r>
    </w:p>
    <w:p w14:paraId="196B731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tdC90LjQtSAxMRUwEwYDVQQHDAzQnNC+0YHQutCy0LAxWTBXBgNVBAsMUNCj0L/R</w:t>
      </w:r>
    </w:p>
    <w:p w14:paraId="4A2B7BF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gNCw0LLQu9C10L3QuNC1INC40L3RhNC+0YDQvNCw0YbQuNC+0L3QvdC+0Lkg0LjQ</w:t>
      </w:r>
    </w:p>
    <w:p w14:paraId="013EC20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vdGE0YDQsNGB0YLRgNGD0LrRgtGD0YDQvtC5MS4wLAYDVQQKDCXQmtCw0LfQvdCw</w:t>
      </w:r>
    </w:p>
    <w:p w14:paraId="5FA6CC4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0YfQtdC50YHRgtCy0L4g0KDQvtGB0YHQuNC4MRgwFgYFKoUDZAESDTEwNDc3OTcw</w:t>
      </w:r>
    </w:p>
    <w:p w14:paraId="1CF7A70C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MTk4MzAxFTATBgUqhQNkBBIKNzcxMDU2ODc2MDEfMB0GCSqGSIb3DQEJARYQaXNm</w:t>
      </w:r>
    </w:p>
    <w:p w14:paraId="63D041D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a0Byb3NrYXpuYS5ydTEuMCwGA1UEAwwl0JrQsNC30L3QsNGH0LXQudGB0YLQstC+</w:t>
      </w:r>
    </w:p>
    <w:p w14:paraId="477A9DB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INCg0L7RgdGB0LjQuDBmMB8GCCqFAwcBAQEBMBMGByqFAwICJAAGCCqFAwcBAQIC</w:t>
      </w:r>
    </w:p>
    <w:p w14:paraId="4601295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A0MABECJOzHxRTsES9vNQN5dYNWEMPQcLjNuPT/9OBm/KplPqtEYW6k6h6AE1LU8</w:t>
      </w:r>
    </w:p>
    <w:p w14:paraId="359B700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zblgCPMEovrOXqDV2P2KOr7UybuZo4IEqDCCBKQwDgYDVR0PAQH/BAQDAgP4MBMG</w:t>
      </w:r>
    </w:p>
    <w:p w14:paraId="2725A7B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A1UdJQQMMAoGCCsGAQUFBwMDMB0GA1UdIAQWMBQwCAYGKoUDZHEBMAgGBiqFA2Rx</w:t>
      </w:r>
    </w:p>
    <w:p w14:paraId="6A9F016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AjAMBgUqhQNkcgQDAgEAMEgGBSqFA2RvBD8MPSLQmtGA0LjQv9GC0L4t0J/RgNC+</w:t>
      </w:r>
    </w:p>
    <w:p w14:paraId="7105868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IENTUCIgdi40LjAgKNC40YHQv9C+0LvQvdC10L3QuNC1IDItQmFzZSkwggGJBgUq</w:t>
      </w:r>
    </w:p>
    <w:p w14:paraId="7C081A5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hQNkcASCAX4wggF6DIGH0J/RgNC+0LPRgNCw0LzQvNC90L4t0LDQv9C/0LDRgNCw</w:t>
      </w:r>
    </w:p>
    <w:p w14:paraId="5DE7D90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0YLQvdGL0Lkg0LrQvtC80L/Qu9C10LrRgSBWaVBOZXQgUEtJIFNlcnZpY2UgKNC9</w:t>
      </w:r>
    </w:p>
    <w:p w14:paraId="227D6511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0LAg0LDQv9C/0LDRgNCw0YLQvdC+0Lkg0L/Qu9Cw0YLRhNC+0YDQvNC1IEhTTSAy</w:t>
      </w:r>
    </w:p>
    <w:p w14:paraId="3F9B054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MDAwUTIpDGjQn9GA0L7Qs9GA0LDQvNC80L3Qvi3QsNC/0L/QsNGA0LDRgtC90YvQ</w:t>
      </w:r>
    </w:p>
    <w:p w14:paraId="392584C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uSDQutC+0LzQv9C70LXQutGBIMKr0K7QvdC40YHQtdGA0YIt0JPQntCh0KLCuy4g</w:t>
      </w:r>
    </w:p>
    <w:p w14:paraId="6F638AE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0JLQtdGA0YHQuNGPIDQuMAxO0KHQtdGA0YLQuNGE0LjQutCw0YIg0YHQvtC+0YLQ</w:t>
      </w:r>
    </w:p>
    <w:p w14:paraId="58D58E9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stC10YLRgdGC0LLQuNGPIOKEltCh0KQvMTI0LTM3NDMg0L7RgiAwNC4wOS4yMDE5</w:t>
      </w:r>
    </w:p>
    <w:p w14:paraId="13CD529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DDTQl9Cw0LrQu9GO0YfQtdC90LjQtSDihJYgMTQ5LzcvNi80NTIg0L7RgiAzMC4x</w:t>
      </w:r>
    </w:p>
    <w:p w14:paraId="46E622C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Mi4yMDIxMGYGA1UdHwRfMF0wLqAsoCqGKGh0dHA6Ly9jcmwucm9za2F6bmEucnUv</w:t>
      </w:r>
    </w:p>
    <w:p w14:paraId="05D00CE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Y3JsL3VjZmtfMjAyMy5jcmwwK6ApoCeGJWh0dHA6Ly9jcmwuZmsubG9jYWwvY3Js</w:t>
      </w:r>
    </w:p>
    <w:p w14:paraId="198C862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L3VjZmtfMjAyMy5jcmwwdwYIKwYBBQUHAQEEazBpMDQGCCsGAQUFBzAChihodHRw</w:t>
      </w:r>
    </w:p>
    <w:p w14:paraId="3F03B73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Oi8vY3JsLnJvc2them5hLnJ1L2NybC91Y2ZrXzIwMjMuY3J0MDEGCCsGAQUFBzAC</w:t>
      </w:r>
    </w:p>
    <w:p w14:paraId="0C98E7DE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hiVodHRwOi8vY3JsLmZrLmxvY2FsL2NybC91Y2ZrXzIwMjMuY3J0MB0GA1UdDgQW</w:t>
      </w:r>
    </w:p>
    <w:p w14:paraId="6103E12D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BBS2CLEYT4GRj5ndOcrT5CnSVHrtbjCCAXcGA1UdIwSCAW4wggFqgBSnC5Uob5/k</w:t>
      </w:r>
    </w:p>
    <w:p w14:paraId="6CE257A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S4pRgLKFH4lK/OfwnKGCAUOkggE/MIIBOzEhMB8GCSqGSIb3DQEJARYSZGl0QGRp</w:t>
      </w:r>
    </w:p>
    <w:p w14:paraId="4249BFD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Z2l0YWwuZ292LnJ1MQswCQYDVQQGEwJSVTEYMBYGA1UECAwPNzcg0JzQvtGB0LrQ</w:t>
      </w:r>
    </w:p>
    <w:p w14:paraId="2251860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stCwMRkwFwYDVQQHDBDQsy4g0JzQvtGB0LrQstCwMVMwUQYDVQQJDErQn9GA0LXR</w:t>
      </w:r>
    </w:p>
    <w:p w14:paraId="2C8F9C1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gdC90LXQvdGB0LrQsNGPINC90LDQsdC10YDQtdC20L3QsNGPLCDQtNC+0LwgMTAs</w:t>
      </w:r>
    </w:p>
    <w:p w14:paraId="1C6457F5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INGB0YLRgNC+0LXQvdC40LUgMjEmMCQGA1UECgwd0JzQuNC90YbQuNGE0YDRiyDQ</w:t>
      </w:r>
    </w:p>
    <w:p w14:paraId="508F028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oNC+0YHRgdC40LgxGDAWBgUqhQNkARINMTA0NzcwMjAyNjcwMTEVMBMGBSqFA2QE</w:t>
      </w:r>
    </w:p>
    <w:p w14:paraId="1961F667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Ego3NzEwNDc0Mzc1MSYwJAYDVQQDDB3QnNC40L3RhtC40YTRgNGLINCg0L7RgdGB</w:t>
      </w:r>
    </w:p>
    <w:p w14:paraId="5E3687B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0LjQuIILAPCp4okAAAAAB54wCgYIKoUDBwEBAwIDQQBc1YVmSyZeaF3G8imBuxh7</w:t>
      </w:r>
    </w:p>
    <w:p w14:paraId="6D013718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>znetWKMRMvDZjibzOOAzj8CzV0eMF0/xkuW4GyRWWy2hn7pxiZvbU9XLyut0+rYO&lt;/X509Certificate&gt;</w:t>
      </w:r>
    </w:p>
    <w:p w14:paraId="62AB75B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&lt;/X509Data&gt;</w:t>
      </w:r>
    </w:p>
    <w:p w14:paraId="66D02A86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&lt;/KeyInfo&gt;</w:t>
      </w:r>
    </w:p>
    <w:p w14:paraId="5AFC3B3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&lt;Object&gt;</w:t>
      </w:r>
    </w:p>
    <w:p w14:paraId="19793D7F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&lt;QualifyingProperties xmlns="http://uri.etsi.org/01903/v1.4.1#" Target="Id-sig-5e6e9e692350ffce7033a64a33d7d015197e"&gt;</w:t>
      </w:r>
    </w:p>
    <w:p w14:paraId="5B38FCA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&lt;SignedProperties Id="Id-sp-e27c7186aa1256321bd4528e8ef521beaf60"&gt;</w:t>
      </w:r>
    </w:p>
    <w:p w14:paraId="3441E33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&lt;SignedSignatureProperties Id="Id-ssp-2ad53a5192b9ba1ea9fca144148b09f59cca"&gt;</w:t>
      </w:r>
    </w:p>
    <w:p w14:paraId="5EB5BC0B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&lt;SigningTime&gt;2024-08-21T09:22:37Z&lt;/SigningTime&gt;</w:t>
      </w:r>
    </w:p>
    <w:p w14:paraId="7CFBEBC0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&lt;/SignedSignatureProperties&gt;</w:t>
      </w:r>
    </w:p>
    <w:p w14:paraId="67902B5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&lt;/SignedProperties&gt;</w:t>
      </w:r>
    </w:p>
    <w:p w14:paraId="20DACB52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&lt;/QualifyingProperties&gt;</w:t>
      </w:r>
    </w:p>
    <w:p w14:paraId="04B6DD2A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</w:r>
      <w:r w:rsidRPr="00ED7D93">
        <w:rPr>
          <w:rFonts w:cs="Courier New"/>
          <w:sz w:val="20"/>
        </w:rPr>
        <w:tab/>
        <w:t>&lt;/Object&gt;</w:t>
      </w:r>
    </w:p>
    <w:p w14:paraId="764F3599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ED7D93">
        <w:rPr>
          <w:rFonts w:cs="Courier New"/>
          <w:sz w:val="20"/>
        </w:rPr>
        <w:tab/>
        <w:t>&lt;/ds:Signature&gt;</w:t>
      </w:r>
    </w:p>
    <w:p w14:paraId="57C82844" w14:textId="77777777" w:rsidR="00544AF2" w:rsidRPr="00ED7D93" w:rsidRDefault="00544AF2" w:rsidP="00544AF2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ED7D93">
        <w:rPr>
          <w:rFonts w:cs="Courier New"/>
          <w:sz w:val="20"/>
        </w:rPr>
        <w:t>&lt;/self:Inq_ADB&gt;</w:t>
      </w:r>
    </w:p>
    <w:p w14:paraId="34BD91F2" w14:textId="77777777" w:rsidR="00544AF2" w:rsidRPr="000C7B2F" w:rsidRDefault="00544AF2" w:rsidP="00544AF2">
      <w:pPr>
        <w:pStyle w:val="GOSTNormal"/>
        <w:rPr>
          <w:highlight w:val="green"/>
          <w:lang w:val="en-US"/>
        </w:rPr>
      </w:pPr>
    </w:p>
    <w:p w14:paraId="50DA3154" w14:textId="77777777" w:rsidR="00E20777" w:rsidRPr="00544AF2" w:rsidRDefault="00E20777" w:rsidP="00544AF2">
      <w:pPr>
        <w:rPr>
          <w:lang w:val="en-US"/>
        </w:rPr>
      </w:pPr>
    </w:p>
    <w:p w14:paraId="3BFAD7BD" w14:textId="77777777" w:rsidR="00CA27C4" w:rsidRPr="00ED7D93" w:rsidRDefault="00CA27C4" w:rsidP="00CA27C4">
      <w:pPr>
        <w:pStyle w:val="14"/>
        <w:suppressAutoHyphens w:val="0"/>
        <w:jc w:val="both"/>
      </w:pPr>
      <w:bookmarkStart w:id="791" w:name="_Toc227840400"/>
      <w:r w:rsidRPr="00ED7D93">
        <w:lastRenderedPageBreak/>
        <w:t>Требования к составу информации при передаче служебных документов</w:t>
      </w:r>
      <w:bookmarkEnd w:id="571"/>
      <w:bookmarkEnd w:id="791"/>
    </w:p>
    <w:p w14:paraId="26149B46" w14:textId="77777777" w:rsidR="00CA27C4" w:rsidRPr="00B726F6" w:rsidRDefault="00CA27C4" w:rsidP="00CA27C4">
      <w:pPr>
        <w:pStyle w:val="25"/>
        <w:suppressAutoHyphens w:val="0"/>
        <w:jc w:val="both"/>
        <w:rPr>
          <w:highlight w:val="green"/>
        </w:rPr>
      </w:pPr>
      <w:bookmarkStart w:id="792" w:name="_Ref2160584"/>
      <w:bookmarkStart w:id="793" w:name="_Toc5013613"/>
      <w:bookmarkStart w:id="794" w:name="_Ref118211544"/>
      <w:bookmarkStart w:id="795" w:name="_Toc219284493"/>
      <w:bookmarkStart w:id="796" w:name="_Toc222501939"/>
      <w:bookmarkStart w:id="797" w:name="_Toc227840401"/>
      <w:r w:rsidRPr="00B726F6">
        <w:rPr>
          <w:highlight w:val="green"/>
        </w:rPr>
        <w:t>Описание документа «Квитанция»</w:t>
      </w:r>
      <w:bookmarkEnd w:id="792"/>
      <w:bookmarkEnd w:id="793"/>
      <w:bookmarkEnd w:id="794"/>
      <w:bookmarkEnd w:id="795"/>
      <w:bookmarkEnd w:id="796"/>
      <w:bookmarkEnd w:id="797"/>
    </w:p>
    <w:p w14:paraId="7F95A13F" w14:textId="77777777" w:rsidR="00CA27C4" w:rsidRPr="00B726F6" w:rsidRDefault="00CA27C4" w:rsidP="00CA27C4">
      <w:pPr>
        <w:pStyle w:val="32"/>
        <w:suppressAutoHyphens w:val="0"/>
      </w:pPr>
      <w:bookmarkStart w:id="798" w:name="_Toc462619418"/>
      <w:bookmarkStart w:id="799" w:name="_Toc5013614"/>
      <w:r w:rsidRPr="00B726F6">
        <w:t xml:space="preserve"> </w:t>
      </w:r>
      <w:bookmarkStart w:id="800" w:name="_Toc219284494"/>
      <w:bookmarkStart w:id="801" w:name="_Toc222501940"/>
      <w:bookmarkStart w:id="802" w:name="_Toc227840402"/>
      <w:r w:rsidRPr="00B726F6">
        <w:t>Назначение и маршрут документа</w:t>
      </w:r>
      <w:bookmarkEnd w:id="798"/>
      <w:bookmarkEnd w:id="799"/>
      <w:bookmarkEnd w:id="800"/>
      <w:bookmarkEnd w:id="801"/>
      <w:bookmarkEnd w:id="802"/>
    </w:p>
    <w:p w14:paraId="2A57DF68" w14:textId="77777777" w:rsidR="00CA27C4" w:rsidRPr="00B726F6" w:rsidRDefault="00CA27C4" w:rsidP="00CA27C4">
      <w:pPr>
        <w:pStyle w:val="OTRNormal"/>
        <w:rPr>
          <w:szCs w:val="24"/>
        </w:rPr>
      </w:pPr>
      <w:r w:rsidRPr="00B726F6">
        <w:rPr>
          <w:szCs w:val="24"/>
        </w:rPr>
        <w:t>Документ «Квитанция» предназначен для оповещения исполнителя (отправителя) документа о результатах его обработки в системе ТОФК. Каждая Квитанция должна соответствовать только одному документу. Квитанция формируется получателем документа в системе ТОФК при его обработке.</w:t>
      </w:r>
    </w:p>
    <w:p w14:paraId="08225374" w14:textId="4624DDCF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B726F6">
        <w:rPr>
          <w:rFonts w:eastAsia="Calibri"/>
          <w:szCs w:val="24"/>
        </w:rPr>
        <w:fldChar w:fldCharType="begin"/>
      </w:r>
      <w:r w:rsidRPr="00B726F6">
        <w:rPr>
          <w:rFonts w:eastAsia="Calibri"/>
          <w:szCs w:val="24"/>
        </w:rPr>
        <w:instrText xml:space="preserve"> SEQ Таблица \* ARABIC </w:instrText>
      </w:r>
      <w:r w:rsidRPr="00B726F6">
        <w:rPr>
          <w:rFonts w:eastAsia="Calibri"/>
          <w:szCs w:val="24"/>
        </w:rPr>
        <w:fldChar w:fldCharType="separate"/>
      </w:r>
      <w:bookmarkStart w:id="803" w:name="_Toc219284011"/>
      <w:r w:rsidR="00FB7520">
        <w:rPr>
          <w:rFonts w:eastAsia="Calibri"/>
          <w:noProof/>
          <w:szCs w:val="24"/>
        </w:rPr>
        <w:t>82</w:t>
      </w:r>
      <w:r w:rsidRPr="00B726F6">
        <w:rPr>
          <w:rFonts w:eastAsia="Calibri"/>
          <w:szCs w:val="24"/>
        </w:rPr>
        <w:fldChar w:fldCharType="end"/>
      </w:r>
      <w:r w:rsidRPr="00B726F6">
        <w:rPr>
          <w:rFonts w:eastAsia="Calibri"/>
          <w:szCs w:val="24"/>
        </w:rPr>
        <w:t xml:space="preserve"> – Маршрут документа «</w:t>
      </w:r>
      <w:r w:rsidRPr="00B726F6">
        <w:t>Квитанция</w:t>
      </w:r>
      <w:r w:rsidRPr="00B726F6">
        <w:rPr>
          <w:rFonts w:eastAsia="Calibri"/>
          <w:szCs w:val="24"/>
        </w:rPr>
        <w:t>»</w:t>
      </w:r>
      <w:bookmarkEnd w:id="80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0"/>
        <w:gridCol w:w="2549"/>
        <w:gridCol w:w="4529"/>
      </w:tblGrid>
      <w:tr w:rsidR="00CA27C4" w:rsidRPr="00B726F6" w14:paraId="6693E201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27E8453C" w14:textId="77777777" w:rsidR="00CA27C4" w:rsidRPr="00B726F6" w:rsidRDefault="00CA27C4" w:rsidP="00C50B72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14B4DC33" w14:textId="77777777" w:rsidR="00CA27C4" w:rsidRPr="00B726F6" w:rsidRDefault="00CA27C4" w:rsidP="00C50B72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Получатель</w:t>
            </w:r>
          </w:p>
        </w:tc>
        <w:tc>
          <w:tcPr>
            <w:tcW w:w="2352" w:type="pct"/>
          </w:tcPr>
          <w:p w14:paraId="79705C5A" w14:textId="77777777" w:rsidR="00CA27C4" w:rsidRPr="00B726F6" w:rsidRDefault="00CA27C4" w:rsidP="00C50B72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Примечание</w:t>
            </w:r>
          </w:p>
        </w:tc>
      </w:tr>
      <w:tr w:rsidR="00CA27C4" w:rsidRPr="00B726F6" w14:paraId="2308E6B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52521D3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АСФК/ ПУР ЭБ)</w:t>
            </w:r>
          </w:p>
        </w:tc>
        <w:tc>
          <w:tcPr>
            <w:tcW w:w="1324" w:type="pct"/>
          </w:tcPr>
          <w:p w14:paraId="3337096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2352" w:type="pct"/>
          </w:tcPr>
          <w:p w14:paraId="61700F5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CA27C4" w:rsidRPr="00B726F6" w14:paraId="1935649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278845E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31EEDB6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3363DD8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CA27C4" w:rsidRPr="00B726F6" w14:paraId="4E6DED8E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061070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557F31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6A154E6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CA27C4" w:rsidRPr="00B726F6" w14:paraId="0AB6062F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6A3F518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1A26917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ЕИС</w:t>
            </w:r>
          </w:p>
        </w:tc>
        <w:tc>
          <w:tcPr>
            <w:tcW w:w="2352" w:type="pct"/>
          </w:tcPr>
          <w:p w14:paraId="54A64BC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E83A7A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0417FA5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ЕИС</w:t>
            </w:r>
          </w:p>
        </w:tc>
        <w:tc>
          <w:tcPr>
            <w:tcW w:w="1324" w:type="pct"/>
          </w:tcPr>
          <w:p w14:paraId="26EB971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37107C7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60B02190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6BC3F4B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578F965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3A86CE9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56CCA2E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60047FA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27A3256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38DECF8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0A5158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0392FDA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3919687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1EC9D96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5DA34DE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1838048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ТОФК (ПУДС ЭБ)</w:t>
            </w:r>
          </w:p>
        </w:tc>
        <w:tc>
          <w:tcPr>
            <w:tcW w:w="1324" w:type="pct"/>
          </w:tcPr>
          <w:p w14:paraId="3813A8F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6546868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8EE183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5CF113A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278BBAF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36918D7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E93CA26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1235F4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350AFF3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ЮЛ НУБП</w:t>
            </w:r>
          </w:p>
        </w:tc>
        <w:tc>
          <w:tcPr>
            <w:tcW w:w="2352" w:type="pct"/>
          </w:tcPr>
          <w:p w14:paraId="01ED7AF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527A71B7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56BEDAE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2E11BF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40FA040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7C44D651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E69512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695AE63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5F3E836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20136E04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7DEECF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3E34BBC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ЕИС</w:t>
            </w:r>
          </w:p>
        </w:tc>
        <w:tc>
          <w:tcPr>
            <w:tcW w:w="2352" w:type="pct"/>
          </w:tcPr>
          <w:p w14:paraId="0814C69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1528213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4705D2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5B288D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2D39957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303B8817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3F8F282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72042C9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252FA78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6F89AE0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76E0B93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62E4B2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5906A8E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68C15226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0FE6512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11C3524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0D3942B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73C30976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5B797CA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5EB1093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48BC1D7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4EB90BE1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1C4EECA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1AD9950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283685D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6DABE17E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C0985D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46141E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Клиент (ПФХД)</w:t>
            </w:r>
          </w:p>
        </w:tc>
        <w:tc>
          <w:tcPr>
            <w:tcW w:w="2352" w:type="pct"/>
          </w:tcPr>
          <w:p w14:paraId="222B2EB7" w14:textId="77777777" w:rsidR="00CA27C4" w:rsidRPr="00B726F6" w:rsidRDefault="00CA27C4" w:rsidP="00CA27C4">
            <w:pPr>
              <w:pStyle w:val="GOSTTablenorm"/>
            </w:pPr>
          </w:p>
        </w:tc>
      </w:tr>
      <w:tr w:rsidR="00CA27C4" w:rsidRPr="00B726F6" w14:paraId="7A97FD6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5F695C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ТОФК (ПУР ЭБ)</w:t>
            </w:r>
          </w:p>
        </w:tc>
        <w:tc>
          <w:tcPr>
            <w:tcW w:w="1324" w:type="pct"/>
          </w:tcPr>
          <w:p w14:paraId="0FDC1E67" w14:textId="77777777" w:rsidR="00CA27C4" w:rsidRPr="00B726F6" w:rsidRDefault="00CA27C4" w:rsidP="00CA27C4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Клиент (ПФХД)</w:t>
            </w:r>
          </w:p>
        </w:tc>
        <w:tc>
          <w:tcPr>
            <w:tcW w:w="2352" w:type="pct"/>
          </w:tcPr>
          <w:p w14:paraId="0A8710B1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4F5EF52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3E19E4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182E53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45A112E7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164C7618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08F056E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741AA9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7D393252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230E119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0E5B256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59B69A1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4D431F21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CA27C4" w:rsidRPr="00B726F6" w14:paraId="5FAFDE97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6DC607E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612A034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23CCBD65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MSC_ReceiptPUR_EB.</w:t>
            </w:r>
          </w:p>
          <w:p w14:paraId="008A962D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Маршрут применяется только для статуса 35</w:t>
            </w:r>
          </w:p>
        </w:tc>
      </w:tr>
      <w:tr w:rsidR="00CA27C4" w:rsidRPr="00B726F6" w14:paraId="27E8C95D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78FB211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(ПУиО ЭБ)</w:t>
            </w:r>
          </w:p>
        </w:tc>
        <w:tc>
          <w:tcPr>
            <w:tcW w:w="1324" w:type="pct"/>
          </w:tcPr>
          <w:p w14:paraId="5530892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420A804C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27560242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2881C1E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14F7F7C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(ПУиО ЭБ)</w:t>
            </w:r>
          </w:p>
        </w:tc>
        <w:tc>
          <w:tcPr>
            <w:tcW w:w="2352" w:type="pct"/>
          </w:tcPr>
          <w:p w14:paraId="07E99717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52F0AB9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9A15A9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2E1D510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ГИС ЭС</w:t>
            </w:r>
          </w:p>
        </w:tc>
        <w:tc>
          <w:tcPr>
            <w:tcW w:w="2352" w:type="pct"/>
          </w:tcPr>
          <w:p w14:paraId="35BA9B9D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1FC7108B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5F41D6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31196FF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ЕИС</w:t>
            </w:r>
          </w:p>
        </w:tc>
        <w:tc>
          <w:tcPr>
            <w:tcW w:w="2352" w:type="pct"/>
          </w:tcPr>
          <w:p w14:paraId="37E9CF6B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3FF35D4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2D261B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4BFB6C5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ЕИС</w:t>
            </w:r>
          </w:p>
        </w:tc>
        <w:tc>
          <w:tcPr>
            <w:tcW w:w="2352" w:type="pct"/>
          </w:tcPr>
          <w:p w14:paraId="07773A2B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69CD0BD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0C0ADF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2ADE3C5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Модуль ANTIFROD (ПУДС ЭБ)</w:t>
            </w:r>
          </w:p>
        </w:tc>
        <w:tc>
          <w:tcPr>
            <w:tcW w:w="2352" w:type="pct"/>
          </w:tcPr>
          <w:p w14:paraId="2ABE83A5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588F4095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7A4BE1B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</w:rPr>
              <w:t>Модуль ANTIFROD (ПУДС ЭБ)</w:t>
            </w:r>
          </w:p>
        </w:tc>
        <w:tc>
          <w:tcPr>
            <w:tcW w:w="1324" w:type="pct"/>
          </w:tcPr>
          <w:p w14:paraId="4C1FF71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0155EDC5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5E9FAF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0AAD7FC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</w:rPr>
              <w:t>Модуль ANTIFROD (ПУДС ЭБ)</w:t>
            </w:r>
          </w:p>
        </w:tc>
        <w:tc>
          <w:tcPr>
            <w:tcW w:w="1324" w:type="pct"/>
          </w:tcPr>
          <w:p w14:paraId="3D0CC17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НСИ ЭБ</w:t>
            </w:r>
          </w:p>
        </w:tc>
        <w:tc>
          <w:tcPr>
            <w:tcW w:w="2352" w:type="pct"/>
          </w:tcPr>
          <w:p w14:paraId="2D663AC9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B135614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C4E070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</w:rPr>
              <w:t>НСИ ЭБ</w:t>
            </w:r>
          </w:p>
        </w:tc>
        <w:tc>
          <w:tcPr>
            <w:tcW w:w="1324" w:type="pct"/>
          </w:tcPr>
          <w:p w14:paraId="186FCEC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Модуль ANTIFROD (ПУДС ЭБ)</w:t>
            </w:r>
          </w:p>
        </w:tc>
        <w:tc>
          <w:tcPr>
            <w:tcW w:w="2352" w:type="pct"/>
          </w:tcPr>
          <w:p w14:paraId="145CE6EA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1CF2EBA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3FDA2A8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ТОФК (ПУР ЭБ)</w:t>
            </w:r>
          </w:p>
        </w:tc>
        <w:tc>
          <w:tcPr>
            <w:tcW w:w="1324" w:type="pct"/>
          </w:tcPr>
          <w:p w14:paraId="2F9DB6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(ПУиО ЭБ)</w:t>
            </w:r>
          </w:p>
        </w:tc>
        <w:tc>
          <w:tcPr>
            <w:tcW w:w="2352" w:type="pct"/>
          </w:tcPr>
          <w:p w14:paraId="5081C1C1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35515AB5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2E46ED5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20ADDC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ПБС (ППО СУФД АСФК)</w:t>
            </w:r>
          </w:p>
        </w:tc>
        <w:tc>
          <w:tcPr>
            <w:tcW w:w="2352" w:type="pct"/>
          </w:tcPr>
          <w:p w14:paraId="25EAA1E3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F35806E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0D11920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61C83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3F007280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875D21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128CACF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39D451A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214C556C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498D722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2B09D5F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3361FFC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БП</w:t>
            </w:r>
          </w:p>
        </w:tc>
        <w:tc>
          <w:tcPr>
            <w:tcW w:w="2352" w:type="pct"/>
          </w:tcPr>
          <w:p w14:paraId="519E6516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772EC311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681FA8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337522A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2FC01693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07B035B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57FE4FD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524913D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5889FB50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74032D1D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4A3C84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EC6A9F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76732A37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MSC_RcptPUR_EB.</w:t>
            </w:r>
          </w:p>
          <w:p w14:paraId="3B2776BE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Данный маршрут так же используется для ТОФК по ФНС (ППО АСФК)</w:t>
            </w:r>
          </w:p>
        </w:tc>
      </w:tr>
      <w:tr w:rsidR="00CA27C4" w:rsidRPr="00B726F6" w14:paraId="164E0DAD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38E6A66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038B64D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15A92DC8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12F71586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4B6F6C4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0C99D61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СУФД АСФК)</w:t>
            </w:r>
          </w:p>
        </w:tc>
        <w:tc>
          <w:tcPr>
            <w:tcW w:w="2352" w:type="pct"/>
          </w:tcPr>
          <w:p w14:paraId="04B79C62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9A103C3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2C0178D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4F84BA2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31E7186E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294D5E15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011A147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60904E7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1B1FAD70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34BED8F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181F0E8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7A7DA5D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414FFD8D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32F26D26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18969EA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6550359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5125D1E7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E60D86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195229A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ТОФК (ПУД ЭБ)</w:t>
            </w:r>
          </w:p>
        </w:tc>
        <w:tc>
          <w:tcPr>
            <w:tcW w:w="1324" w:type="pct"/>
          </w:tcPr>
          <w:p w14:paraId="001536F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МВУ ПУиО (ПФХД),</w:t>
            </w:r>
            <w:r w:rsidRPr="00B726F6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352" w:type="pct"/>
          </w:tcPr>
          <w:p w14:paraId="48E9DA19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3DA4091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745B07C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6345B8F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АДБ,</w:t>
            </w:r>
            <w:r w:rsidRPr="00B726F6">
              <w:rPr>
                <w:sz w:val="22"/>
                <w:szCs w:val="22"/>
                <w:lang w:eastAsia="en-US"/>
              </w:rPr>
              <w:t xml:space="preserve"> АИФДБ (</w:t>
            </w:r>
            <w:r w:rsidRPr="00B726F6">
              <w:rPr>
                <w:sz w:val="22"/>
                <w:szCs w:val="22"/>
              </w:rPr>
              <w:t>ФНС, ФТС)</w:t>
            </w:r>
          </w:p>
        </w:tc>
        <w:tc>
          <w:tcPr>
            <w:tcW w:w="2352" w:type="pct"/>
          </w:tcPr>
          <w:p w14:paraId="04D53EE3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4B0A4971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66EBB3B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АДБ,</w:t>
            </w:r>
            <w:r w:rsidRPr="00B726F6">
              <w:rPr>
                <w:sz w:val="22"/>
                <w:szCs w:val="22"/>
                <w:lang w:eastAsia="en-US"/>
              </w:rPr>
              <w:t xml:space="preserve"> АИФДБ (</w:t>
            </w:r>
            <w:r w:rsidRPr="00B726F6">
              <w:rPr>
                <w:sz w:val="22"/>
                <w:szCs w:val="22"/>
              </w:rPr>
              <w:t>ФНС, ФТС)</w:t>
            </w:r>
          </w:p>
        </w:tc>
        <w:tc>
          <w:tcPr>
            <w:tcW w:w="1324" w:type="pct"/>
          </w:tcPr>
          <w:p w14:paraId="7B59964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36E6B068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11AC5349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64B04EB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5AC8941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5BE595AF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341C5B44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1B03E2E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7F24610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ЕБП</w:t>
            </w:r>
          </w:p>
        </w:tc>
        <w:tc>
          <w:tcPr>
            <w:tcW w:w="2352" w:type="pct"/>
          </w:tcPr>
          <w:p w14:paraId="31AC2536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1BECFFCC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3EE6009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ЕБП</w:t>
            </w:r>
          </w:p>
        </w:tc>
        <w:tc>
          <w:tcPr>
            <w:tcW w:w="1324" w:type="pct"/>
          </w:tcPr>
          <w:p w14:paraId="18B1863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6D777C6B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AF7DD52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6E1DF06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D9B86B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Уполномоченный ТОФК (МУО СГ)</w:t>
            </w:r>
          </w:p>
        </w:tc>
        <w:tc>
          <w:tcPr>
            <w:tcW w:w="2352" w:type="pct"/>
            <w:vMerge w:val="restart"/>
          </w:tcPr>
          <w:p w14:paraId="228BED6E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MSC_RcptPUR_EB.</w:t>
            </w:r>
          </w:p>
          <w:p w14:paraId="6D204B5B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 первом этапе уполномоченным ТОФК по исполнению бюджета Союзного государства является МОУ ФК</w:t>
            </w:r>
          </w:p>
        </w:tc>
      </w:tr>
      <w:tr w:rsidR="00CA27C4" w:rsidRPr="00B726F6" w14:paraId="5071C63F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61F23E9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Уполномоченный ТОФК (МУО СГ)</w:t>
            </w:r>
          </w:p>
        </w:tc>
        <w:tc>
          <w:tcPr>
            <w:tcW w:w="1324" w:type="pct"/>
          </w:tcPr>
          <w:p w14:paraId="25593D9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2" w:type="pct"/>
            <w:vMerge/>
          </w:tcPr>
          <w:p w14:paraId="6B9BBB6A" w14:textId="77777777" w:rsidR="00CA27C4" w:rsidRPr="00B726F6" w:rsidRDefault="00CA27C4" w:rsidP="00CA27C4">
            <w:pPr>
              <w:pStyle w:val="GOSTTablenorm"/>
            </w:pPr>
          </w:p>
        </w:tc>
      </w:tr>
      <w:tr w:rsidR="00CA27C4" w:rsidRPr="00B726F6" w14:paraId="4AD8A73C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37CF38B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23C0093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ЕПБС ЭБ</w:t>
            </w:r>
          </w:p>
        </w:tc>
        <w:tc>
          <w:tcPr>
            <w:tcW w:w="2352" w:type="pct"/>
            <w:vMerge w:val="restart"/>
          </w:tcPr>
          <w:p w14:paraId="192F68EA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0776FA7C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7494748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7E48113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ПИАО ЭБ</w:t>
            </w:r>
          </w:p>
        </w:tc>
        <w:tc>
          <w:tcPr>
            <w:tcW w:w="2352" w:type="pct"/>
            <w:vMerge/>
          </w:tcPr>
          <w:p w14:paraId="2DC8B290" w14:textId="77777777" w:rsidR="00CA27C4" w:rsidRPr="00B726F6" w:rsidRDefault="00CA27C4" w:rsidP="00CA27C4">
            <w:pPr>
              <w:pStyle w:val="GOSTTablenorm"/>
            </w:pPr>
          </w:p>
        </w:tc>
      </w:tr>
      <w:tr w:rsidR="00CA27C4" w:rsidRPr="00B726F6" w14:paraId="22DC714A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4" w:type="pct"/>
          </w:tcPr>
          <w:p w14:paraId="7A74150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ЕБП </w:t>
            </w:r>
          </w:p>
        </w:tc>
        <w:tc>
          <w:tcPr>
            <w:tcW w:w="1324" w:type="pct"/>
          </w:tcPr>
          <w:p w14:paraId="525881C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2352" w:type="pct"/>
            <w:vMerge w:val="restart"/>
          </w:tcPr>
          <w:p w14:paraId="28781C25" w14:textId="77777777" w:rsidR="00CA27C4" w:rsidRPr="00B726F6" w:rsidRDefault="00CA27C4" w:rsidP="00CA27C4">
            <w:pPr>
              <w:pStyle w:val="GOSTTablenorm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CA27C4" w:rsidRPr="00B726F6" w14:paraId="539967A9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4" w:type="pct"/>
          </w:tcPr>
          <w:p w14:paraId="7DF2E00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698A271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ЕБП</w:t>
            </w:r>
          </w:p>
        </w:tc>
        <w:tc>
          <w:tcPr>
            <w:tcW w:w="2352" w:type="pct"/>
            <w:vMerge/>
          </w:tcPr>
          <w:p w14:paraId="740A8B92" w14:textId="77777777" w:rsidR="00CA27C4" w:rsidRPr="00B726F6" w:rsidRDefault="00CA27C4" w:rsidP="00CA27C4">
            <w:pPr>
              <w:pStyle w:val="GOSTTablenorm"/>
            </w:pPr>
          </w:p>
        </w:tc>
      </w:tr>
    </w:tbl>
    <w:p w14:paraId="3F2A8F8B" w14:textId="77777777" w:rsidR="00CA27C4" w:rsidRPr="00B726F6" w:rsidRDefault="00CA27C4" w:rsidP="00CA27C4">
      <w:pPr>
        <w:pStyle w:val="32"/>
        <w:keepNext w:val="0"/>
        <w:keepLines w:val="0"/>
        <w:widowControl w:val="0"/>
        <w:suppressAutoHyphens w:val="0"/>
      </w:pPr>
      <w:bookmarkStart w:id="804" w:name="_Toc463540113"/>
      <w:bookmarkStart w:id="805" w:name="_Toc5013615"/>
      <w:bookmarkStart w:id="806" w:name="_Toc219284495"/>
      <w:bookmarkStart w:id="807" w:name="_Toc222501941"/>
      <w:bookmarkStart w:id="808" w:name="_Toc227840403"/>
      <w:r w:rsidRPr="00B726F6">
        <w:t>Описание комплексного типа «tMSC_RcptPUR_EB»</w:t>
      </w:r>
      <w:bookmarkEnd w:id="804"/>
      <w:bookmarkEnd w:id="805"/>
      <w:bookmarkEnd w:id="806"/>
      <w:bookmarkEnd w:id="807"/>
      <w:bookmarkEnd w:id="808"/>
    </w:p>
    <w:p w14:paraId="5ED19678" w14:textId="61CFB6AB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B726F6">
        <w:rPr>
          <w:rFonts w:eastAsia="Calibri"/>
          <w:szCs w:val="24"/>
        </w:rPr>
        <w:fldChar w:fldCharType="begin"/>
      </w:r>
      <w:r w:rsidRPr="00B726F6">
        <w:rPr>
          <w:rFonts w:eastAsia="Calibri"/>
          <w:szCs w:val="24"/>
        </w:rPr>
        <w:instrText xml:space="preserve"> SEQ Таблица \* ARABIC </w:instrText>
      </w:r>
      <w:r w:rsidRPr="00B726F6">
        <w:rPr>
          <w:rFonts w:eastAsia="Calibri"/>
          <w:szCs w:val="24"/>
        </w:rPr>
        <w:fldChar w:fldCharType="separate"/>
      </w:r>
      <w:bookmarkStart w:id="809" w:name="_Toc219284012"/>
      <w:r w:rsidR="00FB7520">
        <w:rPr>
          <w:rFonts w:eastAsia="Calibri"/>
          <w:noProof/>
          <w:szCs w:val="24"/>
        </w:rPr>
        <w:t>83</w:t>
      </w:r>
      <w:r w:rsidRPr="00B726F6">
        <w:rPr>
          <w:rFonts w:eastAsia="Calibri"/>
          <w:szCs w:val="24"/>
        </w:rPr>
        <w:fldChar w:fldCharType="end"/>
      </w:r>
      <w:r w:rsidRPr="00B726F6">
        <w:rPr>
          <w:rFonts w:eastAsia="Calibri"/>
          <w:szCs w:val="24"/>
        </w:rPr>
        <w:t xml:space="preserve"> – Описание комплексного типа «</w:t>
      </w:r>
      <w:r w:rsidRPr="00B726F6">
        <w:rPr>
          <w:lang w:val="en-US"/>
        </w:rPr>
        <w:t>t</w:t>
      </w:r>
      <w:r w:rsidRPr="00B726F6">
        <w:t>MSC_RcptPUR_EB</w:t>
      </w:r>
      <w:r w:rsidRPr="00B726F6">
        <w:rPr>
          <w:rFonts w:eastAsia="Calibri"/>
          <w:szCs w:val="24"/>
        </w:rPr>
        <w:t>»</w:t>
      </w:r>
      <w:bookmarkEnd w:id="80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698"/>
        <w:gridCol w:w="1700"/>
        <w:gridCol w:w="567"/>
        <w:gridCol w:w="1134"/>
        <w:gridCol w:w="567"/>
        <w:gridCol w:w="3962"/>
      </w:tblGrid>
      <w:tr w:rsidR="00CA27C4" w:rsidRPr="00B726F6" w14:paraId="3F0B019C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298664AB" w14:textId="77777777" w:rsidR="00CA27C4" w:rsidRPr="00B726F6" w:rsidRDefault="00CA27C4" w:rsidP="00CA27C4">
            <w:pPr>
              <w:pStyle w:val="GOSTTableHead"/>
            </w:pPr>
            <w:r w:rsidRPr="00B726F6">
              <w:t>Наименование элемента</w:t>
            </w:r>
          </w:p>
        </w:tc>
        <w:tc>
          <w:tcPr>
            <w:tcW w:w="1701" w:type="dxa"/>
          </w:tcPr>
          <w:p w14:paraId="23D0BD41" w14:textId="77777777" w:rsidR="00CA27C4" w:rsidRPr="00B726F6" w:rsidRDefault="00CA27C4" w:rsidP="00CA27C4">
            <w:pPr>
              <w:pStyle w:val="GOSTTableHead"/>
            </w:pPr>
            <w:r w:rsidRPr="00B726F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9F924E2" w14:textId="77777777" w:rsidR="00CA27C4" w:rsidRPr="00B726F6" w:rsidRDefault="00CA27C4" w:rsidP="00CA27C4">
            <w:pPr>
              <w:pStyle w:val="GOSTTableHead"/>
            </w:pPr>
            <w:r w:rsidRPr="00B726F6">
              <w:t>Тип</w:t>
            </w:r>
          </w:p>
        </w:tc>
        <w:tc>
          <w:tcPr>
            <w:tcW w:w="1134" w:type="dxa"/>
          </w:tcPr>
          <w:p w14:paraId="0608A369" w14:textId="77777777" w:rsidR="00CA27C4" w:rsidRPr="00B726F6" w:rsidRDefault="00CA27C4" w:rsidP="00CA27C4">
            <w:pPr>
              <w:pStyle w:val="GOSTTableHead"/>
            </w:pPr>
            <w:r w:rsidRPr="00B726F6">
              <w:t>Формат элемента</w:t>
            </w:r>
          </w:p>
        </w:tc>
        <w:tc>
          <w:tcPr>
            <w:tcW w:w="567" w:type="dxa"/>
          </w:tcPr>
          <w:p w14:paraId="14719431" w14:textId="77777777" w:rsidR="00CA27C4" w:rsidRPr="00B726F6" w:rsidRDefault="00CA27C4" w:rsidP="00CA27C4">
            <w:pPr>
              <w:pStyle w:val="GOSTTableHead"/>
            </w:pPr>
            <w:r w:rsidRPr="00B726F6">
              <w:t>Обязательность</w:t>
            </w:r>
          </w:p>
        </w:tc>
        <w:tc>
          <w:tcPr>
            <w:tcW w:w="3963" w:type="dxa"/>
          </w:tcPr>
          <w:p w14:paraId="644ED33F" w14:textId="77777777" w:rsidR="00CA27C4" w:rsidRPr="00B726F6" w:rsidRDefault="00CA27C4" w:rsidP="00CA27C4">
            <w:pPr>
              <w:pStyle w:val="GOSTTableHead"/>
            </w:pPr>
            <w:r w:rsidRPr="00B726F6">
              <w:t>Дополнительная информация</w:t>
            </w:r>
          </w:p>
        </w:tc>
      </w:tr>
      <w:tr w:rsidR="00CA27C4" w:rsidRPr="00B726F6" w14:paraId="3669A6D4" w14:textId="77777777" w:rsidTr="00CA27C4">
        <w:trPr>
          <w:trHeight w:val="283"/>
        </w:trPr>
        <w:tc>
          <w:tcPr>
            <w:tcW w:w="1699" w:type="dxa"/>
          </w:tcPr>
          <w:p w14:paraId="2449A2D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37F85AB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metaType</w:t>
            </w:r>
          </w:p>
        </w:tc>
        <w:tc>
          <w:tcPr>
            <w:tcW w:w="567" w:type="dxa"/>
          </w:tcPr>
          <w:p w14:paraId="4DBDAF3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0F7D7C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F1DBE5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Н</w:t>
            </w:r>
          </w:p>
        </w:tc>
        <w:tc>
          <w:tcPr>
            <w:tcW w:w="3963" w:type="dxa"/>
          </w:tcPr>
          <w:p w14:paraId="731CE4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Служебный атрибут, обозначающий тип используемого документа. Указывается значение «formular»</w:t>
            </w:r>
          </w:p>
        </w:tc>
      </w:tr>
      <w:tr w:rsidR="00CA27C4" w:rsidRPr="00B726F6" w14:paraId="786639D2" w14:textId="77777777" w:rsidTr="00CA27C4">
        <w:trPr>
          <w:trHeight w:val="283"/>
        </w:trPr>
        <w:tc>
          <w:tcPr>
            <w:tcW w:w="1699" w:type="dxa"/>
          </w:tcPr>
          <w:p w14:paraId="0E31D3D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Версия структуры формуляра</w:t>
            </w:r>
          </w:p>
        </w:tc>
        <w:tc>
          <w:tcPr>
            <w:tcW w:w="1701" w:type="dxa"/>
          </w:tcPr>
          <w:p w14:paraId="28984A6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versionID</w:t>
            </w:r>
          </w:p>
        </w:tc>
        <w:tc>
          <w:tcPr>
            <w:tcW w:w="567" w:type="dxa"/>
          </w:tcPr>
          <w:p w14:paraId="756C0C5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D2250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869CD6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4DF984BE" w14:textId="38927ABE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значение версии, соответствующее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_Ref506546555 \h </w:instrText>
            </w:r>
            <w:r>
              <w:rPr>
                <w:szCs w:val="22"/>
              </w:rPr>
              <w:instrText xml:space="preserve">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>
              <w:rPr>
                <w:noProof/>
              </w:rPr>
              <w:t>1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48D8B398" w14:textId="77777777" w:rsidTr="00CA27C4">
        <w:trPr>
          <w:trHeight w:val="283"/>
        </w:trPr>
        <w:tc>
          <w:tcPr>
            <w:tcW w:w="1699" w:type="dxa"/>
          </w:tcPr>
          <w:p w14:paraId="04C5347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Глобальный идентификатор Квитанции</w:t>
            </w:r>
          </w:p>
        </w:tc>
        <w:tc>
          <w:tcPr>
            <w:tcW w:w="1701" w:type="dxa"/>
          </w:tcPr>
          <w:p w14:paraId="1C7A606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GUID</w:t>
            </w:r>
          </w:p>
        </w:tc>
        <w:tc>
          <w:tcPr>
            <w:tcW w:w="567" w:type="dxa"/>
          </w:tcPr>
          <w:p w14:paraId="1DD1C2A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24B1EC" w14:textId="06F0D891" w:rsidR="00CA27C4" w:rsidRPr="006002AE" w:rsidRDefault="006002AE" w:rsidP="00CA27C4">
            <w:pPr>
              <w:pStyle w:val="GOSTTablenorm"/>
              <w:rPr>
                <w:szCs w:val="22"/>
              </w:rPr>
            </w:pPr>
            <w:r w:rsidRPr="00FB7520">
              <w:rPr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567" w:type="dxa"/>
          </w:tcPr>
          <w:p w14:paraId="01CA61E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4C19E8F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GUID – Глобальный уникальный идентификатор Квитанции.</w:t>
            </w:r>
          </w:p>
          <w:p w14:paraId="190AA7E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Формируется системой – получателем (обработчиком) квитуемого документа</w:t>
            </w:r>
          </w:p>
        </w:tc>
      </w:tr>
      <w:tr w:rsidR="00CA27C4" w:rsidRPr="00B726F6" w14:paraId="2E034F0E" w14:textId="77777777" w:rsidTr="00CA27C4">
        <w:trPr>
          <w:trHeight w:val="792"/>
        </w:trPr>
        <w:tc>
          <w:tcPr>
            <w:tcW w:w="1699" w:type="dxa"/>
          </w:tcPr>
          <w:p w14:paraId="3C6EA42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Дата и время формирования Квитанции</w:t>
            </w:r>
          </w:p>
        </w:tc>
        <w:tc>
          <w:tcPr>
            <w:tcW w:w="1701" w:type="dxa"/>
          </w:tcPr>
          <w:p w14:paraId="7B9C9FD8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RcptDtTm</w:t>
            </w:r>
          </w:p>
        </w:tc>
        <w:tc>
          <w:tcPr>
            <w:tcW w:w="567" w:type="dxa"/>
          </w:tcPr>
          <w:p w14:paraId="42AD1156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047EF16E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val="en-US" w:eastAsia="en-US"/>
              </w:rPr>
              <w:t>D</w:t>
            </w:r>
            <w:r w:rsidRPr="00B726F6">
              <w:rPr>
                <w:szCs w:val="22"/>
                <w:lang w:eastAsia="en-US"/>
              </w:rPr>
              <w:t>ateTime</w:t>
            </w:r>
          </w:p>
        </w:tc>
        <w:tc>
          <w:tcPr>
            <w:tcW w:w="567" w:type="dxa"/>
          </w:tcPr>
          <w:p w14:paraId="1500ACA1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55EB61A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Дата и время формирования Квитанции.</w:t>
            </w:r>
          </w:p>
          <w:p w14:paraId="420DE9E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не заполняется при взаимодействии:</w:t>
            </w:r>
          </w:p>
          <w:p w14:paraId="2AD24F01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t>ПУДС ЭБ с ТОФК (ППО АСФК);</w:t>
            </w:r>
          </w:p>
          <w:p w14:paraId="612DB347" w14:textId="77777777" w:rsidR="00CA27C4" w:rsidRPr="00B726F6" w:rsidRDefault="00CA27C4" w:rsidP="00CA27C4">
            <w:pPr>
              <w:pStyle w:val="GOSTTableListMark1"/>
            </w:pPr>
            <w:r w:rsidRPr="00B726F6">
              <w:t>ТОФК (ППО АСФК) с ПУДС ЭБ;</w:t>
            </w:r>
          </w:p>
          <w:p w14:paraId="3143836F" w14:textId="77777777" w:rsidR="00CA27C4" w:rsidRPr="00B726F6" w:rsidRDefault="00CA27C4" w:rsidP="00CA27C4">
            <w:pPr>
              <w:pStyle w:val="GOSTTableListMark1"/>
            </w:pPr>
            <w:r w:rsidRPr="00B726F6">
              <w:t>ЕБП с ТОФК (ППО АСФК);</w:t>
            </w:r>
          </w:p>
          <w:p w14:paraId="06160E99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</w:pPr>
            <w:r w:rsidRPr="00B726F6">
              <w:t>ТОФК (ППО АСФК) с ЕБП</w:t>
            </w:r>
          </w:p>
          <w:p w14:paraId="173AABD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доведения результатов обработки документа «Поручение о перечислении на счет».</w:t>
            </w:r>
          </w:p>
          <w:p w14:paraId="40DE5F8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Для всех остальных маршрутов поле обязательно к заполнению</w:t>
            </w:r>
          </w:p>
        </w:tc>
      </w:tr>
      <w:tr w:rsidR="00CA27C4" w:rsidRPr="00B726F6" w14:paraId="1F28F560" w14:textId="77777777" w:rsidTr="00CA27C4">
        <w:trPr>
          <w:trHeight w:val="309"/>
        </w:trPr>
        <w:tc>
          <w:tcPr>
            <w:tcW w:w="1699" w:type="dxa"/>
          </w:tcPr>
          <w:p w14:paraId="4FFC887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GUID обработанного (квитуемого) документа </w:t>
            </w:r>
          </w:p>
        </w:tc>
        <w:tc>
          <w:tcPr>
            <w:tcW w:w="1701" w:type="dxa"/>
          </w:tcPr>
          <w:p w14:paraId="260C999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GUIDParentDoc</w:t>
            </w:r>
          </w:p>
        </w:tc>
        <w:tc>
          <w:tcPr>
            <w:tcW w:w="567" w:type="dxa"/>
          </w:tcPr>
          <w:p w14:paraId="4C6D3DE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ED818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T(36) или Т(1-60)</w:t>
            </w:r>
          </w:p>
        </w:tc>
        <w:tc>
          <w:tcPr>
            <w:tcW w:w="567" w:type="dxa"/>
          </w:tcPr>
          <w:p w14:paraId="538F802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4334E72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GUID – Глобальный уникальный идентификатор обработанного (квитуемого) документа.</w:t>
            </w:r>
          </w:p>
          <w:p w14:paraId="5F95CFB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Сформирован системой-отправителем документа.</w:t>
            </w:r>
          </w:p>
          <w:p w14:paraId="114D761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случае обмена с иными клиентами (организациями, которым не открыт лицевой счет в территориальных органах Федерального казначейства) указывается размерность (1-60). В иных случаях – (36).</w:t>
            </w:r>
          </w:p>
          <w:p w14:paraId="63B74FE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Особенности заполнения:</w:t>
            </w:r>
          </w:p>
          <w:p w14:paraId="0A822A9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взаимодействии по маршрутам:</w:t>
            </w:r>
          </w:p>
          <w:p w14:paraId="3EA7ACA1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ТОФК (ПУР ЭБ) – ПФХД;</w:t>
            </w:r>
          </w:p>
          <w:p w14:paraId="41967FE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>ТОФК (Компонент КС ПУР ЭБ) – ЮЛ НУБП</w:t>
            </w:r>
          </w:p>
          <w:p w14:paraId="45B635A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в случае формирования Квитанции с кодом «10» на документы </w:t>
            </w:r>
            <w:r w:rsidRPr="00B726F6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szCs w:val="22"/>
              </w:rPr>
              <w:t xml:space="preserve"> (с кодом платежного документа «OC») и </w:t>
            </w:r>
            <w:r w:rsidRPr="00B726F6">
              <w:rPr>
                <w:rFonts w:eastAsia="Calibri"/>
                <w:szCs w:val="22"/>
              </w:rPr>
              <w:t xml:space="preserve">«Заявка на получение наличных денег (ф. 0531802), Заявка для обеспечения наличными денежными средствами в </w:t>
            </w:r>
            <w:r w:rsidRPr="00B726F6">
              <w:rPr>
                <w:rFonts w:eastAsia="Calibri"/>
                <w:szCs w:val="22"/>
              </w:rPr>
              <w:lastRenderedPageBreak/>
              <w:t>электронном виде» (</w:t>
            </w:r>
            <w:r w:rsidRPr="00B726F6">
              <w:rPr>
                <w:szCs w:val="22"/>
              </w:rPr>
              <w:t>с кодом платежного документа «ZP»).</w:t>
            </w:r>
          </w:p>
          <w:p w14:paraId="7A346AD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взаимодействии по маршрутам:</w:t>
            </w:r>
          </w:p>
          <w:p w14:paraId="47F34532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ТОФК (ПУР ЭБ) – ТОФК (ПУДС ЭБ),</w:t>
            </w:r>
          </w:p>
          <w:p w14:paraId="5AB26482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ТОФК (ПУД ЭБ) – Модуль контроля (ПУДС ЭБ)</w:t>
            </w:r>
          </w:p>
          <w:p w14:paraId="08C6A4CC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ind w:left="57"/>
              <w:rPr>
                <w:szCs w:val="22"/>
              </w:rPr>
            </w:pPr>
            <w:r w:rsidRPr="00B726F6">
              <w:rPr>
                <w:szCs w:val="22"/>
              </w:rPr>
              <w:t>для документа «Распоряжение о перечислении денежных средств на банковские карты «Мир» физических лиц».</w:t>
            </w:r>
          </w:p>
          <w:p w14:paraId="47ACEA3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При взаимодействии по маршруту ТОФК (Компонент АУ, БУ ПУР ЭБ) – БП </w:t>
            </w:r>
          </w:p>
          <w:p w14:paraId="4FA2447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значение поля BasicRequisites_IdDoc документа «Сведения об операциях с целевыми субсидиями (ф. 0501016)» с размерностью (1-60)</w:t>
            </w:r>
          </w:p>
        </w:tc>
      </w:tr>
      <w:tr w:rsidR="00CA27C4" w:rsidRPr="00B726F6" w14:paraId="35DAE92D" w14:textId="77777777" w:rsidTr="00CA27C4">
        <w:trPr>
          <w:trHeight w:val="577"/>
        </w:trPr>
        <w:tc>
          <w:tcPr>
            <w:tcW w:w="1699" w:type="dxa"/>
          </w:tcPr>
          <w:p w14:paraId="015A388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Статус обработки документа</w:t>
            </w:r>
          </w:p>
        </w:tc>
        <w:tc>
          <w:tcPr>
            <w:tcW w:w="1701" w:type="dxa"/>
          </w:tcPr>
          <w:p w14:paraId="7D38101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Rslt</w:t>
            </w:r>
          </w:p>
        </w:tc>
        <w:tc>
          <w:tcPr>
            <w:tcW w:w="567" w:type="dxa"/>
          </w:tcPr>
          <w:p w14:paraId="6ACD921A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6B6AD5B8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T(1-2)</w:t>
            </w:r>
          </w:p>
        </w:tc>
        <w:tc>
          <w:tcPr>
            <w:tcW w:w="567" w:type="dxa"/>
          </w:tcPr>
          <w:p w14:paraId="7C95F1C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1F6A05FD" w14:textId="1B2CE32E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Статус обработки документа. Передается код статуса, согласно таблице</w:t>
            </w:r>
            <w:r w:rsidRPr="00B726F6">
              <w:rPr>
                <w:szCs w:val="22"/>
                <w:lang w:eastAsia="en-US"/>
              </w:rPr>
              <w:t xml:space="preserve"> </w:t>
            </w:r>
            <w:r w:rsidRPr="00B726F6">
              <w:rPr>
                <w:szCs w:val="22"/>
                <w:lang w:eastAsia="en-US"/>
              </w:rPr>
              <w:fldChar w:fldCharType="begin"/>
            </w:r>
            <w:r w:rsidRPr="00B726F6">
              <w:rPr>
                <w:szCs w:val="22"/>
                <w:lang w:eastAsia="en-US"/>
              </w:rPr>
              <w:instrText xml:space="preserve"> REF _Ref525221193 \h  \* MERGEFORMAT </w:instrText>
            </w:r>
            <w:r w:rsidRPr="00B726F6">
              <w:rPr>
                <w:szCs w:val="22"/>
                <w:lang w:eastAsia="en-US"/>
              </w:rPr>
            </w:r>
            <w:r w:rsidRPr="00B726F6">
              <w:rPr>
                <w:szCs w:val="22"/>
                <w:lang w:eastAsia="en-US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90</w:t>
            </w:r>
            <w:r w:rsidRPr="00B726F6">
              <w:rPr>
                <w:szCs w:val="22"/>
                <w:lang w:eastAsia="en-US"/>
              </w:rPr>
              <w:fldChar w:fldCharType="end"/>
            </w:r>
            <w:r w:rsidRPr="00B726F6">
              <w:rPr>
                <w:szCs w:val="22"/>
                <w:lang w:eastAsia="en-US"/>
              </w:rPr>
              <w:t>.</w:t>
            </w:r>
          </w:p>
          <w:p w14:paraId="41747D8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Особенности заполнения:</w:t>
            </w:r>
          </w:p>
          <w:p w14:paraId="2D004384" w14:textId="77777777" w:rsidR="00CA27C4" w:rsidRPr="00B726F6" w:rsidRDefault="00CA27C4" w:rsidP="004C6D4D">
            <w:pPr>
              <w:pStyle w:val="GOSTTablenorm"/>
              <w:numPr>
                <w:ilvl w:val="0"/>
                <w:numId w:val="88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 xml:space="preserve">При взаимодействии </w:t>
            </w:r>
          </w:p>
          <w:p w14:paraId="7E2ADD84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Компонента КС ПУР ЭБ и ЮЛ НУБП возможные значения для соответствующих документов указаны в альбоме ТФО ПУР КС Клиенты (таблица 4).</w:t>
            </w:r>
          </w:p>
          <w:p w14:paraId="4D81047E" w14:textId="77777777" w:rsidR="00CA27C4" w:rsidRPr="00B726F6" w:rsidRDefault="00CA27C4" w:rsidP="004C6D4D">
            <w:pPr>
              <w:pStyle w:val="GOSTTablenorm"/>
              <w:numPr>
                <w:ilvl w:val="0"/>
                <w:numId w:val="88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 xml:space="preserve">При взаимодействии </w:t>
            </w:r>
          </w:p>
          <w:p w14:paraId="6996333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Компонента КС ПУР ЭБ с ПУиО ЭБ поле обязательно к заполнению.</w:t>
            </w:r>
          </w:p>
          <w:p w14:paraId="42376580" w14:textId="77777777" w:rsidR="00CA27C4" w:rsidRPr="00B726F6" w:rsidRDefault="00CA27C4" w:rsidP="004C6D4D">
            <w:pPr>
              <w:pStyle w:val="GOSTTablenorm"/>
              <w:numPr>
                <w:ilvl w:val="0"/>
                <w:numId w:val="88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взаимодействии </w:t>
            </w:r>
          </w:p>
          <w:p w14:paraId="623DB2E5" w14:textId="77777777" w:rsidR="00CA27C4" w:rsidRPr="00B726F6" w:rsidRDefault="00CA27C4" w:rsidP="00CA27C4">
            <w:pPr>
              <w:pStyle w:val="GOSTTableListMark2"/>
            </w:pPr>
            <w:r w:rsidRPr="00B726F6">
              <w:t xml:space="preserve">ПУДС ЭБ с Компонентом КС ПУР ЭБ, </w:t>
            </w:r>
          </w:p>
          <w:p w14:paraId="7404DB65" w14:textId="77777777" w:rsidR="00CA27C4" w:rsidRPr="00B726F6" w:rsidRDefault="00CA27C4" w:rsidP="00CA27C4">
            <w:pPr>
              <w:pStyle w:val="GOSTTableListMark2"/>
            </w:pPr>
            <w:r w:rsidRPr="00B726F6">
              <w:t xml:space="preserve">Компонента КС ПУР ЭБ с ЮЛ НУБП </w:t>
            </w:r>
          </w:p>
          <w:p w14:paraId="7961BA9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не обязательно к заполнению.</w:t>
            </w:r>
          </w:p>
          <w:p w14:paraId="353FE0F0" w14:textId="77777777" w:rsidR="00CA27C4" w:rsidRPr="00B726F6" w:rsidRDefault="00CA27C4" w:rsidP="004C6D4D">
            <w:pPr>
              <w:pStyle w:val="GOSTTablenorm"/>
              <w:numPr>
                <w:ilvl w:val="0"/>
                <w:numId w:val="88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передаче </w:t>
            </w:r>
          </w:p>
          <w:p w14:paraId="6EA525EF" w14:textId="77777777" w:rsidR="00CA27C4" w:rsidRPr="00B726F6" w:rsidRDefault="00CA27C4" w:rsidP="00CA27C4">
            <w:pPr>
              <w:pStyle w:val="GOSTTableListMark2"/>
            </w:pPr>
            <w:r w:rsidRPr="00B726F6">
              <w:t xml:space="preserve">из Модуля ANTIFROD (ПУДС ЭБ) в Компонент КС ПУР ЭБ, </w:t>
            </w:r>
          </w:p>
          <w:p w14:paraId="50AD3E5B" w14:textId="77777777" w:rsidR="00CA27C4" w:rsidRPr="00B726F6" w:rsidRDefault="00CA27C4" w:rsidP="00CA27C4">
            <w:pPr>
              <w:pStyle w:val="GOSTTableListMark2"/>
            </w:pPr>
            <w:r w:rsidRPr="00B726F6">
              <w:t>из Модуля ANTIFROD (ПУДС ЭБ) в НСИ ЭБ</w:t>
            </w:r>
          </w:p>
          <w:p w14:paraId="213DFEB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обязательно для заполнения.</w:t>
            </w:r>
          </w:p>
          <w:p w14:paraId="62610A78" w14:textId="77777777" w:rsidR="00CA27C4" w:rsidRPr="00B726F6" w:rsidRDefault="00CA27C4" w:rsidP="004C6D4D">
            <w:pPr>
              <w:pStyle w:val="GOSTTablenorm"/>
              <w:numPr>
                <w:ilvl w:val="0"/>
                <w:numId w:val="88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взаимодействии </w:t>
            </w:r>
          </w:p>
          <w:p w14:paraId="3FDB779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Компонента КС ПУР ЭБ с ЕИС указывается один из возможных статусов: «3» – Исполнен (документ </w:t>
            </w:r>
            <w:r w:rsidRPr="00B726F6">
              <w:rPr>
                <w:szCs w:val="22"/>
              </w:rPr>
              <w:lastRenderedPageBreak/>
              <w:t>включен в перечень документов-оснований), «29» – Отменен (отказ включения документа в перечень документов-оснований).</w:t>
            </w:r>
          </w:p>
          <w:p w14:paraId="61876EBC" w14:textId="77777777" w:rsidR="00CA27C4" w:rsidRPr="00B726F6" w:rsidRDefault="00CA27C4" w:rsidP="004C6D4D">
            <w:pPr>
              <w:pStyle w:val="GOSTTablenorm"/>
              <w:numPr>
                <w:ilvl w:val="0"/>
                <w:numId w:val="88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 xml:space="preserve">При взаимодействии </w:t>
            </w:r>
          </w:p>
          <w:p w14:paraId="23B019CF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 xml:space="preserve">ТОФК (ПУР ЭБ) с ТОФК (ПУДС ЭБ) в случае, если заполнен тег «ExecCurrentDay», указывается статус «26» </w:t>
            </w:r>
            <w:r w:rsidRPr="00B726F6">
              <w:rPr>
                <w:szCs w:val="22"/>
              </w:rPr>
              <w:t>–</w:t>
            </w:r>
            <w:r w:rsidRPr="00B726F6">
              <w:rPr>
                <w:szCs w:val="22"/>
                <w:lang w:eastAsia="en-US"/>
              </w:rPr>
              <w:t xml:space="preserve"> Ожидает изменения</w:t>
            </w:r>
          </w:p>
        </w:tc>
      </w:tr>
      <w:tr w:rsidR="00CA27C4" w:rsidRPr="00B726F6" w14:paraId="28B2BECB" w14:textId="77777777" w:rsidTr="007B6663">
        <w:trPr>
          <w:trHeight w:val="284"/>
        </w:trPr>
        <w:tc>
          <w:tcPr>
            <w:tcW w:w="1699" w:type="dxa"/>
          </w:tcPr>
          <w:p w14:paraId="2A30280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Дата присвоения статуса документу</w:t>
            </w:r>
          </w:p>
        </w:tc>
        <w:tc>
          <w:tcPr>
            <w:tcW w:w="1701" w:type="dxa"/>
          </w:tcPr>
          <w:p w14:paraId="147D909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val="en-US" w:eastAsia="en-US"/>
              </w:rPr>
              <w:t>DtSt</w:t>
            </w:r>
          </w:p>
        </w:tc>
        <w:tc>
          <w:tcPr>
            <w:tcW w:w="567" w:type="dxa"/>
          </w:tcPr>
          <w:p w14:paraId="3020626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656B945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val="en-US" w:eastAsia="en-US"/>
              </w:rPr>
              <w:t>Date</w:t>
            </w:r>
          </w:p>
        </w:tc>
        <w:tc>
          <w:tcPr>
            <w:tcW w:w="567" w:type="dxa"/>
          </w:tcPr>
          <w:p w14:paraId="6B2754D4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5EEE26D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Дата присвоения статуса документу.</w:t>
            </w:r>
          </w:p>
          <w:p w14:paraId="7154566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Особенности заполнения:</w:t>
            </w:r>
          </w:p>
          <w:p w14:paraId="4B828607" w14:textId="77777777" w:rsidR="00CA27C4" w:rsidRPr="00B726F6" w:rsidRDefault="00CA27C4" w:rsidP="004C6D4D">
            <w:pPr>
              <w:pStyle w:val="GOSTTablenorm"/>
              <w:numPr>
                <w:ilvl w:val="0"/>
                <w:numId w:val="89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взаимодействии</w:t>
            </w:r>
          </w:p>
          <w:p w14:paraId="695C9CC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ПУДС ЭБ с Компонентом КС ПУР ЭБ,</w:t>
            </w:r>
          </w:p>
          <w:p w14:paraId="20F736C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ПУДС ЭБ с ТОФК (ПУР ЭБ),</w:t>
            </w:r>
          </w:p>
          <w:p w14:paraId="46FDBB93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с ЮЛ НУБП</w:t>
            </w:r>
          </w:p>
          <w:p w14:paraId="0F11C83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не обязательно к заполнению.</w:t>
            </w:r>
          </w:p>
          <w:p w14:paraId="383B1A09" w14:textId="77777777" w:rsidR="00CA27C4" w:rsidRPr="00B726F6" w:rsidRDefault="00CA27C4" w:rsidP="004C6D4D">
            <w:pPr>
              <w:pStyle w:val="GOSTTablenorm"/>
              <w:numPr>
                <w:ilvl w:val="0"/>
                <w:numId w:val="89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 взаимодействии по маршрутам</w:t>
            </w:r>
          </w:p>
          <w:p w14:paraId="4E629141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(ПУР ЭБ) </w:t>
            </w:r>
            <w:r w:rsidRPr="00B726F6">
              <w:rPr>
                <w:szCs w:val="22"/>
                <w:lang w:eastAsia="en-US"/>
              </w:rPr>
              <w:t>– ПБС (ПФХД),</w:t>
            </w:r>
          </w:p>
          <w:p w14:paraId="366B371E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>ТОФК (Компонент КС ПУР ЭБ) – ЮЛ НУБП</w:t>
            </w:r>
            <w:r w:rsidRPr="00B726F6">
              <w:rPr>
                <w:szCs w:val="22"/>
              </w:rPr>
              <w:t xml:space="preserve"> </w:t>
            </w:r>
          </w:p>
          <w:p w14:paraId="4A2E3ED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 xml:space="preserve">заполняется значением реквизита «Дата Уведомления» в случае формирования Квитанции с кодом «10» (зарегистрирован) на документы </w:t>
            </w:r>
            <w:r w:rsidRPr="00B726F6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szCs w:val="22"/>
              </w:rPr>
              <w:t xml:space="preserve"> (с кодом платежного документа «OC»)</w:t>
            </w:r>
            <w:r w:rsidRPr="00B726F6">
              <w:rPr>
                <w:szCs w:val="22"/>
                <w:lang w:eastAsia="en-US"/>
              </w:rPr>
              <w:t xml:space="preserve"> и </w:t>
            </w:r>
            <w:r w:rsidRPr="00B726F6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B726F6">
              <w:rPr>
                <w:szCs w:val="22"/>
                <w:lang w:eastAsia="en-US"/>
              </w:rPr>
              <w:t>с кодом платежного документа «</w:t>
            </w:r>
            <w:r w:rsidRPr="00B726F6">
              <w:rPr>
                <w:szCs w:val="22"/>
                <w:lang w:val="en-US"/>
              </w:rPr>
              <w:t>ZP</w:t>
            </w:r>
            <w:r w:rsidRPr="00B726F6">
              <w:rPr>
                <w:szCs w:val="22"/>
                <w:lang w:eastAsia="en-US"/>
              </w:rPr>
              <w:t>»)</w:t>
            </w:r>
          </w:p>
          <w:p w14:paraId="6B2D4F69" w14:textId="77777777" w:rsidR="00CA27C4" w:rsidRPr="00B726F6" w:rsidRDefault="00CA27C4" w:rsidP="004C6D4D">
            <w:pPr>
              <w:pStyle w:val="GOSTTablenorm"/>
              <w:numPr>
                <w:ilvl w:val="0"/>
                <w:numId w:val="89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При взаимодействии по маршруту:</w:t>
            </w:r>
          </w:p>
          <w:p w14:paraId="444C6DC6" w14:textId="77777777" w:rsidR="00CA27C4" w:rsidRPr="00B726F6" w:rsidRDefault="00CA27C4" w:rsidP="00CA27C4">
            <w:pPr>
              <w:pStyle w:val="GOSTTableListMark1"/>
              <w:rPr>
                <w:lang w:eastAsia="en-US"/>
              </w:rPr>
            </w:pPr>
            <w:r w:rsidRPr="00B726F6">
              <w:t>ТОФК (ППО АСФК) – ТОФК (ПУР ЭБ)</w:t>
            </w:r>
          </w:p>
          <w:p w14:paraId="431C1DD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з</w:t>
            </w:r>
            <w:r w:rsidRPr="00B726F6">
              <w:rPr>
                <w:szCs w:val="22"/>
              </w:rPr>
              <w:t>аполняется</w:t>
            </w:r>
            <w:r w:rsidRPr="00B726F6">
              <w:rPr>
                <w:szCs w:val="22"/>
                <w:lang w:eastAsia="en-US"/>
              </w:rPr>
              <w:t xml:space="preserve"> значением реквизита «</w:t>
            </w:r>
            <w:r w:rsidRPr="00B726F6">
              <w:rPr>
                <w:szCs w:val="22"/>
              </w:rPr>
              <w:t>Дата Уведомления</w:t>
            </w:r>
            <w:r w:rsidRPr="00B726F6">
              <w:rPr>
                <w:szCs w:val="22"/>
                <w:lang w:eastAsia="en-US"/>
              </w:rPr>
              <w:t>» в случае формирования Квитанции с кодом «10» (зарегистрирован) на документы «</w:t>
            </w:r>
            <w:r w:rsidRPr="00B726F6">
              <w:rPr>
                <w:rFonts w:eastAsia="Calibri"/>
                <w:szCs w:val="22"/>
              </w:rPr>
              <w:t xml:space="preserve">Заявка о внесении наличных денежных средств» </w:t>
            </w:r>
            <w:r w:rsidRPr="00B726F6">
              <w:rPr>
                <w:szCs w:val="22"/>
                <w:lang w:eastAsia="en-US"/>
              </w:rPr>
              <w:t>(с кодом платежного документа «ЭВН»)</w:t>
            </w:r>
            <w:r w:rsidRPr="00B726F6">
              <w:rPr>
                <w:rFonts w:eastAsia="Calibri"/>
                <w:szCs w:val="22"/>
              </w:rPr>
              <w:t xml:space="preserve"> и «Заявка для обеспечения наличными денежными средствами в электронном виде» (</w:t>
            </w:r>
            <w:r w:rsidRPr="00B726F6">
              <w:rPr>
                <w:szCs w:val="22"/>
                <w:lang w:eastAsia="en-US"/>
              </w:rPr>
              <w:t>с кодом платежного документа «</w:t>
            </w:r>
            <w:r w:rsidRPr="00B726F6">
              <w:rPr>
                <w:szCs w:val="22"/>
              </w:rPr>
              <w:t>ЗОН</w:t>
            </w:r>
            <w:r w:rsidRPr="00B726F6">
              <w:rPr>
                <w:szCs w:val="22"/>
                <w:lang w:eastAsia="en-US"/>
              </w:rPr>
              <w:t>»)</w:t>
            </w:r>
          </w:p>
        </w:tc>
      </w:tr>
      <w:tr w:rsidR="00CA27C4" w:rsidRPr="00B726F6" w14:paraId="4A060B6A" w14:textId="77777777" w:rsidTr="00CA27C4">
        <w:trPr>
          <w:trHeight w:val="520"/>
        </w:trPr>
        <w:tc>
          <w:tcPr>
            <w:tcW w:w="1699" w:type="dxa"/>
          </w:tcPr>
          <w:p w14:paraId="6C4E2FDC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lastRenderedPageBreak/>
              <w:t>Система -источник</w:t>
            </w:r>
          </w:p>
        </w:tc>
        <w:tc>
          <w:tcPr>
            <w:tcW w:w="1701" w:type="dxa"/>
          </w:tcPr>
          <w:p w14:paraId="0E8EFB0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rFonts w:eastAsia="Calibri"/>
                <w:szCs w:val="22"/>
              </w:rPr>
              <w:t>SytemIN</w:t>
            </w:r>
          </w:p>
        </w:tc>
        <w:tc>
          <w:tcPr>
            <w:tcW w:w="567" w:type="dxa"/>
          </w:tcPr>
          <w:p w14:paraId="1E40981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2F17FA82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Т(1-25)</w:t>
            </w:r>
          </w:p>
        </w:tc>
        <w:tc>
          <w:tcPr>
            <w:tcW w:w="567" w:type="dxa"/>
          </w:tcPr>
          <w:p w14:paraId="45F217A1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7381637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Указываются значения:</w:t>
            </w:r>
          </w:p>
          <w:p w14:paraId="45D290BF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«FAMABS» для ПУДС ЭБ;</w:t>
            </w:r>
          </w:p>
          <w:p w14:paraId="3A07BD3D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«TSE» для Компонента КС ПУР ЭБ;</w:t>
            </w:r>
          </w:p>
          <w:p w14:paraId="55F39C6F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«ES» для ЮЛ НУБП;</w:t>
            </w:r>
          </w:p>
          <w:p w14:paraId="7DC52EE7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«ARP» для ПУиО ЭБ;</w:t>
            </w:r>
          </w:p>
          <w:p w14:paraId="10A5594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«FAMKBMK» для Модуля ANTIFROD (ПУДС ЭБ);</w:t>
            </w:r>
          </w:p>
          <w:p w14:paraId="325F5203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«REF» для НСИ ЭБ;</w:t>
            </w:r>
          </w:p>
          <w:p w14:paraId="0DDA06AC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</w:pPr>
            <w:r w:rsidRPr="00B726F6">
              <w:rPr>
                <w:szCs w:val="22"/>
              </w:rPr>
              <w:t>«RMS» для ПУД ЭБ</w:t>
            </w:r>
            <w:r w:rsidRPr="00B726F6">
              <w:t>;</w:t>
            </w:r>
          </w:p>
          <w:p w14:paraId="003EB633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</w:pPr>
            <w:r w:rsidRPr="00B726F6">
              <w:t>«</w:t>
            </w:r>
            <w:r w:rsidRPr="00B726F6">
              <w:rPr>
                <w:lang w:val="en-US"/>
              </w:rPr>
              <w:t>EXP</w:t>
            </w:r>
            <w:r w:rsidRPr="00B726F6">
              <w:t>» для ПУР ЭБ;</w:t>
            </w:r>
          </w:p>
          <w:p w14:paraId="00E08179" w14:textId="77777777" w:rsidR="00CA27C4" w:rsidRPr="00B726F6" w:rsidRDefault="00CA27C4" w:rsidP="00CA27C4">
            <w:pPr>
              <w:pStyle w:val="GOSTTableListMark1"/>
            </w:pPr>
            <w:r w:rsidRPr="00B726F6">
              <w:t>«EXP01FB» для ПУР 01 ЭБ;</w:t>
            </w:r>
          </w:p>
          <w:p w14:paraId="3FD3A240" w14:textId="77777777" w:rsidR="00CA27C4" w:rsidRPr="00B726F6" w:rsidRDefault="00CA27C4" w:rsidP="00CA27C4">
            <w:pPr>
              <w:pStyle w:val="GOSTTableListMark1"/>
            </w:pPr>
            <w:r w:rsidRPr="00B726F6">
              <w:t>«EXP03FB» для ПУР 03 ЭБ;</w:t>
            </w:r>
          </w:p>
          <w:p w14:paraId="3504484E" w14:textId="77777777" w:rsidR="00CA27C4" w:rsidRPr="00B726F6" w:rsidRDefault="00CA27C4" w:rsidP="00CA27C4">
            <w:pPr>
              <w:pStyle w:val="GOSTTableListMark1"/>
            </w:pPr>
            <w:r w:rsidRPr="00B726F6">
              <w:t>«EXP05FB» для ПУР 05 ЭБ.</w:t>
            </w:r>
          </w:p>
          <w:p w14:paraId="0056A95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Обязательно для заполнения только при взаимодействии:</w:t>
            </w:r>
          </w:p>
          <w:p w14:paraId="17AB0948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ПУДС ЭБ с Компонентом КС ПУР ЭБ;</w:t>
            </w:r>
          </w:p>
          <w:p w14:paraId="178FDC1D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ПУДС ЭБ с ПУР ЭБ;</w:t>
            </w:r>
          </w:p>
          <w:p w14:paraId="04FBF4ED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с ЮЛ НУБП;</w:t>
            </w:r>
          </w:p>
          <w:p w14:paraId="50EFCA18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ЕИС;</w:t>
            </w:r>
          </w:p>
          <w:p w14:paraId="1A28EE3E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ПУиО ЭБ;</w:t>
            </w:r>
          </w:p>
          <w:p w14:paraId="2F487F51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ПУР ЭБ;</w:t>
            </w:r>
          </w:p>
          <w:p w14:paraId="0B49022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Модуля ANTIFROD (ПУДС ЭБ);</w:t>
            </w:r>
          </w:p>
          <w:p w14:paraId="0AE4165E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НСИ ЭБ и Модуля ANTIFROD (ПУДС ЭБ).</w:t>
            </w:r>
          </w:p>
          <w:p w14:paraId="6B3ACE3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Может быть заполнено для взаимодействия ПУД ЭБ с другими системами</w:t>
            </w:r>
          </w:p>
        </w:tc>
      </w:tr>
      <w:tr w:rsidR="00CA27C4" w:rsidRPr="00B726F6" w14:paraId="2DEEAAAB" w14:textId="77777777" w:rsidTr="00CA27C4">
        <w:trPr>
          <w:trHeight w:val="294"/>
        </w:trPr>
        <w:tc>
          <w:tcPr>
            <w:tcW w:w="1699" w:type="dxa"/>
          </w:tcPr>
          <w:p w14:paraId="64F0D006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Система – приемник</w:t>
            </w:r>
          </w:p>
        </w:tc>
        <w:tc>
          <w:tcPr>
            <w:tcW w:w="1701" w:type="dxa"/>
          </w:tcPr>
          <w:p w14:paraId="0569735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rFonts w:eastAsia="Calibri"/>
                <w:szCs w:val="22"/>
              </w:rPr>
              <w:t>SytemOut</w:t>
            </w:r>
          </w:p>
        </w:tc>
        <w:tc>
          <w:tcPr>
            <w:tcW w:w="567" w:type="dxa"/>
          </w:tcPr>
          <w:p w14:paraId="39798494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05DFE44E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Т(1-25)</w:t>
            </w:r>
          </w:p>
        </w:tc>
        <w:tc>
          <w:tcPr>
            <w:tcW w:w="567" w:type="dxa"/>
          </w:tcPr>
          <w:p w14:paraId="7946433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178CE49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Указываются значения:</w:t>
            </w:r>
          </w:p>
          <w:p w14:paraId="1329CEB8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«FAMABS» для ПУДС ЭБ;</w:t>
            </w:r>
          </w:p>
          <w:p w14:paraId="45EC3139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«TSE» для Компонента КС ПУР ЭБ;</w:t>
            </w:r>
          </w:p>
          <w:p w14:paraId="11294362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«EXP» для ПУР ЭБ;</w:t>
            </w:r>
          </w:p>
          <w:p w14:paraId="770ABAC0" w14:textId="77777777" w:rsidR="00CA27C4" w:rsidRPr="00B726F6" w:rsidRDefault="00CA27C4" w:rsidP="00CA27C4">
            <w:pPr>
              <w:pStyle w:val="GOSTTableListMark1"/>
            </w:pPr>
            <w:r w:rsidRPr="00B726F6">
              <w:t>«EXP01FB» для ПУР 01 ЭБ;</w:t>
            </w:r>
          </w:p>
          <w:p w14:paraId="71AB41C5" w14:textId="77777777" w:rsidR="00CA27C4" w:rsidRPr="00B726F6" w:rsidRDefault="00CA27C4" w:rsidP="00CA27C4">
            <w:pPr>
              <w:pStyle w:val="GOSTTableListMark1"/>
            </w:pPr>
            <w:r w:rsidRPr="00B726F6">
              <w:t>«EXP03FB» для ПУР 03 ЭБ;</w:t>
            </w:r>
          </w:p>
          <w:p w14:paraId="520723AB" w14:textId="77777777" w:rsidR="00CA27C4" w:rsidRPr="00B726F6" w:rsidRDefault="00CA27C4" w:rsidP="00CA27C4">
            <w:pPr>
              <w:pStyle w:val="GOSTTableListMark1"/>
            </w:pPr>
            <w:r w:rsidRPr="00B726F6">
              <w:t>«EXP05FB» для ПУР 05 ЭБ;</w:t>
            </w:r>
          </w:p>
          <w:p w14:paraId="76F02FC2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«ES» для ЮЛ НУБП;</w:t>
            </w:r>
          </w:p>
          <w:p w14:paraId="7765211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«EIS» для ЕИС;</w:t>
            </w:r>
          </w:p>
          <w:p w14:paraId="7DB3FDE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«ARP» для ПУиО ЭБ;</w:t>
            </w:r>
          </w:p>
          <w:p w14:paraId="7D211CF9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«FAMKBMK» для Модуль ANTIFROD (ПУДС ЭБ);</w:t>
            </w:r>
          </w:p>
          <w:p w14:paraId="7A617F5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«REF» для НСИ ЭБ;</w:t>
            </w:r>
          </w:p>
          <w:p w14:paraId="095FAC7D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«RMS» для ПУД ЭБ;</w:t>
            </w:r>
          </w:p>
          <w:p w14:paraId="3668F693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</w:t>
            </w:r>
            <w:r w:rsidRPr="00B726F6">
              <w:t>BIR</w:t>
            </w:r>
            <w:r w:rsidRPr="00B726F6">
              <w:rPr>
                <w:szCs w:val="22"/>
              </w:rPr>
              <w:t>» для ПИАО ЭБ;</w:t>
            </w:r>
          </w:p>
          <w:p w14:paraId="73C843F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«</w:t>
            </w:r>
            <w:r w:rsidRPr="00B726F6">
              <w:t>PEB</w:t>
            </w:r>
            <w:r w:rsidRPr="00B726F6">
              <w:rPr>
                <w:szCs w:val="22"/>
              </w:rPr>
              <w:t>» для ЕПБС ЭБ.</w:t>
            </w:r>
          </w:p>
          <w:p w14:paraId="64E4170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Обязательно для заполнения только при взаимодействии:</w:t>
            </w:r>
          </w:p>
          <w:p w14:paraId="1D5509BE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ПУДС ЭБ и Компонента КС ПУР ЭБ;</w:t>
            </w:r>
          </w:p>
          <w:p w14:paraId="62638474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ПУДС ЭБ и ПУР ЭБ;</w:t>
            </w:r>
          </w:p>
          <w:p w14:paraId="1EDD4C74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ЮЛ НУБП;</w:t>
            </w:r>
          </w:p>
          <w:p w14:paraId="2ACAD0B7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ЕИС;</w:t>
            </w:r>
          </w:p>
          <w:p w14:paraId="41B5B66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Компонента КС ПУР ЭБ и ПУиО ЭБ; </w:t>
            </w:r>
          </w:p>
          <w:p w14:paraId="7323508D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Компонента КС ПУР ЭБ и ПУР ЭБ; </w:t>
            </w:r>
          </w:p>
          <w:p w14:paraId="2CD627D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и Модуля ANTIFROD (ПУДС ЭБ);</w:t>
            </w:r>
          </w:p>
          <w:p w14:paraId="2EC304E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368"/>
              <w:rPr>
                <w:szCs w:val="22"/>
              </w:rPr>
            </w:pPr>
            <w:r w:rsidRPr="00B726F6">
              <w:rPr>
                <w:szCs w:val="22"/>
              </w:rPr>
              <w:t>НСИ ЭБ и Модуля ANTIFROD (ПУДС ЭБ).</w:t>
            </w:r>
          </w:p>
          <w:p w14:paraId="0A9FC25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Может быть заполнено для взаимодействия ПУД ЭБ с другими системами</w:t>
            </w:r>
          </w:p>
        </w:tc>
      </w:tr>
      <w:tr w:rsidR="00CA27C4" w:rsidRPr="00B726F6" w14:paraId="25638FD6" w14:textId="77777777" w:rsidTr="00CA27C4">
        <w:trPr>
          <w:trHeight w:val="249"/>
        </w:trPr>
        <w:tc>
          <w:tcPr>
            <w:tcW w:w="1699" w:type="dxa"/>
          </w:tcPr>
          <w:p w14:paraId="381624A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lastRenderedPageBreak/>
              <w:t>Комментарий</w:t>
            </w:r>
          </w:p>
        </w:tc>
        <w:tc>
          <w:tcPr>
            <w:tcW w:w="1701" w:type="dxa"/>
          </w:tcPr>
          <w:p w14:paraId="44892642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DscrptnGI</w:t>
            </w:r>
          </w:p>
        </w:tc>
        <w:tc>
          <w:tcPr>
            <w:tcW w:w="567" w:type="dxa"/>
          </w:tcPr>
          <w:p w14:paraId="5C8D9B06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3F812858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T(1-2000)</w:t>
            </w:r>
          </w:p>
        </w:tc>
        <w:tc>
          <w:tcPr>
            <w:tcW w:w="567" w:type="dxa"/>
          </w:tcPr>
          <w:p w14:paraId="58F598C6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60F2D7D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Причина нахождения документа на данном статусе (ошибка загрузки, причина отказа).</w:t>
            </w:r>
          </w:p>
          <w:p w14:paraId="5F4F53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Особенности заполнения:</w:t>
            </w:r>
          </w:p>
          <w:p w14:paraId="0138EF81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Поле не заполняется при</w:t>
            </w:r>
            <w:r w:rsidRPr="00B726F6">
              <w:rPr>
                <w:szCs w:val="22"/>
              </w:rPr>
              <w:t xml:space="preserve"> взаимодействии </w:t>
            </w:r>
          </w:p>
          <w:p w14:paraId="0048DF04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с Компонентом КС ПУР ЭБ, </w:t>
            </w:r>
          </w:p>
          <w:p w14:paraId="06A043F2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с ПУР ЭБ. </w:t>
            </w:r>
          </w:p>
          <w:p w14:paraId="4D5B4F53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взаимодействии </w:t>
            </w:r>
          </w:p>
          <w:p w14:paraId="42FEFE4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с ЕИС данное поле имеет размерность до 1500 символов и является обязательным для заполнения.</w:t>
            </w:r>
          </w:p>
          <w:p w14:paraId="4B6D1DBE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передаче </w:t>
            </w:r>
          </w:p>
          <w:p w14:paraId="341ACDDA" w14:textId="77FC7DEA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из ПУР ЭБ в ТОФК (ППО АСФК) Квитанции для документов, указанных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_Ref51227543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88</w:t>
            </w:r>
            <w:r w:rsidRPr="00B726F6">
              <w:rPr>
                <w:szCs w:val="22"/>
              </w:rPr>
              <w:fldChar w:fldCharType="end"/>
            </w:r>
            <w:r w:rsidRPr="00B726F6">
              <w:rPr>
                <w:szCs w:val="22"/>
              </w:rPr>
              <w:t xml:space="preserve"> данное поле является обязательным и имеет следующие значения:</w:t>
            </w:r>
          </w:p>
          <w:p w14:paraId="0357F725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По результату положительной обработки квитуемого документа поле требуется заполнять значением «Документ клиента принимается»;</w:t>
            </w:r>
          </w:p>
          <w:p w14:paraId="60B0FCD6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По результату отрицательной обработки квитуемого документа поле требуется заполнять значением «Документ клиента аннулируется». </w:t>
            </w:r>
          </w:p>
          <w:p w14:paraId="00E09901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</w:t>
            </w:r>
            <w:r w:rsidRPr="00B726F6">
              <w:rPr>
                <w:szCs w:val="22"/>
              </w:rPr>
              <w:t xml:space="preserve"> передаче </w:t>
            </w:r>
          </w:p>
          <w:p w14:paraId="435A671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 xml:space="preserve">из Компонента КС ПУР ЭБ в ТОФК (ППО АСФК) </w:t>
            </w:r>
          </w:p>
          <w:p w14:paraId="7E32ED1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Квитанции для документа «Акт приемки передачи показателей лицевого счета» (ф. 0531375) данное поле является обязательным (значение не содержит кавычек, все буквы прописные, слова разделены пробелом) и имеет следующие значения:</w:t>
            </w:r>
          </w:p>
          <w:p w14:paraId="02BEBF6A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По результату положительной обработки квитуемого документа поле требуется заполнять значением «Документ клиента принимается»;</w:t>
            </w:r>
          </w:p>
          <w:p w14:paraId="6AC1E533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По результату отрицательной обработки квитуемого документа поле требуется заполнять значением «Документ клиента аннулируется». </w:t>
            </w:r>
          </w:p>
          <w:p w14:paraId="2B82CF5D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При взаимодействии по маршрутам:</w:t>
            </w:r>
          </w:p>
          <w:p w14:paraId="5459FA9A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(ПУР ЭБ) – ПБС (ПФХД), </w:t>
            </w:r>
          </w:p>
          <w:p w14:paraId="1AEFBB4B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 xml:space="preserve">ТОФК (Компонент КС ПУР ЭБ) – ЮЛ НУБП </w:t>
            </w:r>
          </w:p>
          <w:p w14:paraId="79F0DB7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з</w:t>
            </w:r>
            <w:r w:rsidRPr="00B726F6">
              <w:rPr>
                <w:szCs w:val="22"/>
              </w:rPr>
              <w:t>аполняется</w:t>
            </w:r>
            <w:r w:rsidRPr="00B726F6">
              <w:rPr>
                <w:szCs w:val="22"/>
                <w:lang w:eastAsia="en-US"/>
              </w:rPr>
              <w:t xml:space="preserve"> значением реквизита «</w:t>
            </w:r>
            <w:r w:rsidRPr="00B726F6">
              <w:rPr>
                <w:szCs w:val="22"/>
              </w:rPr>
              <w:t>Примечание</w:t>
            </w:r>
            <w:r w:rsidRPr="00B726F6">
              <w:rPr>
                <w:szCs w:val="22"/>
                <w:lang w:eastAsia="en-US"/>
              </w:rPr>
              <w:t xml:space="preserve">» в случае формирования Квитанции с кодом «10» (зарегистрирован) на документ </w:t>
            </w:r>
            <w:r w:rsidRPr="00B726F6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szCs w:val="22"/>
                <w:lang w:eastAsia="en-US"/>
              </w:rPr>
              <w:t xml:space="preserve"> (с кодом платежного документа «OC») и </w:t>
            </w:r>
            <w:r w:rsidRPr="00B726F6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B726F6">
              <w:rPr>
                <w:szCs w:val="22"/>
                <w:lang w:eastAsia="en-US"/>
              </w:rPr>
              <w:t>с кодом платежного документа «</w:t>
            </w:r>
            <w:r w:rsidRPr="00B726F6">
              <w:rPr>
                <w:szCs w:val="22"/>
                <w:lang w:val="en-US"/>
              </w:rPr>
              <w:t>ZP</w:t>
            </w:r>
            <w:r w:rsidRPr="00B726F6">
              <w:rPr>
                <w:szCs w:val="22"/>
                <w:lang w:eastAsia="en-US"/>
              </w:rPr>
              <w:t>»).</w:t>
            </w:r>
          </w:p>
          <w:p w14:paraId="281FB541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При взаимодействии по маршруту:</w:t>
            </w:r>
          </w:p>
          <w:p w14:paraId="6379366F" w14:textId="77777777" w:rsidR="00CA27C4" w:rsidRPr="00B726F6" w:rsidRDefault="00CA27C4" w:rsidP="00CA27C4">
            <w:pPr>
              <w:pStyle w:val="GOSTTableListMark1"/>
              <w:rPr>
                <w:lang w:eastAsia="en-US"/>
              </w:rPr>
            </w:pPr>
            <w:r w:rsidRPr="00B726F6">
              <w:t xml:space="preserve">ТОФК (ППО АСФК) – ТОФК (ПУР ЭБ) </w:t>
            </w:r>
          </w:p>
          <w:p w14:paraId="3C2A2687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з</w:t>
            </w:r>
            <w:r w:rsidRPr="00B726F6">
              <w:rPr>
                <w:szCs w:val="22"/>
              </w:rPr>
              <w:t>аполняется</w:t>
            </w:r>
            <w:r w:rsidRPr="00B726F6">
              <w:rPr>
                <w:szCs w:val="22"/>
                <w:lang w:eastAsia="en-US"/>
              </w:rPr>
              <w:t xml:space="preserve"> значением реквизита «</w:t>
            </w:r>
            <w:r w:rsidRPr="00B726F6">
              <w:rPr>
                <w:szCs w:val="22"/>
              </w:rPr>
              <w:t>Примечание</w:t>
            </w:r>
            <w:r w:rsidRPr="00B726F6">
              <w:rPr>
                <w:szCs w:val="22"/>
                <w:lang w:eastAsia="en-US"/>
              </w:rPr>
              <w:t>» в случае формирования Квитанции с кодом «10» (зарегистрирован) на документы «</w:t>
            </w:r>
            <w:r w:rsidRPr="00B726F6">
              <w:rPr>
                <w:rFonts w:eastAsia="Calibri"/>
                <w:szCs w:val="22"/>
              </w:rPr>
              <w:t xml:space="preserve">Заявка о внесении наличных денежных средств» </w:t>
            </w:r>
            <w:r w:rsidRPr="00B726F6">
              <w:rPr>
                <w:szCs w:val="22"/>
                <w:lang w:eastAsia="en-US"/>
              </w:rPr>
              <w:t>(с кодом платежного документа «ЭВН»)</w:t>
            </w:r>
            <w:r w:rsidRPr="00B726F6">
              <w:rPr>
                <w:rFonts w:eastAsia="Calibri"/>
                <w:szCs w:val="22"/>
              </w:rPr>
              <w:t xml:space="preserve"> и «Заявка для обеспечения наличными денежными </w:t>
            </w:r>
            <w:r w:rsidRPr="00B726F6">
              <w:rPr>
                <w:rFonts w:eastAsia="Calibri"/>
                <w:szCs w:val="22"/>
              </w:rPr>
              <w:lastRenderedPageBreak/>
              <w:t>средствами в электронном виде» (</w:t>
            </w:r>
            <w:r w:rsidRPr="00B726F6">
              <w:rPr>
                <w:szCs w:val="22"/>
                <w:lang w:eastAsia="en-US"/>
              </w:rPr>
              <w:t>с кодом платежного документа «</w:t>
            </w:r>
            <w:r w:rsidRPr="00B726F6">
              <w:rPr>
                <w:szCs w:val="22"/>
              </w:rPr>
              <w:t>ЗОН</w:t>
            </w:r>
            <w:r w:rsidRPr="00B726F6">
              <w:rPr>
                <w:szCs w:val="22"/>
                <w:lang w:eastAsia="en-US"/>
              </w:rPr>
              <w:t>»)</w:t>
            </w:r>
            <w:r w:rsidRPr="00B726F6">
              <w:rPr>
                <w:rFonts w:eastAsia="Calibri"/>
                <w:szCs w:val="22"/>
              </w:rPr>
              <w:t>.</w:t>
            </w:r>
          </w:p>
          <w:p w14:paraId="3814D997" w14:textId="77777777" w:rsidR="00CA27C4" w:rsidRPr="00B726F6" w:rsidRDefault="00CA27C4" w:rsidP="004C6D4D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При взаимодействии </w:t>
            </w:r>
          </w:p>
          <w:p w14:paraId="12EC59D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(ПУДС ЭБ) – ТОФК (ПУД ЭБ) </w:t>
            </w:r>
          </w:p>
          <w:p w14:paraId="103E3F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</w:t>
            </w:r>
            <w:r w:rsidRPr="00B726F6">
              <w:rPr>
                <w:szCs w:val="22"/>
                <w:lang w:eastAsia="en-US"/>
              </w:rPr>
              <w:t xml:space="preserve">аполняется для документов: </w:t>
            </w:r>
            <w:r w:rsidRPr="00B726F6">
              <w:rPr>
                <w:rStyle w:val="GOSTSymItalic"/>
                <w:szCs w:val="22"/>
              </w:rPr>
              <w:t>«</w:t>
            </w:r>
            <w:r w:rsidRPr="00B726F6">
              <w:rPr>
                <w:szCs w:val="22"/>
              </w:rPr>
              <w:t>Запрос о получении информации по ЭПС участника</w:t>
            </w:r>
            <w:r w:rsidRPr="00B726F6">
              <w:rPr>
                <w:rStyle w:val="GOSTSymItalic"/>
                <w:szCs w:val="22"/>
              </w:rPr>
              <w:t xml:space="preserve">» </w:t>
            </w:r>
            <w:r w:rsidRPr="00B726F6">
              <w:rPr>
                <w:szCs w:val="22"/>
              </w:rPr>
              <w:t>(</w:t>
            </w:r>
            <w:r w:rsidRPr="00B726F6">
              <w:rPr>
                <w:szCs w:val="22"/>
                <w:lang w:val="en-US"/>
              </w:rPr>
              <w:t>ED</w:t>
            </w:r>
            <w:r w:rsidRPr="00B726F6">
              <w:rPr>
                <w:szCs w:val="22"/>
              </w:rPr>
              <w:t xml:space="preserve"> 243)</w:t>
            </w:r>
            <w:r w:rsidRPr="00B726F6">
              <w:rPr>
                <w:rStyle w:val="GOSTSymItalic"/>
                <w:szCs w:val="22"/>
              </w:rPr>
              <w:t>, «</w:t>
            </w:r>
            <w:r w:rsidRPr="00B726F6">
              <w:rPr>
                <w:szCs w:val="22"/>
              </w:rPr>
              <w:t>Ответ на запрос (уведомление) по ЭПС участника</w:t>
            </w:r>
            <w:r w:rsidRPr="00B726F6">
              <w:rPr>
                <w:rStyle w:val="GOSTSymItalic"/>
                <w:szCs w:val="22"/>
              </w:rPr>
              <w:t xml:space="preserve">» </w:t>
            </w:r>
            <w:r w:rsidRPr="00B726F6">
              <w:rPr>
                <w:szCs w:val="22"/>
              </w:rPr>
              <w:t>(</w:t>
            </w:r>
            <w:r w:rsidRPr="00B726F6">
              <w:rPr>
                <w:szCs w:val="22"/>
                <w:lang w:val="en-US"/>
              </w:rPr>
              <w:t>ED</w:t>
            </w:r>
            <w:r w:rsidRPr="00B726F6">
              <w:rPr>
                <w:szCs w:val="22"/>
              </w:rPr>
              <w:t xml:space="preserve"> 244) причиной отказа на статусах:</w:t>
            </w:r>
          </w:p>
          <w:p w14:paraId="3F2560DF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код «6» – Не прошел проверку;</w:t>
            </w:r>
          </w:p>
          <w:p w14:paraId="18022574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код «14» – Отказан банком</w:t>
            </w:r>
          </w:p>
        </w:tc>
      </w:tr>
      <w:tr w:rsidR="00CA27C4" w:rsidRPr="00B726F6" w14:paraId="003FA088" w14:textId="77777777" w:rsidTr="00CA27C4">
        <w:trPr>
          <w:trHeight w:val="237"/>
        </w:trPr>
        <w:tc>
          <w:tcPr>
            <w:tcW w:w="1699" w:type="dxa"/>
          </w:tcPr>
          <w:p w14:paraId="7791BD29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lastRenderedPageBreak/>
              <w:t>Код обработки документа</w:t>
            </w:r>
          </w:p>
        </w:tc>
        <w:tc>
          <w:tcPr>
            <w:tcW w:w="1701" w:type="dxa"/>
          </w:tcPr>
          <w:p w14:paraId="2D12C57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rFonts w:eastAsia="Calibri"/>
                <w:szCs w:val="22"/>
              </w:rPr>
              <w:t>Operation</w:t>
            </w:r>
          </w:p>
        </w:tc>
        <w:tc>
          <w:tcPr>
            <w:tcW w:w="567" w:type="dxa"/>
          </w:tcPr>
          <w:p w14:paraId="442ED5A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53C6421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Т(1-100)</w:t>
            </w:r>
          </w:p>
        </w:tc>
        <w:tc>
          <w:tcPr>
            <w:tcW w:w="567" w:type="dxa"/>
          </w:tcPr>
          <w:p w14:paraId="77E1C2C4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2AF9E0A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код обработки документа. </w:t>
            </w:r>
          </w:p>
          <w:p w14:paraId="4F2D0FE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Возможные значения приведены в альбоме ТФО ПУДС ЭБ – Компонент КС ПУР ЭБ (таблица 4).</w:t>
            </w:r>
          </w:p>
          <w:p w14:paraId="0EC826E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Особенности заполнения:</w:t>
            </w:r>
          </w:p>
          <w:p w14:paraId="2F8A1E4D" w14:textId="77777777" w:rsidR="00CA27C4" w:rsidRPr="00B726F6" w:rsidRDefault="00CA27C4" w:rsidP="004C6D4D">
            <w:pPr>
              <w:pStyle w:val="GOSTTablenorm"/>
              <w:numPr>
                <w:ilvl w:val="0"/>
                <w:numId w:val="92"/>
              </w:numPr>
              <w:rPr>
                <w:szCs w:val="22"/>
              </w:rPr>
            </w:pPr>
            <w:r w:rsidRPr="00B726F6">
              <w:rPr>
                <w:szCs w:val="22"/>
              </w:rPr>
              <w:t>Обязательно для заполнения при взаимодействии:</w:t>
            </w:r>
          </w:p>
          <w:p w14:paraId="60B93F65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и Компонента КС ПУР ЭБ; </w:t>
            </w:r>
          </w:p>
          <w:p w14:paraId="3DC1F43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Компонента КС ПУР ЭБ и ПУДС ЭБ; </w:t>
            </w:r>
          </w:p>
          <w:p w14:paraId="54C29262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Модулем контроля (ПУДС ЭБ);</w:t>
            </w:r>
          </w:p>
          <w:p w14:paraId="4776A07A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ЮЛ НУБП.</w:t>
            </w:r>
          </w:p>
          <w:p w14:paraId="2CF75139" w14:textId="77777777" w:rsidR="00CA27C4" w:rsidRPr="00B726F6" w:rsidRDefault="00CA27C4" w:rsidP="004C6D4D">
            <w:pPr>
              <w:pStyle w:val="GOSTTablenorm"/>
              <w:numPr>
                <w:ilvl w:val="0"/>
                <w:numId w:val="92"/>
              </w:numPr>
              <w:rPr>
                <w:szCs w:val="22"/>
              </w:rPr>
            </w:pPr>
            <w:r w:rsidRPr="00B726F6">
              <w:rPr>
                <w:szCs w:val="22"/>
              </w:rPr>
              <w:t>При</w:t>
            </w:r>
            <w:r w:rsidRPr="00B726F6">
              <w:rPr>
                <w:szCs w:val="22"/>
                <w:lang w:eastAsia="en-US"/>
              </w:rPr>
              <w:t xml:space="preserve"> передаче между:</w:t>
            </w:r>
          </w:p>
          <w:p w14:paraId="26F3B693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Компонентом КС ПУР ЭБ и ПУДС ЭБ, </w:t>
            </w:r>
          </w:p>
          <w:p w14:paraId="6EAFE816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Компонентом КС ПУР ЭБ и Модулем контроля (ПУДС ЭБ) </w:t>
            </w:r>
          </w:p>
          <w:p w14:paraId="6D67872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статусе 35 указываются значения:</w:t>
            </w:r>
          </w:p>
          <w:p w14:paraId="37B8EA6A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«TSE_D_080_004» – Передан на возврат;</w:t>
            </w:r>
          </w:p>
          <w:p w14:paraId="4C05B91A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«TSE_D_092_004» – Передан на возврат.</w:t>
            </w:r>
          </w:p>
          <w:p w14:paraId="129AF70F" w14:textId="77777777" w:rsidR="00CA27C4" w:rsidRPr="00B726F6" w:rsidRDefault="00CA27C4" w:rsidP="004C6D4D">
            <w:pPr>
              <w:pStyle w:val="GOSTTablenorm"/>
              <w:numPr>
                <w:ilvl w:val="0"/>
                <w:numId w:val="92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Обязательно для заполнения при взаимодействии </w:t>
            </w:r>
          </w:p>
          <w:p w14:paraId="5E04C16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Модуля ANTIFROD (ПУДС ЭБ) и НСИ ЭБ. </w:t>
            </w:r>
          </w:p>
          <w:p w14:paraId="777C8D2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Возможные значения приведены в альбоме ТФО ПУДС ЭБ – НСИ ЭБ (таблица 4)</w:t>
            </w:r>
          </w:p>
        </w:tc>
      </w:tr>
      <w:tr w:rsidR="00CA27C4" w:rsidRPr="00B726F6" w14:paraId="5CB1970C" w14:textId="77777777" w:rsidTr="00CA27C4">
        <w:trPr>
          <w:trHeight w:val="283"/>
        </w:trPr>
        <w:tc>
          <w:tcPr>
            <w:tcW w:w="1699" w:type="dxa"/>
          </w:tcPr>
          <w:p w14:paraId="23FE3E0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B9E43FF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RfrncCd</w:t>
            </w:r>
          </w:p>
        </w:tc>
        <w:tc>
          <w:tcPr>
            <w:tcW w:w="567" w:type="dxa"/>
          </w:tcPr>
          <w:p w14:paraId="31A3715E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6640F3FE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T(1-50)</w:t>
            </w:r>
          </w:p>
        </w:tc>
        <w:tc>
          <w:tcPr>
            <w:tcW w:w="567" w:type="dxa"/>
          </w:tcPr>
          <w:p w14:paraId="64DD5719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О</w:t>
            </w:r>
          </w:p>
        </w:tc>
        <w:tc>
          <w:tcPr>
            <w:tcW w:w="3963" w:type="dxa"/>
          </w:tcPr>
          <w:p w14:paraId="1A6355A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маркер документа согласно таблице 2 томов 7 и 8 Требований размерностью 2 или 3 символа. </w:t>
            </w:r>
          </w:p>
          <w:p w14:paraId="6FD93C35" w14:textId="1EA1677A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Исключения (остальные исключения представлены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_Ref63957062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91</w:t>
            </w:r>
            <w:r w:rsidRPr="00B726F6">
              <w:rPr>
                <w:szCs w:val="22"/>
              </w:rPr>
              <w:fldChar w:fldCharType="end"/>
            </w:r>
            <w:r w:rsidRPr="00B726F6">
              <w:rPr>
                <w:szCs w:val="22"/>
              </w:rPr>
              <w:t>):</w:t>
            </w:r>
          </w:p>
          <w:p w14:paraId="7BE7AFF7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lastRenderedPageBreak/>
              <w:t>При взаимодействии по маршруту</w:t>
            </w:r>
            <w:r w:rsidRPr="00B726F6">
              <w:rPr>
                <w:szCs w:val="22"/>
                <w:lang w:eastAsia="en-US"/>
              </w:rPr>
              <w:t xml:space="preserve"> </w:t>
            </w:r>
          </w:p>
          <w:p w14:paraId="02569A89" w14:textId="77777777" w:rsidR="00CA27C4" w:rsidRPr="00B726F6" w:rsidRDefault="00CA27C4" w:rsidP="00CA27C4">
            <w:pPr>
              <w:pStyle w:val="GOSTTableListMark2"/>
            </w:pPr>
            <w:r w:rsidRPr="00B726F6">
              <w:t xml:space="preserve">ПУиО ЭБ и ППО АСФК указывается значение «SVOD». </w:t>
            </w:r>
          </w:p>
          <w:p w14:paraId="4F731A5D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При взаимодействии по маршруту</w:t>
            </w:r>
            <w:r w:rsidRPr="00B726F6">
              <w:rPr>
                <w:szCs w:val="22"/>
                <w:lang w:eastAsia="en-US"/>
              </w:rPr>
              <w:t xml:space="preserve"> </w:t>
            </w:r>
          </w:p>
          <w:p w14:paraId="0DC73C28" w14:textId="77777777" w:rsidR="00CA27C4" w:rsidRPr="00B726F6" w:rsidRDefault="00CA27C4" w:rsidP="00CA27C4">
            <w:pPr>
              <w:pStyle w:val="GOSTTableListMark2"/>
              <w:rPr>
                <w:lang w:eastAsia="en-US"/>
              </w:rPr>
            </w:pPr>
            <w:r w:rsidRPr="00B726F6">
              <w:t>ППО</w:t>
            </w:r>
            <w:r w:rsidRPr="00B726F6">
              <w:rPr>
                <w:lang w:eastAsia="en-US"/>
              </w:rPr>
              <w:t xml:space="preserve"> АСФК и ПУР ЭБ </w:t>
            </w:r>
          </w:p>
          <w:p w14:paraId="2F5B70E5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 xml:space="preserve">по документам, приведенным в таблице 2 альбома «Требования к форматам обмена, используемым при информационном взаимодействии между подсистемой управления расходами системы «Электронный бюджет» и Автоматизированной системой Федерального казначейства», используется </w:t>
            </w:r>
            <w:r w:rsidRPr="00B726F6">
              <w:rPr>
                <w:szCs w:val="22"/>
                <w:u w:val="single"/>
                <w:lang w:eastAsia="en-US"/>
              </w:rPr>
              <w:t>код типа документа ППО АСФК</w:t>
            </w:r>
            <w:r w:rsidRPr="00B726F6">
              <w:rPr>
                <w:szCs w:val="22"/>
                <w:lang w:eastAsia="en-US"/>
              </w:rPr>
              <w:t>.</w:t>
            </w:r>
          </w:p>
          <w:p w14:paraId="6206DB07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 взаимодействии по маршрутам:</w:t>
            </w:r>
          </w:p>
          <w:p w14:paraId="3C0D9394" w14:textId="77777777" w:rsidR="00CA27C4" w:rsidRPr="00B726F6" w:rsidRDefault="00CA27C4" w:rsidP="00CA27C4">
            <w:pPr>
              <w:pStyle w:val="GOSTTableListMark2"/>
            </w:pPr>
            <w:r w:rsidRPr="00B726F6">
              <w:t>ПУР ЭБ и ПБС (УБП, НУБП, которому переданы полномочия ПБС), иные клиенты (организации, которым не открыт лицевой счет в органах Федерального казначейства),</w:t>
            </w:r>
          </w:p>
          <w:p w14:paraId="6FE36E27" w14:textId="77777777" w:rsidR="00CA27C4" w:rsidRPr="00B726F6" w:rsidRDefault="00CA27C4" w:rsidP="00CA27C4">
            <w:pPr>
              <w:pStyle w:val="GOSTTableListMark2"/>
            </w:pPr>
            <w:r w:rsidRPr="00B726F6">
              <w:t xml:space="preserve">ПУР ЭБ и ЕИС, </w:t>
            </w:r>
          </w:p>
          <w:p w14:paraId="0305C2C3" w14:textId="77777777" w:rsidR="00CA27C4" w:rsidRPr="00B726F6" w:rsidRDefault="00CA27C4" w:rsidP="00CA27C4">
            <w:pPr>
              <w:pStyle w:val="GOSTTableListMark2"/>
            </w:pPr>
            <w:r w:rsidRPr="00B726F6">
              <w:t>ПУР ЭБ и ГИС ЭС,</w:t>
            </w:r>
          </w:p>
          <w:p w14:paraId="0F0D583B" w14:textId="77777777" w:rsidR="00CA27C4" w:rsidRPr="00B726F6" w:rsidRDefault="00CA27C4" w:rsidP="00CA27C4">
            <w:pPr>
              <w:pStyle w:val="GOSTTableListMark2"/>
            </w:pPr>
            <w:r w:rsidRPr="00B726F6">
              <w:t>ПУР ЭБ и Клиент (ПФХД)</w:t>
            </w:r>
          </w:p>
          <w:p w14:paraId="0DFE9B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 xml:space="preserve">указывается значение </w:t>
            </w:r>
            <w:r w:rsidRPr="00B726F6">
              <w:rPr>
                <w:szCs w:val="22"/>
                <w:u w:val="single"/>
                <w:lang w:eastAsia="en-US"/>
              </w:rPr>
              <w:t>кода массива информации документа</w:t>
            </w:r>
            <w:r w:rsidRPr="00B726F6">
              <w:rPr>
                <w:szCs w:val="22"/>
                <w:lang w:eastAsia="en-US"/>
              </w:rPr>
              <w:t xml:space="preserve"> </w:t>
            </w:r>
            <w:r w:rsidRPr="00B726F6">
              <w:rPr>
                <w:szCs w:val="22"/>
              </w:rPr>
              <w:t>согласно таблице 2 томов 7 и 8 Требований.</w:t>
            </w:r>
          </w:p>
          <w:p w14:paraId="7B9D0307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по маршруту</w:t>
            </w:r>
          </w:p>
          <w:p w14:paraId="518A155C" w14:textId="77777777" w:rsidR="00CA27C4" w:rsidRPr="00B726F6" w:rsidRDefault="00CA27C4" w:rsidP="00CA27C4">
            <w:pPr>
              <w:pStyle w:val="GOSTTableListMark2"/>
            </w:pPr>
            <w:r w:rsidRPr="00B726F6">
              <w:t>ТОФК (ППО АСФК) – ПФХД указывается «ЗПХ».</w:t>
            </w:r>
          </w:p>
          <w:p w14:paraId="396240F7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по маршруту</w:t>
            </w:r>
          </w:p>
          <w:p w14:paraId="096315B5" w14:textId="77777777" w:rsidR="00CA27C4" w:rsidRPr="00B726F6" w:rsidRDefault="00CA27C4" w:rsidP="00CA27C4">
            <w:pPr>
              <w:pStyle w:val="GOSTTableListMark2"/>
            </w:pPr>
            <w:r w:rsidRPr="00B726F6">
              <w:t xml:space="preserve">Модуля ANTIFROD (ПУДС ЭБ) и НСИ ЭБ </w:t>
            </w:r>
          </w:p>
          <w:p w14:paraId="3944694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«</w:t>
            </w:r>
            <w:r w:rsidRPr="00B726F6">
              <w:rPr>
                <w:szCs w:val="22"/>
                <w:lang w:val="en-US"/>
              </w:rPr>
              <w:t>REF</w:t>
            </w:r>
            <w:r w:rsidRPr="00B726F6">
              <w:rPr>
                <w:szCs w:val="22"/>
              </w:rPr>
              <w:t>».</w:t>
            </w:r>
          </w:p>
          <w:p w14:paraId="10881FFD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При взаимодействии по маршрутам</w:t>
            </w:r>
          </w:p>
          <w:p w14:paraId="513FFA29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(ПУР ЭБ) – ПБС (ПФХД), </w:t>
            </w:r>
          </w:p>
          <w:p w14:paraId="1E6CDB27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>ТОФК (Компонент КС ПУР ЭБ) – ЮЛ НУБП</w:t>
            </w:r>
          </w:p>
          <w:p w14:paraId="51201BFE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заполняется</w:t>
            </w:r>
            <w:r w:rsidRPr="00B726F6">
              <w:rPr>
                <w:szCs w:val="22"/>
                <w:lang w:eastAsia="en-US"/>
              </w:rPr>
              <w:t xml:space="preserve"> значением реквизита «</w:t>
            </w:r>
            <w:r w:rsidRPr="00B726F6">
              <w:rPr>
                <w:szCs w:val="22"/>
              </w:rPr>
              <w:t>Код платежного документа</w:t>
            </w:r>
            <w:r w:rsidRPr="00B726F6">
              <w:rPr>
                <w:szCs w:val="22"/>
                <w:lang w:eastAsia="en-US"/>
              </w:rPr>
              <w:t xml:space="preserve">» в случае формирования Квитанции с кодом «10» (зарегистрирован) на документ </w:t>
            </w:r>
            <w:r w:rsidRPr="00B726F6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szCs w:val="22"/>
                <w:lang w:eastAsia="en-US"/>
              </w:rPr>
              <w:t xml:space="preserve"> (с кодом платежного документа «OC») и </w:t>
            </w:r>
            <w:r w:rsidRPr="00B726F6">
              <w:rPr>
                <w:rFonts w:eastAsia="Calibri"/>
                <w:szCs w:val="22"/>
              </w:rPr>
              <w:t xml:space="preserve">«Заявка на получение наличных денег (ф. </w:t>
            </w:r>
            <w:r w:rsidRPr="00B726F6">
              <w:rPr>
                <w:rFonts w:eastAsia="Calibri"/>
                <w:szCs w:val="22"/>
              </w:rPr>
              <w:lastRenderedPageBreak/>
              <w:t>0531802), Заявка для обеспечения наличными денежными средствами в электронном виде» (</w:t>
            </w:r>
            <w:r w:rsidRPr="00B726F6">
              <w:rPr>
                <w:szCs w:val="22"/>
                <w:lang w:eastAsia="en-US"/>
              </w:rPr>
              <w:t>с кодом платежного документа «</w:t>
            </w:r>
            <w:r w:rsidRPr="00B726F6">
              <w:rPr>
                <w:szCs w:val="22"/>
                <w:lang w:val="en-US"/>
              </w:rPr>
              <w:t>ZP</w:t>
            </w:r>
            <w:r w:rsidRPr="00B726F6">
              <w:rPr>
                <w:szCs w:val="22"/>
                <w:lang w:eastAsia="en-US"/>
              </w:rPr>
              <w:t>»).</w:t>
            </w:r>
          </w:p>
          <w:p w14:paraId="57DEBB49" w14:textId="77777777" w:rsidR="00CA27C4" w:rsidRPr="00B726F6" w:rsidRDefault="00CA27C4" w:rsidP="004C6D4D">
            <w:pPr>
              <w:pStyle w:val="GOSTTablenorm"/>
              <w:numPr>
                <w:ilvl w:val="0"/>
                <w:numId w:val="93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</w:t>
            </w:r>
          </w:p>
          <w:p w14:paraId="16C3BB76" w14:textId="77777777" w:rsidR="00CA27C4" w:rsidRPr="00B726F6" w:rsidRDefault="00CA27C4" w:rsidP="00CA27C4">
            <w:pPr>
              <w:pStyle w:val="GOSTTableListMark1"/>
            </w:pPr>
            <w:r w:rsidRPr="00B726F6">
              <w:t>ТОФК (ППО АСФК) и МУО СГ</w:t>
            </w:r>
          </w:p>
          <w:p w14:paraId="6DFB4C7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кодом типа документа, указанным в Альбоме «Требования к форматам обмена, используемым при информационном взаимодействии между прикладным программным обеспечением «Автоматизированная система Федерального казначейства» и Модулем учета операций по исполнению бюджета Союзного государства подсистемы учета и отчетности государственной интегрированной информационной системы управления общественными финансами «Электронный бюджет»»</w:t>
            </w:r>
          </w:p>
        </w:tc>
      </w:tr>
      <w:tr w:rsidR="00CA27C4" w:rsidRPr="00B726F6" w14:paraId="669C871C" w14:textId="77777777" w:rsidTr="00CA27C4">
        <w:trPr>
          <w:trHeight w:val="283"/>
        </w:trPr>
        <w:tc>
          <w:tcPr>
            <w:tcW w:w="1699" w:type="dxa"/>
          </w:tcPr>
          <w:p w14:paraId="23FC80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Причина отклонения пакета платежных поручений</w:t>
            </w:r>
          </w:p>
        </w:tc>
        <w:tc>
          <w:tcPr>
            <w:tcW w:w="1701" w:type="dxa"/>
          </w:tcPr>
          <w:p w14:paraId="28CD150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PckgNt</w:t>
            </w:r>
          </w:p>
        </w:tc>
        <w:tc>
          <w:tcPr>
            <w:tcW w:w="567" w:type="dxa"/>
          </w:tcPr>
          <w:p w14:paraId="5EABDA72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01E836C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T(1-254)</w:t>
            </w:r>
          </w:p>
        </w:tc>
        <w:tc>
          <w:tcPr>
            <w:tcW w:w="567" w:type="dxa"/>
          </w:tcPr>
          <w:p w14:paraId="4489872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6B135C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причина отклонения пакета платежных поручений.</w:t>
            </w:r>
          </w:p>
          <w:p w14:paraId="60D1AB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заполняется только при формировании Квитанции на документ «Пакет платежных поручений»</w:t>
            </w:r>
          </w:p>
        </w:tc>
      </w:tr>
      <w:tr w:rsidR="00CA27C4" w:rsidRPr="00B726F6" w14:paraId="6B42EE47" w14:textId="77777777" w:rsidTr="00CA27C4">
        <w:trPr>
          <w:trHeight w:val="283"/>
        </w:trPr>
        <w:tc>
          <w:tcPr>
            <w:tcW w:w="1699" w:type="dxa"/>
          </w:tcPr>
          <w:p w14:paraId="1DF8388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Сумма исполнения пакета платежных поручений</w:t>
            </w:r>
          </w:p>
        </w:tc>
        <w:tc>
          <w:tcPr>
            <w:tcW w:w="1701" w:type="dxa"/>
          </w:tcPr>
          <w:p w14:paraId="569C85F4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ExcAmnt</w:t>
            </w:r>
          </w:p>
        </w:tc>
        <w:tc>
          <w:tcPr>
            <w:tcW w:w="567" w:type="dxa"/>
          </w:tcPr>
          <w:p w14:paraId="4DCBBA5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1BB9114C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val="en-US"/>
              </w:rPr>
              <w:t>N</w:t>
            </w:r>
            <w:r w:rsidRPr="00B726F6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5D95B17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1E8849F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сумма исполнения пакета платежных поручений. </w:t>
            </w:r>
          </w:p>
          <w:p w14:paraId="6D8A3C9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заполняется только при формировании Квитанции на документ «Пакет платежных поручений»</w:t>
            </w:r>
          </w:p>
        </w:tc>
      </w:tr>
      <w:tr w:rsidR="00CA27C4" w:rsidRPr="00B726F6" w14:paraId="1E03D79C" w14:textId="77777777" w:rsidTr="00CA27C4">
        <w:trPr>
          <w:trHeight w:val="283"/>
        </w:trPr>
        <w:tc>
          <w:tcPr>
            <w:tcW w:w="1699" w:type="dxa"/>
          </w:tcPr>
          <w:p w14:paraId="01BC050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Информация о платежных поручениях в пакете</w:t>
            </w:r>
          </w:p>
        </w:tc>
        <w:tc>
          <w:tcPr>
            <w:tcW w:w="1701" w:type="dxa"/>
          </w:tcPr>
          <w:p w14:paraId="25194199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PmntRqst</w:t>
            </w:r>
          </w:p>
        </w:tc>
        <w:tc>
          <w:tcPr>
            <w:tcW w:w="567" w:type="dxa"/>
          </w:tcPr>
          <w:p w14:paraId="54F64793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С</w:t>
            </w:r>
          </w:p>
        </w:tc>
        <w:tc>
          <w:tcPr>
            <w:tcW w:w="1134" w:type="dxa"/>
          </w:tcPr>
          <w:p w14:paraId="0724BDB4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val="en-US"/>
              </w:rPr>
              <w:t>t</w:t>
            </w:r>
            <w:r w:rsidRPr="00B726F6">
              <w:rPr>
                <w:szCs w:val="22"/>
              </w:rPr>
              <w:t>PmntRqst</w:t>
            </w:r>
          </w:p>
        </w:tc>
        <w:tc>
          <w:tcPr>
            <w:tcW w:w="567" w:type="dxa"/>
          </w:tcPr>
          <w:p w14:paraId="278E5A1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1B21F015" w14:textId="77777777" w:rsidR="00CA27C4" w:rsidRPr="00B726F6" w:rsidRDefault="00CA27C4" w:rsidP="00CA27C4">
            <w:pPr>
              <w:pStyle w:val="GOSTTablenorm"/>
              <w:rPr>
                <w:spacing w:val="-5"/>
                <w:szCs w:val="22"/>
              </w:rPr>
            </w:pPr>
            <w:r w:rsidRPr="00B726F6">
              <w:rPr>
                <w:szCs w:val="22"/>
              </w:rPr>
              <w:t>Указывается информация об исполнении платежных поручений в пакете</w:t>
            </w:r>
            <w:r w:rsidRPr="00B726F6">
              <w:rPr>
                <w:spacing w:val="-5"/>
                <w:szCs w:val="22"/>
              </w:rPr>
              <w:t>.</w:t>
            </w:r>
          </w:p>
          <w:p w14:paraId="0004080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Блок заполняется только при формировании Квитанции на документ «Пакет платежных поручений».</w:t>
            </w:r>
          </w:p>
          <w:p w14:paraId="35B5E44B" w14:textId="290376CE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Состав элемента представлен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_Ref68785511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84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1E2CD6AE" w14:textId="77777777" w:rsidTr="00CA27C4">
        <w:trPr>
          <w:trHeight w:val="283"/>
        </w:trPr>
        <w:tc>
          <w:tcPr>
            <w:tcW w:w="1699" w:type="dxa"/>
          </w:tcPr>
          <w:p w14:paraId="14732C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t>Имя обработанного xml-файла</w:t>
            </w:r>
          </w:p>
        </w:tc>
        <w:tc>
          <w:tcPr>
            <w:tcW w:w="1701" w:type="dxa"/>
          </w:tcPr>
          <w:p w14:paraId="21719BA7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FlNm</w:t>
            </w:r>
          </w:p>
        </w:tc>
        <w:tc>
          <w:tcPr>
            <w:tcW w:w="567" w:type="dxa"/>
          </w:tcPr>
          <w:p w14:paraId="1E6D1416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59A84F3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T(1-256)</w:t>
            </w:r>
          </w:p>
        </w:tc>
        <w:tc>
          <w:tcPr>
            <w:tcW w:w="567" w:type="dxa"/>
          </w:tcPr>
          <w:p w14:paraId="28F46FF7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44780EE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Поле не заполняется при взаимодействии:</w:t>
            </w:r>
          </w:p>
          <w:p w14:paraId="4CE17CC7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ПУДС ЭБ и Компонентом КС ПУР ЭБ;</w:t>
            </w:r>
          </w:p>
          <w:p w14:paraId="017CC09A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ПУДС ЭБ и ПУР ЭБ;</w:t>
            </w:r>
          </w:p>
          <w:p w14:paraId="29F59369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ЮЛ НУБП;</w:t>
            </w:r>
          </w:p>
          <w:p w14:paraId="4D24F737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Компонента КС ПУР ЭБ и ЕИС</w:t>
            </w:r>
          </w:p>
        </w:tc>
      </w:tr>
      <w:tr w:rsidR="00CA27C4" w:rsidRPr="00B726F6" w14:paraId="789A0A98" w14:textId="77777777" w:rsidTr="00CA27C4">
        <w:trPr>
          <w:trHeight w:val="283"/>
        </w:trPr>
        <w:tc>
          <w:tcPr>
            <w:tcW w:w="1699" w:type="dxa"/>
          </w:tcPr>
          <w:p w14:paraId="39349D5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eastAsia="en-US"/>
              </w:rPr>
              <w:lastRenderedPageBreak/>
              <w:t>Выявленные ошибки документа или его изменения</w:t>
            </w:r>
          </w:p>
        </w:tc>
        <w:tc>
          <w:tcPr>
            <w:tcW w:w="1701" w:type="dxa"/>
          </w:tcPr>
          <w:p w14:paraId="3284DB1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PstnRslt</w:t>
            </w:r>
          </w:p>
        </w:tc>
        <w:tc>
          <w:tcPr>
            <w:tcW w:w="567" w:type="dxa"/>
          </w:tcPr>
          <w:p w14:paraId="2DD4C117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С</w:t>
            </w:r>
          </w:p>
        </w:tc>
        <w:tc>
          <w:tcPr>
            <w:tcW w:w="1134" w:type="dxa"/>
          </w:tcPr>
          <w:p w14:paraId="560065BF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tPstnRslt</w:t>
            </w:r>
          </w:p>
        </w:tc>
        <w:tc>
          <w:tcPr>
            <w:tcW w:w="567" w:type="dxa"/>
          </w:tcPr>
          <w:p w14:paraId="684C3AC8" w14:textId="77777777" w:rsidR="00CA27C4" w:rsidRPr="00B726F6" w:rsidRDefault="00CA27C4" w:rsidP="00CA27C4">
            <w:pPr>
              <w:pStyle w:val="GOSTTablenorm"/>
              <w:rPr>
                <w:szCs w:val="22"/>
                <w:lang w:val="en-US"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4F780829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Используется для передачи значений полей документа.</w:t>
            </w:r>
          </w:p>
          <w:p w14:paraId="4ADDF04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Блок не заполняется при взаимодействии Компонента КС ПУР ЭБ с ЕИС.</w:t>
            </w:r>
          </w:p>
          <w:p w14:paraId="3F569B8B" w14:textId="7989C64D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 xml:space="preserve">Состав элемента представлен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_Ref466383464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86</w:t>
            </w:r>
            <w:r w:rsidRPr="00B726F6">
              <w:rPr>
                <w:szCs w:val="22"/>
              </w:rPr>
              <w:fldChar w:fldCharType="end"/>
            </w:r>
          </w:p>
        </w:tc>
      </w:tr>
    </w:tbl>
    <w:p w14:paraId="48956706" w14:textId="77777777" w:rsidR="00CA27C4" w:rsidRPr="00B726F6" w:rsidRDefault="00CA27C4" w:rsidP="00CA27C4">
      <w:pPr>
        <w:pStyle w:val="32"/>
        <w:keepNext w:val="0"/>
        <w:keepLines w:val="0"/>
        <w:widowControl w:val="0"/>
        <w:suppressAutoHyphens w:val="0"/>
      </w:pPr>
      <w:bookmarkStart w:id="810" w:name="_Toc463540114"/>
      <w:bookmarkStart w:id="811" w:name="_Toc5013616"/>
      <w:r w:rsidRPr="00B726F6">
        <w:t xml:space="preserve"> </w:t>
      </w:r>
      <w:bookmarkStart w:id="812" w:name="_Toc84802582"/>
      <w:bookmarkStart w:id="813" w:name="_Toc219284496"/>
      <w:bookmarkStart w:id="814" w:name="_Toc222501942"/>
      <w:bookmarkStart w:id="815" w:name="_Toc227840404"/>
      <w:r w:rsidRPr="00B726F6">
        <w:t>Описание комплексного типа «tPmntRqst»</w:t>
      </w:r>
      <w:bookmarkEnd w:id="812"/>
      <w:bookmarkEnd w:id="813"/>
      <w:bookmarkEnd w:id="814"/>
      <w:bookmarkEnd w:id="815"/>
    </w:p>
    <w:p w14:paraId="269E2A1F" w14:textId="77777777" w:rsidR="00CA27C4" w:rsidRPr="00B726F6" w:rsidRDefault="00CA27C4" w:rsidP="00CA27C4">
      <w:pPr>
        <w:pStyle w:val="ASFKNormal"/>
        <w:widowControl w:val="0"/>
        <w:spacing w:before="60" w:after="120"/>
        <w:contextualSpacing w:val="0"/>
        <w:jc w:val="both"/>
        <w:rPr>
          <w:sz w:val="24"/>
          <w:szCs w:val="24"/>
        </w:rPr>
      </w:pPr>
      <w:r w:rsidRPr="00B726F6">
        <w:rPr>
          <w:sz w:val="24"/>
          <w:szCs w:val="24"/>
        </w:rPr>
        <w:t>Описание комплексного типа «tPmntRqst» блока «</w:t>
      </w:r>
      <w:r w:rsidRPr="00B726F6">
        <w:rPr>
          <w:color w:val="000000"/>
          <w:sz w:val="24"/>
          <w:szCs w:val="24"/>
        </w:rPr>
        <w:t>Информация о платежных поручениях в пакете</w:t>
      </w:r>
      <w:r w:rsidRPr="00B726F6">
        <w:rPr>
          <w:sz w:val="24"/>
          <w:szCs w:val="24"/>
        </w:rPr>
        <w:t>».</w:t>
      </w:r>
    </w:p>
    <w:p w14:paraId="1CC2B20B" w14:textId="0545407A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lang w:val="en-US"/>
        </w:rPr>
      </w:pPr>
      <w:r w:rsidRPr="00B726F6">
        <w:rPr>
          <w:rFonts w:eastAsia="Calibri"/>
        </w:rPr>
        <w:fldChar w:fldCharType="begin"/>
      </w:r>
      <w:r w:rsidRPr="00B726F6">
        <w:rPr>
          <w:rFonts w:eastAsia="Calibri"/>
          <w:lang w:val="en-US"/>
        </w:rPr>
        <w:instrText xml:space="preserve"> SEQ </w:instrText>
      </w:r>
      <w:r w:rsidRPr="00B726F6">
        <w:rPr>
          <w:rFonts w:eastAsia="Calibri"/>
        </w:rPr>
        <w:instrText>Таблица</w:instrText>
      </w:r>
      <w:r w:rsidRPr="00B726F6">
        <w:rPr>
          <w:rFonts w:eastAsia="Calibri"/>
          <w:lang w:val="en-US"/>
        </w:rPr>
        <w:instrText xml:space="preserve"> \* ARABIC </w:instrText>
      </w:r>
      <w:r w:rsidRPr="00B726F6">
        <w:rPr>
          <w:rFonts w:eastAsia="Calibri"/>
        </w:rPr>
        <w:fldChar w:fldCharType="separate"/>
      </w:r>
      <w:bookmarkStart w:id="816" w:name="_Ref68785511"/>
      <w:bookmarkStart w:id="817" w:name="_Toc219284013"/>
      <w:r w:rsidR="00FB7520">
        <w:rPr>
          <w:rFonts w:eastAsia="Calibri"/>
          <w:noProof/>
          <w:lang w:val="en-US"/>
        </w:rPr>
        <w:t>84</w:t>
      </w:r>
      <w:bookmarkEnd w:id="816"/>
      <w:r w:rsidRPr="00B726F6">
        <w:rPr>
          <w:rFonts w:eastAsia="Calibri"/>
        </w:rPr>
        <w:fldChar w:fldCharType="end"/>
      </w:r>
      <w:r w:rsidRPr="00B726F6">
        <w:rPr>
          <w:rFonts w:eastAsia="Calibri"/>
          <w:lang w:val="en-US"/>
        </w:rPr>
        <w:t xml:space="preserve"> – </w:t>
      </w:r>
      <w:r w:rsidRPr="00B726F6">
        <w:rPr>
          <w:rFonts w:eastAsia="Calibri"/>
        </w:rPr>
        <w:t>Описание</w:t>
      </w:r>
      <w:r w:rsidRPr="00B726F6">
        <w:rPr>
          <w:rFonts w:eastAsia="Calibri"/>
          <w:lang w:val="en-US"/>
        </w:rPr>
        <w:t xml:space="preserve"> </w:t>
      </w:r>
      <w:r w:rsidRPr="00B726F6">
        <w:rPr>
          <w:rFonts w:eastAsia="Calibri"/>
        </w:rPr>
        <w:t>комплексного</w:t>
      </w:r>
      <w:r w:rsidRPr="00B726F6">
        <w:rPr>
          <w:rFonts w:eastAsia="Calibri"/>
          <w:lang w:val="en-US"/>
        </w:rPr>
        <w:t xml:space="preserve"> </w:t>
      </w:r>
      <w:r w:rsidRPr="00B726F6">
        <w:rPr>
          <w:rFonts w:eastAsia="Calibri"/>
        </w:rPr>
        <w:t>типа</w:t>
      </w:r>
      <w:r w:rsidRPr="00B726F6">
        <w:rPr>
          <w:rFonts w:eastAsia="Calibri"/>
          <w:lang w:val="en-US"/>
        </w:rPr>
        <w:t xml:space="preserve"> «</w:t>
      </w:r>
      <w:r w:rsidRPr="00B726F6">
        <w:rPr>
          <w:rFonts w:eastAsia="Calibri"/>
        </w:rPr>
        <w:t>t</w:t>
      </w:r>
      <w:r w:rsidRPr="00B726F6">
        <w:rPr>
          <w:szCs w:val="24"/>
        </w:rPr>
        <w:t>PmntRqst</w:t>
      </w:r>
      <w:r w:rsidRPr="00B726F6">
        <w:rPr>
          <w:rFonts w:eastAsia="Calibri"/>
        </w:rPr>
        <w:t>»</w:t>
      </w:r>
      <w:bookmarkEnd w:id="81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2"/>
        <w:gridCol w:w="566"/>
        <w:gridCol w:w="1136"/>
        <w:gridCol w:w="566"/>
        <w:gridCol w:w="3961"/>
      </w:tblGrid>
      <w:tr w:rsidR="00CA27C4" w:rsidRPr="00B726F6" w14:paraId="173244FF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0"/>
        </w:trPr>
        <w:tc>
          <w:tcPr>
            <w:tcW w:w="881" w:type="pct"/>
          </w:tcPr>
          <w:p w14:paraId="74350E1C" w14:textId="77777777" w:rsidR="00CA27C4" w:rsidRPr="00B726F6" w:rsidRDefault="00CA27C4" w:rsidP="00491DD6">
            <w:pPr>
              <w:pStyle w:val="GOSTTableHead"/>
              <w:rPr>
                <w:lang w:val="en-US"/>
              </w:rPr>
            </w:pPr>
            <w:r w:rsidRPr="00B726F6">
              <w:t>Наименование комплексного типа</w:t>
            </w:r>
          </w:p>
        </w:tc>
        <w:tc>
          <w:tcPr>
            <w:tcW w:w="884" w:type="pct"/>
          </w:tcPr>
          <w:p w14:paraId="326B3844" w14:textId="77777777" w:rsidR="00CA27C4" w:rsidRPr="00B726F6" w:rsidRDefault="00CA27C4" w:rsidP="00491DD6">
            <w:pPr>
              <w:pStyle w:val="GOSTTableHead"/>
            </w:pPr>
            <w:r w:rsidRPr="00B726F6">
              <w:t>Текущий элемент/</w:t>
            </w:r>
            <w:r w:rsidRPr="00B726F6">
              <w:rPr>
                <w:lang w:val="en-US"/>
              </w:rPr>
              <w:t xml:space="preserve"> </w:t>
            </w:r>
            <w:r w:rsidRPr="00B726F6">
              <w:t>атрибут</w:t>
            </w:r>
          </w:p>
        </w:tc>
        <w:tc>
          <w:tcPr>
            <w:tcW w:w="294" w:type="pct"/>
          </w:tcPr>
          <w:p w14:paraId="565A585A" w14:textId="77777777" w:rsidR="00CA27C4" w:rsidRPr="00B726F6" w:rsidRDefault="00CA27C4" w:rsidP="00491DD6">
            <w:pPr>
              <w:pStyle w:val="GOSTTableHead"/>
            </w:pPr>
            <w:r w:rsidRPr="00B726F6">
              <w:t>Тип</w:t>
            </w:r>
          </w:p>
        </w:tc>
        <w:tc>
          <w:tcPr>
            <w:tcW w:w="590" w:type="pct"/>
          </w:tcPr>
          <w:p w14:paraId="62FC51C1" w14:textId="77777777" w:rsidR="00CA27C4" w:rsidRPr="00B726F6" w:rsidRDefault="00CA27C4" w:rsidP="00491DD6">
            <w:pPr>
              <w:pStyle w:val="GOSTTableHead"/>
            </w:pPr>
            <w:r w:rsidRPr="00B726F6">
              <w:t>Формат элемента</w:t>
            </w:r>
          </w:p>
        </w:tc>
        <w:tc>
          <w:tcPr>
            <w:tcW w:w="294" w:type="pct"/>
          </w:tcPr>
          <w:p w14:paraId="04D949E2" w14:textId="77777777" w:rsidR="00CA27C4" w:rsidRPr="00B726F6" w:rsidRDefault="00CA27C4" w:rsidP="00491DD6">
            <w:pPr>
              <w:pStyle w:val="GOSTTableHead"/>
            </w:pPr>
            <w:r w:rsidRPr="00B726F6">
              <w:t>Обязательность</w:t>
            </w:r>
          </w:p>
        </w:tc>
        <w:tc>
          <w:tcPr>
            <w:tcW w:w="2057" w:type="pct"/>
          </w:tcPr>
          <w:p w14:paraId="1EF424BE" w14:textId="77777777" w:rsidR="00CA27C4" w:rsidRPr="00B726F6" w:rsidRDefault="00CA27C4" w:rsidP="00491DD6">
            <w:pPr>
              <w:pStyle w:val="GOSTTableHead"/>
            </w:pPr>
            <w:r w:rsidRPr="00B726F6">
              <w:t>Дополнительная информация</w:t>
            </w:r>
          </w:p>
        </w:tc>
      </w:tr>
      <w:tr w:rsidR="00CA27C4" w:rsidRPr="00B726F6" w14:paraId="55C33371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881" w:type="pct"/>
          </w:tcPr>
          <w:p w14:paraId="7E8DB869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tPmntRqst</w:t>
            </w:r>
          </w:p>
        </w:tc>
        <w:tc>
          <w:tcPr>
            <w:tcW w:w="884" w:type="pct"/>
          </w:tcPr>
          <w:p w14:paraId="1DE882D1" w14:textId="77777777" w:rsidR="00CA27C4" w:rsidRPr="00B726F6" w:rsidRDefault="00CA27C4" w:rsidP="00CA27C4">
            <w:pPr>
              <w:widowControl w:val="0"/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B726F6">
              <w:rPr>
                <w:sz w:val="22"/>
                <w:szCs w:val="22"/>
              </w:rPr>
              <w:t>PmntRqst</w:t>
            </w:r>
            <w:r w:rsidRPr="00B726F6">
              <w:rPr>
                <w:sz w:val="22"/>
                <w:szCs w:val="22"/>
                <w:lang w:eastAsia="en-US"/>
              </w:rPr>
              <w:t>_ITEM</w:t>
            </w:r>
          </w:p>
        </w:tc>
        <w:tc>
          <w:tcPr>
            <w:tcW w:w="294" w:type="pct"/>
          </w:tcPr>
          <w:p w14:paraId="7BEF4A56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</w:t>
            </w:r>
          </w:p>
        </w:tc>
        <w:tc>
          <w:tcPr>
            <w:tcW w:w="590" w:type="pct"/>
          </w:tcPr>
          <w:p w14:paraId="2603D136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t</w:t>
            </w:r>
            <w:r w:rsidRPr="00B726F6">
              <w:rPr>
                <w:sz w:val="22"/>
                <w:szCs w:val="22"/>
              </w:rPr>
              <w:t>PmntRqst</w:t>
            </w:r>
            <w:r w:rsidRPr="00B726F6">
              <w:rPr>
                <w:sz w:val="22"/>
                <w:szCs w:val="22"/>
                <w:lang w:eastAsia="en-US"/>
              </w:rPr>
              <w:t>_ITEM</w:t>
            </w:r>
            <w:r w:rsidRPr="00B726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4" w:type="pct"/>
          </w:tcPr>
          <w:p w14:paraId="7B7DC3C7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ОМ</w:t>
            </w:r>
          </w:p>
        </w:tc>
        <w:tc>
          <w:tcPr>
            <w:tcW w:w="2057" w:type="pct"/>
          </w:tcPr>
          <w:p w14:paraId="22CCAE38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Информация о платежных поручениях в пакете</w:t>
            </w:r>
            <w:r w:rsidRPr="00B726F6">
              <w:rPr>
                <w:sz w:val="22"/>
                <w:szCs w:val="22"/>
              </w:rPr>
              <w:t>.</w:t>
            </w:r>
          </w:p>
          <w:p w14:paraId="214456D0" w14:textId="05F9D127" w:rsidR="00CA27C4" w:rsidRPr="00B726F6" w:rsidRDefault="00CA27C4" w:rsidP="00CA27C4">
            <w:pPr>
              <w:widowControl w:val="0"/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26F6">
              <w:rPr>
                <w:sz w:val="22"/>
                <w:szCs w:val="22"/>
              </w:rPr>
              <w:fldChar w:fldCharType="begin"/>
            </w:r>
            <w:r w:rsidRPr="00B726F6">
              <w:rPr>
                <w:sz w:val="22"/>
                <w:szCs w:val="22"/>
              </w:rPr>
              <w:instrText xml:space="preserve"> REF _Ref69129581 \h  \* MERGEFORMAT </w:instrText>
            </w:r>
            <w:r w:rsidRPr="00B726F6">
              <w:rPr>
                <w:sz w:val="22"/>
                <w:szCs w:val="22"/>
              </w:rPr>
            </w:r>
            <w:r w:rsidRPr="00B726F6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 w:val="22"/>
                <w:szCs w:val="22"/>
              </w:rPr>
              <w:t>85</w:t>
            </w:r>
            <w:r w:rsidRPr="00B726F6">
              <w:rPr>
                <w:sz w:val="22"/>
                <w:szCs w:val="22"/>
              </w:rPr>
              <w:fldChar w:fldCharType="end"/>
            </w:r>
          </w:p>
        </w:tc>
      </w:tr>
    </w:tbl>
    <w:p w14:paraId="3C9953A3" w14:textId="77777777" w:rsidR="00CA27C4" w:rsidRPr="00FB7520" w:rsidRDefault="00CA27C4" w:rsidP="00CA27C4">
      <w:pPr>
        <w:pStyle w:val="32"/>
        <w:keepNext w:val="0"/>
        <w:keepLines w:val="0"/>
        <w:widowControl w:val="0"/>
        <w:suppressAutoHyphens w:val="0"/>
        <w:rPr>
          <w:highlight w:val="green"/>
        </w:rPr>
      </w:pPr>
      <w:bookmarkStart w:id="818" w:name="_Toc84802583"/>
      <w:bookmarkStart w:id="819" w:name="_Toc219284497"/>
      <w:bookmarkStart w:id="820" w:name="_Toc222501943"/>
      <w:bookmarkStart w:id="821" w:name="_Toc227840405"/>
      <w:r w:rsidRPr="00FB7520">
        <w:rPr>
          <w:highlight w:val="green"/>
        </w:rPr>
        <w:t>Описание комплексного типа «</w:t>
      </w:r>
      <w:r w:rsidRPr="00FB7520">
        <w:rPr>
          <w:highlight w:val="green"/>
          <w:lang w:val="en-US"/>
        </w:rPr>
        <w:t>t</w:t>
      </w:r>
      <w:r w:rsidRPr="00FB7520">
        <w:rPr>
          <w:highlight w:val="green"/>
        </w:rPr>
        <w:t>PmntRqst_ITEM»</w:t>
      </w:r>
      <w:bookmarkEnd w:id="818"/>
      <w:bookmarkEnd w:id="819"/>
      <w:bookmarkEnd w:id="820"/>
      <w:bookmarkEnd w:id="821"/>
    </w:p>
    <w:p w14:paraId="612A6908" w14:textId="77777777" w:rsidR="00CA27C4" w:rsidRPr="00B726F6" w:rsidRDefault="00CA27C4" w:rsidP="00CA27C4">
      <w:pPr>
        <w:pStyle w:val="ASFKNormal"/>
        <w:widowControl w:val="0"/>
        <w:spacing w:before="60" w:after="120"/>
        <w:contextualSpacing w:val="0"/>
        <w:jc w:val="both"/>
        <w:rPr>
          <w:sz w:val="24"/>
          <w:szCs w:val="24"/>
        </w:rPr>
      </w:pPr>
      <w:r w:rsidRPr="00B726F6">
        <w:rPr>
          <w:sz w:val="24"/>
          <w:szCs w:val="24"/>
        </w:rPr>
        <w:t>Описание комплексного типа «tPmntRqst_ITEM» строк блока «</w:t>
      </w:r>
      <w:r w:rsidRPr="00B726F6">
        <w:rPr>
          <w:color w:val="000000"/>
          <w:sz w:val="24"/>
          <w:szCs w:val="24"/>
        </w:rPr>
        <w:t>Информация о платежных поручениях в пакете</w:t>
      </w:r>
      <w:r w:rsidRPr="00B726F6">
        <w:rPr>
          <w:sz w:val="24"/>
          <w:szCs w:val="24"/>
        </w:rPr>
        <w:t>».</w:t>
      </w:r>
    </w:p>
    <w:p w14:paraId="330C496C" w14:textId="1CC18612" w:rsidR="00CA27C4" w:rsidRPr="00FB7520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highlight w:val="green"/>
        </w:rPr>
      </w:pPr>
      <w:r w:rsidRPr="00B726F6">
        <w:rPr>
          <w:rFonts w:eastAsia="Calibri"/>
        </w:rPr>
        <w:fldChar w:fldCharType="begin"/>
      </w:r>
      <w:r w:rsidRPr="00B726F6">
        <w:rPr>
          <w:rFonts w:eastAsia="Calibri"/>
        </w:rPr>
        <w:instrText xml:space="preserve"> </w:instrText>
      </w:r>
      <w:r w:rsidRPr="00B726F6">
        <w:rPr>
          <w:rFonts w:eastAsia="Calibri"/>
          <w:lang w:val="en-US"/>
        </w:rPr>
        <w:instrText>SEQ</w:instrText>
      </w:r>
      <w:r w:rsidRPr="00B726F6">
        <w:rPr>
          <w:rFonts w:eastAsia="Calibri"/>
        </w:rPr>
        <w:instrText xml:space="preserve"> Таблица \* </w:instrText>
      </w:r>
      <w:r w:rsidRPr="00B726F6">
        <w:rPr>
          <w:rFonts w:eastAsia="Calibri"/>
          <w:lang w:val="en-US"/>
        </w:rPr>
        <w:instrText>ARABIC</w:instrText>
      </w:r>
      <w:r w:rsidRPr="00B726F6">
        <w:rPr>
          <w:rFonts w:eastAsia="Calibri"/>
        </w:rPr>
        <w:instrText xml:space="preserve"> </w:instrText>
      </w:r>
      <w:r w:rsidRPr="00B726F6">
        <w:rPr>
          <w:rFonts w:eastAsia="Calibri"/>
        </w:rPr>
        <w:fldChar w:fldCharType="separate"/>
      </w:r>
      <w:bookmarkStart w:id="822" w:name="_Ref69129581"/>
      <w:bookmarkStart w:id="823" w:name="_Toc219284014"/>
      <w:r w:rsidR="00FB7520">
        <w:rPr>
          <w:rFonts w:eastAsia="Calibri"/>
          <w:noProof/>
          <w:lang w:val="en-US"/>
        </w:rPr>
        <w:t>85</w:t>
      </w:r>
      <w:bookmarkEnd w:id="822"/>
      <w:r w:rsidRPr="00B726F6">
        <w:rPr>
          <w:rFonts w:eastAsia="Calibri"/>
        </w:rPr>
        <w:fldChar w:fldCharType="end"/>
      </w:r>
      <w:r w:rsidRPr="00B726F6">
        <w:rPr>
          <w:rFonts w:eastAsia="Calibri"/>
        </w:rPr>
        <w:t xml:space="preserve"> </w:t>
      </w:r>
      <w:r w:rsidRPr="00FB7520">
        <w:rPr>
          <w:rFonts w:eastAsia="Calibri"/>
          <w:highlight w:val="green"/>
        </w:rPr>
        <w:t>– Описание комплексного типа «t</w:t>
      </w:r>
      <w:r w:rsidRPr="00FB7520">
        <w:rPr>
          <w:szCs w:val="24"/>
          <w:highlight w:val="green"/>
        </w:rPr>
        <w:t>PmntRqst</w:t>
      </w:r>
      <w:r w:rsidRPr="00FB7520">
        <w:rPr>
          <w:rFonts w:eastAsia="Calibri"/>
          <w:highlight w:val="green"/>
        </w:rPr>
        <w:t>_ITEM»</w:t>
      </w:r>
      <w:bookmarkEnd w:id="82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3"/>
        <w:gridCol w:w="1700"/>
        <w:gridCol w:w="566"/>
        <w:gridCol w:w="1132"/>
        <w:gridCol w:w="566"/>
        <w:gridCol w:w="3961"/>
      </w:tblGrid>
      <w:tr w:rsidR="00CA27C4" w:rsidRPr="00B726F6" w14:paraId="71C47E24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79699530" w14:textId="77777777" w:rsidR="00CA27C4" w:rsidRPr="00B726F6" w:rsidRDefault="00CA27C4" w:rsidP="00491DD6">
            <w:pPr>
              <w:pStyle w:val="GOSTTableHead"/>
            </w:pPr>
            <w:r w:rsidRPr="00B726F6">
              <w:t>Наименование элемента</w:t>
            </w:r>
          </w:p>
        </w:tc>
        <w:tc>
          <w:tcPr>
            <w:tcW w:w="883" w:type="pct"/>
          </w:tcPr>
          <w:p w14:paraId="628D5449" w14:textId="77777777" w:rsidR="00CA27C4" w:rsidRPr="00B726F6" w:rsidRDefault="00CA27C4" w:rsidP="00491DD6">
            <w:pPr>
              <w:pStyle w:val="GOSTTableHead"/>
            </w:pPr>
            <w:r w:rsidRPr="00B726F6">
              <w:t>Сокращенное наименование (код) элемента</w:t>
            </w:r>
          </w:p>
        </w:tc>
        <w:tc>
          <w:tcPr>
            <w:tcW w:w="294" w:type="pct"/>
          </w:tcPr>
          <w:p w14:paraId="62E76C7A" w14:textId="77777777" w:rsidR="00CA27C4" w:rsidRPr="00B726F6" w:rsidRDefault="00CA27C4" w:rsidP="00491DD6">
            <w:pPr>
              <w:pStyle w:val="GOSTTableHead"/>
            </w:pPr>
            <w:r w:rsidRPr="00B726F6">
              <w:t>Тип</w:t>
            </w:r>
          </w:p>
        </w:tc>
        <w:tc>
          <w:tcPr>
            <w:tcW w:w="588" w:type="pct"/>
          </w:tcPr>
          <w:p w14:paraId="63397D1A" w14:textId="77777777" w:rsidR="00CA27C4" w:rsidRPr="00B726F6" w:rsidRDefault="00CA27C4" w:rsidP="00491DD6">
            <w:pPr>
              <w:pStyle w:val="GOSTTableHead"/>
            </w:pPr>
            <w:r w:rsidRPr="00B726F6">
              <w:t>Формат элемента</w:t>
            </w:r>
          </w:p>
        </w:tc>
        <w:tc>
          <w:tcPr>
            <w:tcW w:w="294" w:type="pct"/>
          </w:tcPr>
          <w:p w14:paraId="2F814728" w14:textId="77777777" w:rsidR="00CA27C4" w:rsidRPr="00B726F6" w:rsidRDefault="00CA27C4" w:rsidP="00491DD6">
            <w:pPr>
              <w:pStyle w:val="GOSTTableHead"/>
            </w:pPr>
            <w:r w:rsidRPr="00B726F6">
              <w:t>Обязательность</w:t>
            </w:r>
          </w:p>
        </w:tc>
        <w:tc>
          <w:tcPr>
            <w:tcW w:w="2057" w:type="pct"/>
          </w:tcPr>
          <w:p w14:paraId="0D9394EA" w14:textId="77777777" w:rsidR="00CA27C4" w:rsidRPr="00B726F6" w:rsidRDefault="00CA27C4" w:rsidP="00491DD6">
            <w:pPr>
              <w:pStyle w:val="GOSTTableHead"/>
            </w:pPr>
            <w:r w:rsidRPr="00B726F6">
              <w:t>Дополнительная информация</w:t>
            </w:r>
          </w:p>
        </w:tc>
      </w:tr>
      <w:tr w:rsidR="00CA27C4" w:rsidRPr="00B726F6" w14:paraId="78BA6C30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1A282091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Идентификатор платежного поручения в пакете</w:t>
            </w:r>
          </w:p>
        </w:tc>
        <w:tc>
          <w:tcPr>
            <w:tcW w:w="883" w:type="pct"/>
          </w:tcPr>
          <w:p w14:paraId="10762D53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B726F6">
              <w:rPr>
                <w:color w:val="000000"/>
                <w:sz w:val="22"/>
                <w:szCs w:val="22"/>
              </w:rPr>
              <w:t>PpGUID</w:t>
            </w:r>
          </w:p>
        </w:tc>
        <w:tc>
          <w:tcPr>
            <w:tcW w:w="294" w:type="pct"/>
          </w:tcPr>
          <w:p w14:paraId="20B58A0B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588" w:type="pct"/>
          </w:tcPr>
          <w:p w14:paraId="6F7D8702" w14:textId="60B0F0DD" w:rsidR="00CA27C4" w:rsidRPr="00FB7520" w:rsidRDefault="006002AE" w:rsidP="00CA27C4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  <w:lang w:val="en-US" w:eastAsia="en-US"/>
              </w:rPr>
            </w:pPr>
            <w:r w:rsidRPr="00FB7520">
              <w:rPr>
                <w:sz w:val="22"/>
                <w:szCs w:val="22"/>
                <w:highlight w:val="green"/>
                <w:lang w:val="en-US" w:eastAsia="en-US"/>
              </w:rPr>
              <w:t>GUID</w:t>
            </w:r>
          </w:p>
        </w:tc>
        <w:tc>
          <w:tcPr>
            <w:tcW w:w="294" w:type="pct"/>
          </w:tcPr>
          <w:p w14:paraId="3DB14EB7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2057" w:type="pct"/>
          </w:tcPr>
          <w:p w14:paraId="5625870A" w14:textId="77777777" w:rsidR="00CA27C4" w:rsidRPr="00B726F6" w:rsidRDefault="00CA27C4" w:rsidP="00CA27C4">
            <w:pPr>
              <w:pStyle w:val="afffffc"/>
              <w:widowControl w:val="0"/>
              <w:spacing w:before="60" w:after="60"/>
              <w:ind w:left="57"/>
              <w:rPr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Указывается идентификатор платежного поручения в пакете</w:t>
            </w:r>
          </w:p>
        </w:tc>
      </w:tr>
      <w:tr w:rsidR="00CA27C4" w:rsidRPr="00B726F6" w14:paraId="6094BFA2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22D55A4F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Бизнес-статус платежного поручения в пакете</w:t>
            </w:r>
          </w:p>
        </w:tc>
        <w:tc>
          <w:tcPr>
            <w:tcW w:w="883" w:type="pct"/>
          </w:tcPr>
          <w:p w14:paraId="6DF65FB0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B726F6">
              <w:rPr>
                <w:color w:val="000000"/>
                <w:sz w:val="22"/>
                <w:szCs w:val="22"/>
              </w:rPr>
              <w:t>PPBsnSt</w:t>
            </w:r>
          </w:p>
        </w:tc>
        <w:tc>
          <w:tcPr>
            <w:tcW w:w="294" w:type="pct"/>
          </w:tcPr>
          <w:p w14:paraId="1FC1DEB9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588" w:type="pct"/>
          </w:tcPr>
          <w:p w14:paraId="6B8A1561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726F6">
              <w:rPr>
                <w:color w:val="000000"/>
                <w:sz w:val="22"/>
                <w:szCs w:val="22"/>
              </w:rPr>
              <w:t>T(1-</w:t>
            </w:r>
            <w:r w:rsidRPr="00B726F6">
              <w:rPr>
                <w:color w:val="000000"/>
                <w:sz w:val="22"/>
                <w:szCs w:val="22"/>
                <w:lang w:val="en-US"/>
              </w:rPr>
              <w:t>2</w:t>
            </w:r>
            <w:r w:rsidRPr="00B726F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14:paraId="2B631098" w14:textId="77777777" w:rsidR="00CA27C4" w:rsidRPr="00B726F6" w:rsidRDefault="00CA27C4" w:rsidP="00CA27C4">
            <w:pPr>
              <w:widowControl w:val="0"/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2057" w:type="pct"/>
          </w:tcPr>
          <w:p w14:paraId="12804F7E" w14:textId="77777777" w:rsidR="00CA27C4" w:rsidRPr="00B726F6" w:rsidRDefault="00CA27C4" w:rsidP="00CA27C4">
            <w:pPr>
              <w:pStyle w:val="afffffc"/>
              <w:widowControl w:val="0"/>
              <w:spacing w:before="60" w:after="60"/>
              <w:ind w:left="57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Указывается статус п/п в пакете.</w:t>
            </w:r>
          </w:p>
          <w:p w14:paraId="5F76580F" w14:textId="77777777" w:rsidR="00CA27C4" w:rsidRPr="00B726F6" w:rsidRDefault="00CA27C4" w:rsidP="00CA27C4">
            <w:pPr>
              <w:pStyle w:val="afffffc"/>
              <w:widowControl w:val="0"/>
              <w:spacing w:before="60" w:after="60"/>
              <w:ind w:left="57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Возможные значения:</w:t>
            </w:r>
          </w:p>
          <w:p w14:paraId="5A1D15A2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rPr>
                <w:sz w:val="22"/>
              </w:rPr>
              <w:t>«3» (Исполнено);</w:t>
            </w:r>
          </w:p>
          <w:p w14:paraId="28D3CE0E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rPr>
                <w:sz w:val="22"/>
              </w:rPr>
              <w:t>«4» (Отменено)</w:t>
            </w:r>
          </w:p>
        </w:tc>
      </w:tr>
    </w:tbl>
    <w:p w14:paraId="45888DCE" w14:textId="77777777" w:rsidR="00CA27C4" w:rsidRPr="00B726F6" w:rsidRDefault="00CA27C4" w:rsidP="00CA27C4">
      <w:pPr>
        <w:pStyle w:val="32"/>
        <w:suppressAutoHyphens w:val="0"/>
      </w:pPr>
      <w:bookmarkStart w:id="824" w:name="_Toc219284498"/>
      <w:bookmarkStart w:id="825" w:name="_Toc222501944"/>
      <w:bookmarkStart w:id="826" w:name="_Toc227840406"/>
      <w:r w:rsidRPr="00B726F6">
        <w:lastRenderedPageBreak/>
        <w:t>Описание комплексного типа «tPstnRslt»</w:t>
      </w:r>
      <w:bookmarkEnd w:id="810"/>
      <w:bookmarkEnd w:id="811"/>
      <w:bookmarkEnd w:id="824"/>
      <w:bookmarkEnd w:id="825"/>
      <w:bookmarkEnd w:id="826"/>
    </w:p>
    <w:p w14:paraId="22B4FD84" w14:textId="77777777" w:rsidR="00CA27C4" w:rsidRPr="00B726F6" w:rsidRDefault="00CA27C4" w:rsidP="00CA27C4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B726F6">
        <w:rPr>
          <w:sz w:val="24"/>
          <w:szCs w:val="24"/>
        </w:rPr>
        <w:t>Описание комплексного типа «tPstnRslt» блока «</w:t>
      </w:r>
      <w:r w:rsidRPr="00B726F6">
        <w:rPr>
          <w:sz w:val="24"/>
          <w:szCs w:val="24"/>
          <w:lang w:eastAsia="en-US"/>
        </w:rPr>
        <w:t>Выявленные ошибки документа или его изменения</w:t>
      </w:r>
      <w:r w:rsidRPr="00B726F6">
        <w:rPr>
          <w:sz w:val="24"/>
          <w:szCs w:val="24"/>
        </w:rPr>
        <w:t>».</w:t>
      </w:r>
    </w:p>
    <w:p w14:paraId="146E7717" w14:textId="4F333866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szCs w:val="24"/>
          <w:lang w:val="en-US"/>
        </w:rPr>
      </w:pPr>
      <w:r w:rsidRPr="00B726F6">
        <w:rPr>
          <w:rFonts w:eastAsia="Calibri"/>
          <w:szCs w:val="24"/>
        </w:rPr>
        <w:fldChar w:fldCharType="begin"/>
      </w:r>
      <w:r w:rsidRPr="00B726F6">
        <w:rPr>
          <w:rFonts w:eastAsia="Calibri"/>
          <w:szCs w:val="24"/>
          <w:lang w:val="en-US"/>
        </w:rPr>
        <w:instrText xml:space="preserve"> SEQ </w:instrText>
      </w:r>
      <w:r w:rsidRPr="00B726F6">
        <w:rPr>
          <w:rFonts w:eastAsia="Calibri"/>
          <w:szCs w:val="24"/>
        </w:rPr>
        <w:instrText>Таблица</w:instrText>
      </w:r>
      <w:r w:rsidRPr="00B726F6">
        <w:rPr>
          <w:rFonts w:eastAsia="Calibri"/>
          <w:szCs w:val="24"/>
          <w:lang w:val="en-US"/>
        </w:rPr>
        <w:instrText xml:space="preserve"> \* ARABIC </w:instrText>
      </w:r>
      <w:r w:rsidRPr="00B726F6">
        <w:rPr>
          <w:rFonts w:eastAsia="Calibri"/>
          <w:szCs w:val="24"/>
        </w:rPr>
        <w:fldChar w:fldCharType="separate"/>
      </w:r>
      <w:bookmarkStart w:id="827" w:name="_Ref466383464"/>
      <w:bookmarkStart w:id="828" w:name="_Toc219284015"/>
      <w:r w:rsidR="00FB7520">
        <w:rPr>
          <w:rFonts w:eastAsia="Calibri"/>
          <w:noProof/>
          <w:szCs w:val="24"/>
          <w:lang w:val="en-US"/>
        </w:rPr>
        <w:t>86</w:t>
      </w:r>
      <w:bookmarkEnd w:id="827"/>
      <w:r w:rsidRPr="00B726F6">
        <w:rPr>
          <w:rFonts w:eastAsia="Calibri"/>
          <w:szCs w:val="24"/>
        </w:rPr>
        <w:fldChar w:fldCharType="end"/>
      </w:r>
      <w:r w:rsidRPr="00B726F6">
        <w:rPr>
          <w:rFonts w:eastAsia="Calibri"/>
          <w:szCs w:val="24"/>
          <w:lang w:val="en-US"/>
        </w:rPr>
        <w:t xml:space="preserve"> – </w:t>
      </w:r>
      <w:r w:rsidRPr="00B726F6">
        <w:rPr>
          <w:rFonts w:eastAsia="Calibri"/>
          <w:szCs w:val="24"/>
        </w:rPr>
        <w:t>Описание</w:t>
      </w:r>
      <w:r w:rsidRPr="00B726F6">
        <w:rPr>
          <w:rFonts w:eastAsia="Calibri"/>
          <w:szCs w:val="24"/>
          <w:lang w:val="en-US"/>
        </w:rPr>
        <w:t xml:space="preserve"> </w:t>
      </w:r>
      <w:r w:rsidRPr="00B726F6">
        <w:rPr>
          <w:rFonts w:eastAsia="Calibri"/>
          <w:szCs w:val="24"/>
        </w:rPr>
        <w:t>комплексного</w:t>
      </w:r>
      <w:r w:rsidRPr="00B726F6">
        <w:rPr>
          <w:rFonts w:eastAsia="Calibri"/>
          <w:szCs w:val="24"/>
          <w:lang w:val="en-US"/>
        </w:rPr>
        <w:t xml:space="preserve"> </w:t>
      </w:r>
      <w:r w:rsidRPr="00B726F6">
        <w:rPr>
          <w:rFonts w:eastAsia="Calibri"/>
          <w:szCs w:val="24"/>
        </w:rPr>
        <w:t>типа</w:t>
      </w:r>
      <w:r w:rsidRPr="00B726F6">
        <w:rPr>
          <w:rFonts w:eastAsia="Calibri"/>
          <w:szCs w:val="24"/>
          <w:lang w:val="en-US"/>
        </w:rPr>
        <w:t xml:space="preserve"> «</w:t>
      </w:r>
      <w:r w:rsidRPr="00B726F6">
        <w:rPr>
          <w:rFonts w:eastAsia="Calibri"/>
          <w:szCs w:val="24"/>
        </w:rPr>
        <w:t>tPstnRslt»</w:t>
      </w:r>
      <w:bookmarkEnd w:id="828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2"/>
        <w:gridCol w:w="566"/>
        <w:gridCol w:w="1136"/>
        <w:gridCol w:w="566"/>
        <w:gridCol w:w="3961"/>
      </w:tblGrid>
      <w:tr w:rsidR="00CA27C4" w:rsidRPr="00B726F6" w14:paraId="7C7D3D04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0"/>
        </w:trPr>
        <w:tc>
          <w:tcPr>
            <w:tcW w:w="881" w:type="pct"/>
          </w:tcPr>
          <w:p w14:paraId="6CDB616E" w14:textId="77777777" w:rsidR="00CA27C4" w:rsidRPr="00B726F6" w:rsidRDefault="00CA27C4" w:rsidP="00491DD6">
            <w:pPr>
              <w:pStyle w:val="GOSTTableHead"/>
              <w:rPr>
                <w:lang w:val="en-US"/>
              </w:rPr>
            </w:pPr>
            <w:r w:rsidRPr="00B726F6">
              <w:t>Наименование комплексного типа</w:t>
            </w:r>
          </w:p>
        </w:tc>
        <w:tc>
          <w:tcPr>
            <w:tcW w:w="884" w:type="pct"/>
          </w:tcPr>
          <w:p w14:paraId="37359C04" w14:textId="77777777" w:rsidR="00CA27C4" w:rsidRPr="00B726F6" w:rsidRDefault="00CA27C4" w:rsidP="00491DD6">
            <w:pPr>
              <w:pStyle w:val="GOSTTableHead"/>
            </w:pPr>
            <w:r w:rsidRPr="00B726F6">
              <w:t>Текущий элемент/</w:t>
            </w:r>
            <w:r w:rsidRPr="00B726F6">
              <w:rPr>
                <w:lang w:val="en-US"/>
              </w:rPr>
              <w:t xml:space="preserve"> </w:t>
            </w:r>
            <w:r w:rsidRPr="00B726F6">
              <w:t>атрибут</w:t>
            </w:r>
          </w:p>
        </w:tc>
        <w:tc>
          <w:tcPr>
            <w:tcW w:w="294" w:type="pct"/>
          </w:tcPr>
          <w:p w14:paraId="1EAF2464" w14:textId="77777777" w:rsidR="00CA27C4" w:rsidRPr="00B726F6" w:rsidRDefault="00CA27C4" w:rsidP="00491DD6">
            <w:pPr>
              <w:pStyle w:val="GOSTTableHead"/>
            </w:pPr>
            <w:r w:rsidRPr="00B726F6">
              <w:t>Тип</w:t>
            </w:r>
          </w:p>
        </w:tc>
        <w:tc>
          <w:tcPr>
            <w:tcW w:w="590" w:type="pct"/>
          </w:tcPr>
          <w:p w14:paraId="4013C920" w14:textId="77777777" w:rsidR="00CA27C4" w:rsidRPr="00B726F6" w:rsidRDefault="00CA27C4" w:rsidP="00491DD6">
            <w:pPr>
              <w:pStyle w:val="GOSTTableHead"/>
            </w:pPr>
            <w:r w:rsidRPr="00B726F6">
              <w:t>Формат элемента</w:t>
            </w:r>
          </w:p>
        </w:tc>
        <w:tc>
          <w:tcPr>
            <w:tcW w:w="294" w:type="pct"/>
          </w:tcPr>
          <w:p w14:paraId="52179E53" w14:textId="77777777" w:rsidR="00CA27C4" w:rsidRPr="00B726F6" w:rsidRDefault="00CA27C4" w:rsidP="00491DD6">
            <w:pPr>
              <w:pStyle w:val="GOSTTableHead"/>
            </w:pPr>
            <w:r w:rsidRPr="00B726F6">
              <w:t>Обязательность</w:t>
            </w:r>
          </w:p>
        </w:tc>
        <w:tc>
          <w:tcPr>
            <w:tcW w:w="2057" w:type="pct"/>
          </w:tcPr>
          <w:p w14:paraId="6F21BDDA" w14:textId="77777777" w:rsidR="00CA27C4" w:rsidRPr="00B726F6" w:rsidRDefault="00CA27C4" w:rsidP="00491DD6">
            <w:pPr>
              <w:pStyle w:val="GOSTTableHead"/>
            </w:pPr>
            <w:r w:rsidRPr="00B726F6">
              <w:t>Дополнительная информация</w:t>
            </w:r>
          </w:p>
        </w:tc>
      </w:tr>
      <w:tr w:rsidR="00CA27C4" w:rsidRPr="00B726F6" w14:paraId="0D74280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881" w:type="pct"/>
          </w:tcPr>
          <w:p w14:paraId="6B9AC72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tPstnRslt</w:t>
            </w:r>
          </w:p>
        </w:tc>
        <w:tc>
          <w:tcPr>
            <w:tcW w:w="884" w:type="pct"/>
          </w:tcPr>
          <w:p w14:paraId="2BD6F105" w14:textId="77777777" w:rsidR="00CA27C4" w:rsidRPr="00B726F6" w:rsidRDefault="00CA27C4" w:rsidP="00CA27C4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B726F6">
              <w:rPr>
                <w:sz w:val="22"/>
                <w:szCs w:val="22"/>
                <w:lang w:eastAsia="en-US"/>
              </w:rPr>
              <w:t>PstnRslt_ITEM</w:t>
            </w:r>
          </w:p>
        </w:tc>
        <w:tc>
          <w:tcPr>
            <w:tcW w:w="294" w:type="pct"/>
          </w:tcPr>
          <w:p w14:paraId="6FE91C2A" w14:textId="77777777" w:rsidR="00CA27C4" w:rsidRPr="00B726F6" w:rsidRDefault="00CA27C4" w:rsidP="00CA27C4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</w:t>
            </w:r>
          </w:p>
        </w:tc>
        <w:tc>
          <w:tcPr>
            <w:tcW w:w="590" w:type="pct"/>
          </w:tcPr>
          <w:p w14:paraId="5CEA5ECF" w14:textId="77777777" w:rsidR="00CA27C4" w:rsidRPr="00B726F6" w:rsidRDefault="00CA27C4" w:rsidP="00CA27C4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tPstnRslt_ITEM</w:t>
            </w:r>
            <w:r w:rsidRPr="00B726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4" w:type="pct"/>
          </w:tcPr>
          <w:p w14:paraId="2644063D" w14:textId="77777777" w:rsidR="00CA27C4" w:rsidRPr="00B726F6" w:rsidRDefault="00CA27C4" w:rsidP="00CA27C4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  <w:lang w:eastAsia="en-US"/>
              </w:rPr>
              <w:t>ОМ</w:t>
            </w:r>
          </w:p>
        </w:tc>
        <w:tc>
          <w:tcPr>
            <w:tcW w:w="2057" w:type="pct"/>
          </w:tcPr>
          <w:p w14:paraId="1AB0203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B726F6">
              <w:rPr>
                <w:sz w:val="22"/>
                <w:szCs w:val="22"/>
                <w:lang w:eastAsia="en-US"/>
              </w:rPr>
              <w:t>Выявленные в процессе обработки ошибки документа или его изменения.</w:t>
            </w:r>
          </w:p>
          <w:p w14:paraId="71D181F9" w14:textId="0918F94D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26F6">
              <w:rPr>
                <w:b/>
                <w:sz w:val="22"/>
                <w:szCs w:val="22"/>
              </w:rPr>
              <w:fldChar w:fldCharType="begin"/>
            </w:r>
            <w:r w:rsidRPr="00B726F6">
              <w:rPr>
                <w:b/>
                <w:sz w:val="22"/>
                <w:szCs w:val="22"/>
              </w:rPr>
              <w:instrText xml:space="preserve"> REF _Ref466416587 \h  \* MERGEFORMAT </w:instrText>
            </w:r>
            <w:r w:rsidRPr="00B726F6">
              <w:rPr>
                <w:b/>
                <w:sz w:val="22"/>
                <w:szCs w:val="22"/>
              </w:rPr>
            </w:r>
            <w:r w:rsidRPr="00B726F6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87</w:t>
            </w:r>
            <w:r w:rsidRPr="00B726F6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3C30E7C4" w14:textId="77777777" w:rsidR="00CA27C4" w:rsidRPr="00B726F6" w:rsidRDefault="00CA27C4" w:rsidP="00CA27C4">
      <w:pPr>
        <w:pStyle w:val="32"/>
        <w:suppressAutoHyphens w:val="0"/>
      </w:pPr>
      <w:bookmarkStart w:id="829" w:name="_Toc463540115"/>
      <w:bookmarkStart w:id="830" w:name="_Toc5013617"/>
      <w:bookmarkStart w:id="831" w:name="_Toc219284499"/>
      <w:bookmarkStart w:id="832" w:name="_Toc222501945"/>
      <w:bookmarkStart w:id="833" w:name="_Toc227840407"/>
      <w:r w:rsidRPr="00B726F6">
        <w:t>Описание комплексного типа «tPstnRslt_ITEM»</w:t>
      </w:r>
      <w:bookmarkEnd w:id="829"/>
      <w:bookmarkEnd w:id="830"/>
      <w:bookmarkEnd w:id="831"/>
      <w:bookmarkEnd w:id="832"/>
      <w:bookmarkEnd w:id="833"/>
    </w:p>
    <w:p w14:paraId="3B3825C4" w14:textId="77777777" w:rsidR="00CA27C4" w:rsidRPr="00B726F6" w:rsidRDefault="00CA27C4" w:rsidP="00CA27C4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B726F6">
        <w:rPr>
          <w:sz w:val="24"/>
          <w:szCs w:val="24"/>
        </w:rPr>
        <w:t>Описание комплексного типа «tPstnRslt_ITEM» строк блока «</w:t>
      </w:r>
      <w:r w:rsidRPr="00B726F6">
        <w:rPr>
          <w:sz w:val="24"/>
          <w:szCs w:val="24"/>
          <w:lang w:eastAsia="en-US"/>
        </w:rPr>
        <w:t>Выявленные ошибки документа или его изменения</w:t>
      </w:r>
      <w:r w:rsidRPr="00B726F6">
        <w:rPr>
          <w:sz w:val="24"/>
          <w:szCs w:val="24"/>
        </w:rPr>
        <w:t>».</w:t>
      </w:r>
    </w:p>
    <w:p w14:paraId="740DA8B1" w14:textId="73846F7A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B726F6">
        <w:rPr>
          <w:rFonts w:eastAsia="Calibri"/>
          <w:szCs w:val="24"/>
        </w:rPr>
        <w:fldChar w:fldCharType="begin"/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  <w:lang w:val="en-US"/>
        </w:rPr>
        <w:instrText>SEQ</w:instrText>
      </w:r>
      <w:r w:rsidRPr="00B726F6">
        <w:rPr>
          <w:rFonts w:eastAsia="Calibri"/>
          <w:szCs w:val="24"/>
        </w:rPr>
        <w:instrText xml:space="preserve"> Таблица \* </w:instrText>
      </w:r>
      <w:r w:rsidRPr="00B726F6">
        <w:rPr>
          <w:rFonts w:eastAsia="Calibri"/>
          <w:szCs w:val="24"/>
          <w:lang w:val="en-US"/>
        </w:rPr>
        <w:instrText>ARABIC</w:instrText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</w:rPr>
        <w:fldChar w:fldCharType="separate"/>
      </w:r>
      <w:bookmarkStart w:id="834" w:name="_Ref466416587"/>
      <w:bookmarkStart w:id="835" w:name="_Toc219284016"/>
      <w:r w:rsidR="00FB7520">
        <w:rPr>
          <w:rFonts w:eastAsia="Calibri"/>
          <w:noProof/>
          <w:szCs w:val="24"/>
          <w:lang w:val="en-US"/>
        </w:rPr>
        <w:t>87</w:t>
      </w:r>
      <w:bookmarkEnd w:id="834"/>
      <w:r w:rsidRPr="00B726F6">
        <w:rPr>
          <w:rFonts w:eastAsia="Calibri"/>
          <w:szCs w:val="24"/>
        </w:rPr>
        <w:fldChar w:fldCharType="end"/>
      </w:r>
      <w:r w:rsidRPr="00B726F6">
        <w:rPr>
          <w:rFonts w:eastAsia="Calibri"/>
          <w:szCs w:val="24"/>
        </w:rPr>
        <w:t xml:space="preserve"> – Описание комплексного типа «tPstnRslt_ITEM»</w:t>
      </w:r>
      <w:bookmarkEnd w:id="83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6"/>
        <w:gridCol w:w="1132"/>
        <w:gridCol w:w="566"/>
        <w:gridCol w:w="3961"/>
      </w:tblGrid>
      <w:tr w:rsidR="00CA27C4" w:rsidRPr="00B726F6" w14:paraId="17EE5CB2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4B0D7BFF" w14:textId="77777777" w:rsidR="00CA27C4" w:rsidRPr="00B726F6" w:rsidRDefault="00CA27C4" w:rsidP="00CA27C4">
            <w:pPr>
              <w:pStyle w:val="GOSTTableHead"/>
            </w:pPr>
            <w:r w:rsidRPr="00B726F6">
              <w:t>Наименование элемента</w:t>
            </w:r>
          </w:p>
        </w:tc>
        <w:tc>
          <w:tcPr>
            <w:tcW w:w="883" w:type="pct"/>
          </w:tcPr>
          <w:p w14:paraId="5F5ABC7A" w14:textId="77777777" w:rsidR="00CA27C4" w:rsidRPr="00B726F6" w:rsidRDefault="00CA27C4" w:rsidP="00CA27C4">
            <w:pPr>
              <w:pStyle w:val="GOSTTableHead"/>
            </w:pPr>
            <w:r w:rsidRPr="00B726F6">
              <w:t>Сокращенное наименование (код) элемента</w:t>
            </w:r>
          </w:p>
        </w:tc>
        <w:tc>
          <w:tcPr>
            <w:tcW w:w="294" w:type="pct"/>
          </w:tcPr>
          <w:p w14:paraId="36FD822B" w14:textId="77777777" w:rsidR="00CA27C4" w:rsidRPr="00B726F6" w:rsidRDefault="00CA27C4" w:rsidP="00CA27C4">
            <w:pPr>
              <w:pStyle w:val="GOSTTableHead"/>
            </w:pPr>
            <w:r w:rsidRPr="00B726F6">
              <w:t>Тип</w:t>
            </w:r>
          </w:p>
        </w:tc>
        <w:tc>
          <w:tcPr>
            <w:tcW w:w="588" w:type="pct"/>
          </w:tcPr>
          <w:p w14:paraId="36776A0A" w14:textId="77777777" w:rsidR="00CA27C4" w:rsidRPr="00B726F6" w:rsidRDefault="00CA27C4" w:rsidP="00CA27C4">
            <w:pPr>
              <w:pStyle w:val="GOSTTableHead"/>
            </w:pPr>
            <w:r w:rsidRPr="00B726F6">
              <w:t>Формат элемента</w:t>
            </w:r>
          </w:p>
        </w:tc>
        <w:tc>
          <w:tcPr>
            <w:tcW w:w="294" w:type="pct"/>
          </w:tcPr>
          <w:p w14:paraId="1E2BC0E0" w14:textId="77777777" w:rsidR="00CA27C4" w:rsidRPr="00B726F6" w:rsidRDefault="00CA27C4" w:rsidP="00CA27C4">
            <w:pPr>
              <w:pStyle w:val="GOSTTableHead"/>
            </w:pPr>
            <w:r w:rsidRPr="00B726F6">
              <w:t>Обязательность</w:t>
            </w:r>
          </w:p>
        </w:tc>
        <w:tc>
          <w:tcPr>
            <w:tcW w:w="2057" w:type="pct"/>
          </w:tcPr>
          <w:p w14:paraId="0F93108B" w14:textId="77777777" w:rsidR="00CA27C4" w:rsidRPr="00B726F6" w:rsidRDefault="00CA27C4" w:rsidP="00CA27C4">
            <w:pPr>
              <w:pStyle w:val="GOSTTableHead"/>
            </w:pPr>
            <w:r w:rsidRPr="00B726F6">
              <w:t>Дополнительная информация</w:t>
            </w:r>
          </w:p>
        </w:tc>
      </w:tr>
      <w:tr w:rsidR="00CA27C4" w:rsidRPr="00B726F6" w14:paraId="7A6B88AB" w14:textId="77777777" w:rsidTr="00CA27C4">
        <w:tc>
          <w:tcPr>
            <w:tcW w:w="884" w:type="pct"/>
          </w:tcPr>
          <w:p w14:paraId="2E66D4F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Наименование комплексного типа, к которому относится сокращенное наименование (кода) элемента</w:t>
            </w:r>
          </w:p>
        </w:tc>
        <w:tc>
          <w:tcPr>
            <w:tcW w:w="883" w:type="pct"/>
          </w:tcPr>
          <w:p w14:paraId="3A05837D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</w:rPr>
              <w:t>B</w:t>
            </w:r>
            <w:r w:rsidRPr="00B726F6">
              <w:rPr>
                <w:szCs w:val="22"/>
                <w:lang w:val="en-US"/>
              </w:rPr>
              <w:t>lockName</w:t>
            </w:r>
          </w:p>
        </w:tc>
        <w:tc>
          <w:tcPr>
            <w:tcW w:w="294" w:type="pct"/>
          </w:tcPr>
          <w:p w14:paraId="0092383E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588" w:type="pct"/>
          </w:tcPr>
          <w:p w14:paraId="0484503C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T(1-100)</w:t>
            </w:r>
          </w:p>
        </w:tc>
        <w:tc>
          <w:tcPr>
            <w:tcW w:w="294" w:type="pct"/>
          </w:tcPr>
          <w:p w14:paraId="6306B9A1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Н</w:t>
            </w:r>
          </w:p>
        </w:tc>
        <w:tc>
          <w:tcPr>
            <w:tcW w:w="2057" w:type="pct"/>
          </w:tcPr>
          <w:p w14:paraId="140C44C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Наименование комплексного типа, к которому относится сокращенное наименование (кода) элемента.</w:t>
            </w:r>
          </w:p>
          <w:p w14:paraId="35B7D82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Особенности заполнения:</w:t>
            </w:r>
          </w:p>
          <w:p w14:paraId="68ECBAD7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В </w:t>
            </w:r>
            <w:r w:rsidRPr="00B726F6">
              <w:rPr>
                <w:szCs w:val="22"/>
                <w:lang w:eastAsia="en-US"/>
              </w:rPr>
              <w:t>случае</w:t>
            </w:r>
            <w:r w:rsidRPr="00B726F6">
              <w:rPr>
                <w:szCs w:val="22"/>
              </w:rPr>
              <w:t xml:space="preserve"> формирования Квитанции на документ «Расходное расписание (отрицательное)» указывается значение «MSC_ExpndblSchdl-».</w:t>
            </w:r>
          </w:p>
          <w:p w14:paraId="5CC8C669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>В случае формирования Квитанции на документ «Уведомление (протокол)» указывается значение «ProcessProtocolDelivery».</w:t>
            </w:r>
          </w:p>
          <w:p w14:paraId="1D709119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При взаимодействии </w:t>
            </w:r>
          </w:p>
          <w:p w14:paraId="027B359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– ПУР ЭБ </w:t>
            </w:r>
          </w:p>
          <w:p w14:paraId="4BC39C9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случае формирования Квитанции на документ «Распоряжение о перечислении денежных средств на банковские карты «Мир» физических лиц» указывается значение из поля «RecZKNum».</w:t>
            </w:r>
          </w:p>
          <w:p w14:paraId="2A5B8303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При взаимодействии </w:t>
            </w:r>
          </w:p>
          <w:p w14:paraId="13BDC40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и Компонента КС ПУР ЭБ </w:t>
            </w:r>
          </w:p>
          <w:p w14:paraId="72156A3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случае формирования Квитанции на документ «Консолидированная заявка» указываются значения:</w:t>
            </w:r>
          </w:p>
          <w:p w14:paraId="3A990352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2 – возврат поступлений;</w:t>
            </w:r>
          </w:p>
          <w:p w14:paraId="1B2128F3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3 – кассовый расход.</w:t>
            </w:r>
          </w:p>
          <w:p w14:paraId="622CA2AE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При взаимодействии </w:t>
            </w:r>
          </w:p>
          <w:p w14:paraId="6569D41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(ППО АСФК) и ПУР ЭБ </w:t>
            </w:r>
          </w:p>
          <w:p w14:paraId="27FA38E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случае формирования Квитанции на документ «Дело ИД» и «Дело РНО»:</w:t>
            </w:r>
          </w:p>
          <w:p w14:paraId="4565680E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в поле «Тип документа» (RfrncCd) указано значение «ДИД», то указывается значение «ОБЕ» для исполнительного документа, предусматривающего периодические выплаты или «ОБЛ» для исполнительного документа, предусматривающего единовременную выплату;</w:t>
            </w:r>
          </w:p>
          <w:p w14:paraId="5E55CA22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в поле «Тип документа» (RfrncCd) указано значение «ДРН», то указывается значение «ОБН».</w:t>
            </w:r>
          </w:p>
          <w:p w14:paraId="1C386D85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При взаимодействии </w:t>
            </w:r>
          </w:p>
          <w:p w14:paraId="3BCE41C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Компонента КС ПУР ЭБ и ПУР ЭБ в случае формирования Квитанции на документ «Исполнительный документ» указываются значения:</w:t>
            </w:r>
          </w:p>
          <w:p w14:paraId="72BDA363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Возврат поступлений;</w:t>
            </w:r>
          </w:p>
          <w:p w14:paraId="70320D17" w14:textId="77777777" w:rsidR="00CA27C4" w:rsidRPr="00B726F6" w:rsidRDefault="00CA27C4" w:rsidP="004C6D4D">
            <w:pPr>
              <w:pStyle w:val="GOSTTablenorm"/>
              <w:numPr>
                <w:ilvl w:val="0"/>
                <w:numId w:val="91"/>
              </w:numPr>
              <w:rPr>
                <w:szCs w:val="22"/>
              </w:rPr>
            </w:pPr>
            <w:r w:rsidRPr="00B726F6">
              <w:rPr>
                <w:szCs w:val="22"/>
              </w:rPr>
              <w:t>Исполнение.</w:t>
            </w:r>
          </w:p>
          <w:p w14:paraId="4B2D1C92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передаче:</w:t>
            </w:r>
          </w:p>
          <w:p w14:paraId="1CADF890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>из Модуля ANTIFROD (ПУДС ЭБ) в Компонент КС ПУР ЭБ;</w:t>
            </w:r>
          </w:p>
          <w:p w14:paraId="592578E3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 xml:space="preserve">из Модуля ANTIFROD (ПУДС ЭБ) в НСИ ЭБ </w:t>
            </w:r>
          </w:p>
          <w:p w14:paraId="0D9B8EB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Квитанции на документ «Расчетный документ» поле обязательно для заполнения, указывается значение реквизита «Код основания (признака финансового нарушения)»;</w:t>
            </w:r>
          </w:p>
          <w:p w14:paraId="23BF75D9" w14:textId="77777777" w:rsidR="00CA27C4" w:rsidRPr="00B726F6" w:rsidRDefault="00CA27C4" w:rsidP="004C6D4D">
            <w:pPr>
              <w:pStyle w:val="GOSTTablenorm"/>
              <w:numPr>
                <w:ilvl w:val="0"/>
                <w:numId w:val="94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ТОФК (ППО АСФК) и МУО СГ:</w:t>
            </w:r>
          </w:p>
          <w:p w14:paraId="0318DE7A" w14:textId="77777777" w:rsidR="00CA27C4" w:rsidRPr="00B726F6" w:rsidRDefault="00CA27C4" w:rsidP="00CA27C4">
            <w:pPr>
              <w:pStyle w:val="GOSTTableListMark2"/>
            </w:pPr>
            <w:r w:rsidRPr="00B726F6">
              <w:t>В случае передачи Квитанции с кодом «10» (Зарегистрирован) на документ «Расшифровка сумм неиспользованных средств» (ф. 0531251) заполняется значением «MSC_RKG_0531251»;</w:t>
            </w:r>
          </w:p>
          <w:p w14:paraId="6C1B9D39" w14:textId="77777777" w:rsidR="00CA27C4" w:rsidRPr="00B726F6" w:rsidRDefault="00CA27C4" w:rsidP="00CA27C4">
            <w:pPr>
              <w:pStyle w:val="GOSTTableListMark2"/>
            </w:pPr>
            <w:r w:rsidRPr="00B726F6">
              <w:lastRenderedPageBreak/>
              <w:t>В случае передачи Квитанции с кодом «10» (Зарегистрирован) на документы «Заявка для обеспечения наличными денежными средствами в электронном виде», «Заявка о внесении наличных денежных средств» заполняется значением «ProcessNoticeAcceptZp»</w:t>
            </w:r>
          </w:p>
        </w:tc>
      </w:tr>
      <w:tr w:rsidR="00CA27C4" w:rsidRPr="00B726F6" w14:paraId="35AA656F" w14:textId="77777777" w:rsidTr="00CA27C4">
        <w:tc>
          <w:tcPr>
            <w:tcW w:w="884" w:type="pct"/>
          </w:tcPr>
          <w:p w14:paraId="0A670DB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Сокращенное наименование (код) элемента</w:t>
            </w:r>
          </w:p>
        </w:tc>
        <w:tc>
          <w:tcPr>
            <w:tcW w:w="883" w:type="pct"/>
          </w:tcPr>
          <w:p w14:paraId="2E862097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</w:rPr>
              <w:t>F</w:t>
            </w:r>
            <w:r w:rsidRPr="00B726F6">
              <w:rPr>
                <w:szCs w:val="22"/>
                <w:lang w:val="en-US"/>
              </w:rPr>
              <w:t>ieldName</w:t>
            </w:r>
          </w:p>
        </w:tc>
        <w:tc>
          <w:tcPr>
            <w:tcW w:w="294" w:type="pct"/>
          </w:tcPr>
          <w:p w14:paraId="6A9D050A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588" w:type="pct"/>
          </w:tcPr>
          <w:p w14:paraId="24D735B7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T(1-100)</w:t>
            </w:r>
          </w:p>
        </w:tc>
        <w:tc>
          <w:tcPr>
            <w:tcW w:w="294" w:type="pct"/>
          </w:tcPr>
          <w:p w14:paraId="6F34623A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О</w:t>
            </w:r>
          </w:p>
        </w:tc>
        <w:tc>
          <w:tcPr>
            <w:tcW w:w="2057" w:type="pct"/>
          </w:tcPr>
          <w:p w14:paraId="47A9467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Указывается:</w:t>
            </w:r>
          </w:p>
          <w:p w14:paraId="44019674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>сокращенное наименование (код) элемента в случае передачи изменения значений документа;</w:t>
            </w:r>
          </w:p>
          <w:p w14:paraId="0BF5BBB5" w14:textId="77777777" w:rsidR="00CA27C4" w:rsidRPr="00B726F6" w:rsidRDefault="00CA27C4" w:rsidP="00CA27C4">
            <w:pPr>
              <w:pStyle w:val="GOSTTableListMark1"/>
              <w:tabs>
                <w:tab w:val="num" w:pos="368"/>
              </w:tabs>
              <w:ind w:left="284"/>
            </w:pPr>
            <w:r w:rsidRPr="00B726F6">
              <w:t>код ошибки в случае передачи ошибок при обработке документа.</w:t>
            </w:r>
          </w:p>
          <w:p w14:paraId="6D2EC0E1" w14:textId="3A0417BC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Возможные значения сокращенного наименования (кода) элемента для соответствующих маршрутов и документов представлены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_Ref18559999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89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14089309" w14:textId="77777777" w:rsidTr="00CA27C4">
        <w:tc>
          <w:tcPr>
            <w:tcW w:w="884" w:type="pct"/>
          </w:tcPr>
          <w:p w14:paraId="65022A2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Значение сокращенного наименования (кода) элемента</w:t>
            </w:r>
          </w:p>
        </w:tc>
        <w:tc>
          <w:tcPr>
            <w:tcW w:w="883" w:type="pct"/>
          </w:tcPr>
          <w:p w14:paraId="1F187B1B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</w:rPr>
              <w:t>F</w:t>
            </w:r>
            <w:r w:rsidRPr="00B726F6">
              <w:rPr>
                <w:szCs w:val="22"/>
                <w:lang w:val="en-US"/>
              </w:rPr>
              <w:t>ieldValue</w:t>
            </w:r>
          </w:p>
        </w:tc>
        <w:tc>
          <w:tcPr>
            <w:tcW w:w="294" w:type="pct"/>
          </w:tcPr>
          <w:p w14:paraId="0937793A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П</w:t>
            </w:r>
          </w:p>
        </w:tc>
        <w:tc>
          <w:tcPr>
            <w:tcW w:w="588" w:type="pct"/>
          </w:tcPr>
          <w:p w14:paraId="3032655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T(1-2000)</w:t>
            </w:r>
          </w:p>
        </w:tc>
        <w:tc>
          <w:tcPr>
            <w:tcW w:w="294" w:type="pct"/>
          </w:tcPr>
          <w:p w14:paraId="18656D3B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  <w:r w:rsidRPr="00B726F6">
              <w:rPr>
                <w:szCs w:val="22"/>
                <w:lang w:eastAsia="en-US"/>
              </w:rPr>
              <w:t>О</w:t>
            </w:r>
          </w:p>
        </w:tc>
        <w:tc>
          <w:tcPr>
            <w:tcW w:w="2057" w:type="pct"/>
          </w:tcPr>
          <w:p w14:paraId="061C28A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Указывается:</w:t>
            </w:r>
          </w:p>
          <w:p w14:paraId="014F8B2C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t>значение сокращенного наименования (кода) элемента в случае передачи изменения значений документа,</w:t>
            </w:r>
          </w:p>
          <w:p w14:paraId="639AD2ED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t>описание ошибки в случае передачи ошибок при обработке документа.</w:t>
            </w:r>
          </w:p>
          <w:p w14:paraId="459AB3ED" w14:textId="345B449F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Заполняется согласно формату (кода) </w:t>
            </w:r>
            <w:r w:rsidRPr="00586E5A">
              <w:rPr>
                <w:szCs w:val="22"/>
              </w:rPr>
              <w:t>элемента документа в соответствии с таблицей</w:t>
            </w:r>
            <w:r w:rsidR="00586E5A" w:rsidRPr="00586E5A">
              <w:rPr>
                <w:szCs w:val="22"/>
              </w:rPr>
              <w:t xml:space="preserve"> </w:t>
            </w:r>
            <w:r w:rsidR="00586E5A" w:rsidRPr="00586E5A">
              <w:rPr>
                <w:szCs w:val="22"/>
                <w:lang w:val="en-US"/>
              </w:rPr>
              <w:fldChar w:fldCharType="begin"/>
            </w:r>
            <w:r w:rsidR="00586E5A" w:rsidRPr="00586E5A">
              <w:rPr>
                <w:szCs w:val="22"/>
              </w:rPr>
              <w:instrText xml:space="preserve"> </w:instrText>
            </w:r>
            <w:r w:rsidR="00586E5A" w:rsidRPr="00586E5A">
              <w:rPr>
                <w:szCs w:val="22"/>
                <w:lang w:val="en-US"/>
              </w:rPr>
              <w:instrText>REF</w:instrText>
            </w:r>
            <w:r w:rsidR="00586E5A" w:rsidRPr="00586E5A">
              <w:rPr>
                <w:szCs w:val="22"/>
              </w:rPr>
              <w:instrText xml:space="preserve"> _</w:instrText>
            </w:r>
            <w:r w:rsidR="00586E5A" w:rsidRPr="00586E5A">
              <w:rPr>
                <w:szCs w:val="22"/>
                <w:lang w:val="en-US"/>
              </w:rPr>
              <w:instrText>Ref</w:instrText>
            </w:r>
            <w:r w:rsidR="00586E5A" w:rsidRPr="00586E5A">
              <w:rPr>
                <w:szCs w:val="22"/>
              </w:rPr>
              <w:instrText>506546555 \</w:instrText>
            </w:r>
            <w:r w:rsidR="00586E5A" w:rsidRPr="00586E5A">
              <w:rPr>
                <w:szCs w:val="22"/>
                <w:lang w:val="en-US"/>
              </w:rPr>
              <w:instrText>h</w:instrText>
            </w:r>
            <w:r w:rsidR="00586E5A" w:rsidRPr="00586E5A">
              <w:rPr>
                <w:szCs w:val="22"/>
              </w:rPr>
              <w:instrText xml:space="preserve">  \* </w:instrText>
            </w:r>
            <w:r w:rsidR="00586E5A">
              <w:rPr>
                <w:szCs w:val="22"/>
                <w:lang w:val="en-US"/>
              </w:rPr>
              <w:instrText>MERGEFORMAT</w:instrText>
            </w:r>
            <w:r w:rsidR="00586E5A" w:rsidRPr="00586E5A">
              <w:rPr>
                <w:szCs w:val="22"/>
              </w:rPr>
              <w:instrText xml:space="preserve"> </w:instrText>
            </w:r>
            <w:r w:rsidR="00586E5A" w:rsidRPr="00586E5A">
              <w:rPr>
                <w:szCs w:val="22"/>
                <w:lang w:val="en-US"/>
              </w:rPr>
            </w:r>
            <w:r w:rsidR="00586E5A" w:rsidRPr="00586E5A">
              <w:rPr>
                <w:szCs w:val="22"/>
                <w:lang w:val="en-US"/>
              </w:rPr>
              <w:fldChar w:fldCharType="separate"/>
            </w:r>
            <w:r w:rsidR="00FB7520">
              <w:rPr>
                <w:noProof/>
              </w:rPr>
              <w:t>1</w:t>
            </w:r>
            <w:r w:rsidR="00586E5A" w:rsidRPr="00586E5A">
              <w:rPr>
                <w:szCs w:val="22"/>
                <w:lang w:val="en-US"/>
              </w:rPr>
              <w:fldChar w:fldCharType="end"/>
            </w:r>
            <w:r w:rsidRPr="00586E5A">
              <w:rPr>
                <w:szCs w:val="22"/>
              </w:rPr>
              <w:t>.</w:t>
            </w:r>
          </w:p>
          <w:p w14:paraId="5AF56AA1" w14:textId="1A44690C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Перечень соответствующих значений для сокращенных наименований (кодов) элементов представлен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_Ref18559999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89</w:t>
            </w:r>
            <w:r w:rsidRPr="00B726F6">
              <w:rPr>
                <w:szCs w:val="22"/>
              </w:rPr>
              <w:fldChar w:fldCharType="end"/>
            </w:r>
          </w:p>
        </w:tc>
      </w:tr>
    </w:tbl>
    <w:p w14:paraId="27FD6D01" w14:textId="77777777" w:rsidR="00CA27C4" w:rsidRPr="00B726F6" w:rsidRDefault="00CA27C4" w:rsidP="00CA27C4">
      <w:pPr>
        <w:pStyle w:val="32"/>
        <w:suppressAutoHyphens w:val="0"/>
      </w:pPr>
      <w:bookmarkStart w:id="836" w:name="_Toc12963535"/>
      <w:bookmarkStart w:id="837" w:name="_Toc16864504"/>
      <w:bookmarkStart w:id="838" w:name="_Toc5013618"/>
      <w:r w:rsidRPr="00B726F6">
        <w:t xml:space="preserve"> </w:t>
      </w:r>
      <w:bookmarkStart w:id="839" w:name="_Toc219284500"/>
      <w:bookmarkStart w:id="840" w:name="_Toc222501946"/>
      <w:bookmarkStart w:id="841" w:name="_Toc227840408"/>
      <w:r w:rsidRPr="00B726F6">
        <w:t>Документы ДБД</w:t>
      </w:r>
      <w:bookmarkEnd w:id="839"/>
      <w:bookmarkEnd w:id="840"/>
      <w:bookmarkEnd w:id="841"/>
    </w:p>
    <w:p w14:paraId="404B83B3" w14:textId="0645381E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szCs w:val="24"/>
        </w:rPr>
      </w:pPr>
      <w:r w:rsidRPr="00B726F6">
        <w:rPr>
          <w:rFonts w:eastAsia="Calibri"/>
          <w:szCs w:val="24"/>
        </w:rPr>
        <w:fldChar w:fldCharType="begin"/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  <w:lang w:val="en-US"/>
        </w:rPr>
        <w:instrText>SEQ</w:instrText>
      </w:r>
      <w:r w:rsidRPr="00B726F6">
        <w:rPr>
          <w:rFonts w:eastAsia="Calibri"/>
          <w:szCs w:val="24"/>
        </w:rPr>
        <w:instrText xml:space="preserve"> Таблица \* </w:instrText>
      </w:r>
      <w:r w:rsidRPr="00B726F6">
        <w:rPr>
          <w:rFonts w:eastAsia="Calibri"/>
          <w:szCs w:val="24"/>
          <w:lang w:val="en-US"/>
        </w:rPr>
        <w:instrText>ARABIC</w:instrText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</w:rPr>
        <w:fldChar w:fldCharType="separate"/>
      </w:r>
      <w:bookmarkStart w:id="842" w:name="_Ref51227543"/>
      <w:bookmarkStart w:id="843" w:name="_Toc219284017"/>
      <w:r w:rsidR="00FB7520">
        <w:rPr>
          <w:rFonts w:eastAsia="Calibri"/>
          <w:noProof/>
          <w:szCs w:val="24"/>
          <w:lang w:val="en-US"/>
        </w:rPr>
        <w:t>88</w:t>
      </w:r>
      <w:bookmarkEnd w:id="842"/>
      <w:r w:rsidRPr="00B726F6">
        <w:rPr>
          <w:rFonts w:eastAsia="Calibri"/>
          <w:szCs w:val="24"/>
        </w:rPr>
        <w:fldChar w:fldCharType="end"/>
      </w:r>
      <w:r w:rsidRPr="00B726F6">
        <w:rPr>
          <w:bCs/>
          <w:szCs w:val="24"/>
        </w:rPr>
        <w:t xml:space="preserve"> – Документы ДБД</w:t>
      </w:r>
      <w:bookmarkEnd w:id="84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6799"/>
        <w:gridCol w:w="2829"/>
      </w:tblGrid>
      <w:tr w:rsidR="00CA27C4" w:rsidRPr="00B726F6" w14:paraId="2AA5EF6C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2"/>
        </w:trPr>
        <w:tc>
          <w:tcPr>
            <w:tcW w:w="6799" w:type="dxa"/>
          </w:tcPr>
          <w:p w14:paraId="2C0836AE" w14:textId="77777777" w:rsidR="00CA27C4" w:rsidRPr="00B726F6" w:rsidRDefault="00CA27C4" w:rsidP="00491DD6">
            <w:pPr>
              <w:pStyle w:val="GOSTTableHead"/>
            </w:pPr>
            <w:r w:rsidRPr="00B726F6">
              <w:t>Полное наименование документа</w:t>
            </w:r>
          </w:p>
        </w:tc>
        <w:tc>
          <w:tcPr>
            <w:tcW w:w="2829" w:type="dxa"/>
          </w:tcPr>
          <w:p w14:paraId="52268415" w14:textId="77777777" w:rsidR="00CA27C4" w:rsidRPr="00B726F6" w:rsidRDefault="00CA27C4" w:rsidP="00491DD6">
            <w:pPr>
              <w:pStyle w:val="GOSTTableHead"/>
            </w:pPr>
            <w:r w:rsidRPr="00B726F6">
              <w:t>Сокращенное наименование документа</w:t>
            </w:r>
          </w:p>
        </w:tc>
      </w:tr>
      <w:tr w:rsidR="00CA27C4" w:rsidRPr="00B726F6" w14:paraId="6B6FD1FE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6799" w:type="dxa"/>
          </w:tcPr>
          <w:p w14:paraId="3ADEDB4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(главного администратора источников финансирования дефицита федерального бюджета) (ф. 0501055)</w:t>
            </w:r>
          </w:p>
        </w:tc>
        <w:tc>
          <w:tcPr>
            <w:tcW w:w="2829" w:type="dxa"/>
          </w:tcPr>
          <w:p w14:paraId="128DF80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Справка (ф. 0501055)</w:t>
            </w:r>
          </w:p>
        </w:tc>
      </w:tr>
      <w:tr w:rsidR="00CA27C4" w:rsidRPr="00B726F6" w14:paraId="52D3A67E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799" w:type="dxa"/>
          </w:tcPr>
          <w:p w14:paraId="3BD7EDB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Предложения по внесению изменений в распределение бюджетных ассигнований на финансовый год и на плановый период (ф. 0501065)</w:t>
            </w:r>
          </w:p>
        </w:tc>
        <w:tc>
          <w:tcPr>
            <w:tcW w:w="2829" w:type="dxa"/>
          </w:tcPr>
          <w:p w14:paraId="65C85E3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Предложение (ф. 0501065)</w:t>
            </w:r>
          </w:p>
        </w:tc>
      </w:tr>
      <w:tr w:rsidR="00CA27C4" w:rsidRPr="00B726F6" w14:paraId="48212BF7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799" w:type="dxa"/>
          </w:tcPr>
          <w:p w14:paraId="1CA71E4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Бюджетные ассигнования, установленные главным администраторам источников финансирования дефицита федерального бюджета за счет средств целевых иностранных кредитов (заимствований) на финансовый год и на плановый период (ф. 0501058)</w:t>
            </w:r>
          </w:p>
        </w:tc>
        <w:tc>
          <w:tcPr>
            <w:tcW w:w="2829" w:type="dxa"/>
          </w:tcPr>
          <w:p w14:paraId="5241FA0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Бюджетные ассигнования ГАИФДБ (ф. 0501058)</w:t>
            </w:r>
          </w:p>
        </w:tc>
      </w:tr>
      <w:tr w:rsidR="00CA27C4" w:rsidRPr="00B726F6" w14:paraId="0305498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799" w:type="dxa"/>
          </w:tcPr>
          <w:p w14:paraId="3BA08BA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Лимиты бюджетных обязательств, установленные главным распорядителям средств федерального бюджета за счет средств целевых иностранных кредитов (заимствований) на финансовый год и на плановый период (ф. 0501057)</w:t>
            </w:r>
          </w:p>
        </w:tc>
        <w:tc>
          <w:tcPr>
            <w:tcW w:w="2829" w:type="dxa"/>
          </w:tcPr>
          <w:p w14:paraId="191984B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Лимиты бюджетных обязательств ГРБС (ф. 0501057)</w:t>
            </w:r>
          </w:p>
        </w:tc>
      </w:tr>
      <w:tr w:rsidR="00CA27C4" w:rsidRPr="00B726F6" w14:paraId="01F11F72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799" w:type="dxa"/>
          </w:tcPr>
          <w:p w14:paraId="7CE2B33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Перечень публичных нормативных обязательств, подлежащих исполнению за счет средств федерального бюджета на финансовый год и на плановый период (ф. 0501077)</w:t>
            </w:r>
          </w:p>
        </w:tc>
        <w:tc>
          <w:tcPr>
            <w:tcW w:w="2829" w:type="dxa"/>
          </w:tcPr>
          <w:p w14:paraId="2001D91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Перечень публичных нормативных обязательств (ф. 0501077)</w:t>
            </w:r>
          </w:p>
        </w:tc>
      </w:tr>
      <w:tr w:rsidR="00CA27C4" w:rsidRPr="00B726F6" w14:paraId="6C974F10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799" w:type="dxa"/>
          </w:tcPr>
          <w:p w14:paraId="1A5009B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Бюджетные ассигнования на исполнение публичных нормативных обязательств и лимиты бюджетных обязательств по расходам, финансовое обеспечение которых осуществляется при выполнении условий, установленных федеральным законом о федеральном бюджете на текущий финансовый год и на плановый период, а также в части объектов капитального строительства в соответствии с федеральной инвестиционной адресной программой, по которым установлены ограничения на выполнение работ и финансирование на финансовый год и плановый период (ф. 0501054)</w:t>
            </w:r>
          </w:p>
        </w:tc>
        <w:tc>
          <w:tcPr>
            <w:tcW w:w="2829" w:type="dxa"/>
          </w:tcPr>
          <w:p w14:paraId="0B919F4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Бюджетные ассигнования (ф. 0501054)</w:t>
            </w:r>
          </w:p>
        </w:tc>
      </w:tr>
      <w:tr w:rsidR="00CA27C4" w:rsidRPr="00B726F6" w14:paraId="3C1EC0C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799" w:type="dxa"/>
          </w:tcPr>
          <w:p w14:paraId="03C0F97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Предельные объемы оплаты денежных обязательств (ф. 0501079)</w:t>
            </w:r>
          </w:p>
        </w:tc>
        <w:tc>
          <w:tcPr>
            <w:tcW w:w="2829" w:type="dxa"/>
          </w:tcPr>
          <w:p w14:paraId="1D2F56B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Предельные объемы (ф. 0501079)</w:t>
            </w:r>
          </w:p>
        </w:tc>
      </w:tr>
      <w:tr w:rsidR="00CA27C4" w:rsidRPr="00B726F6" w14:paraId="274CB4D7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799" w:type="dxa"/>
          </w:tcPr>
          <w:p w14:paraId="02D6C71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Лимиты бюджетных обязательств на финансовый год и на плановый период (ф. 0501052)</w:t>
            </w:r>
          </w:p>
        </w:tc>
        <w:tc>
          <w:tcPr>
            <w:tcW w:w="2829" w:type="dxa"/>
          </w:tcPr>
          <w:p w14:paraId="04A0C90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Лимиты бюджетных обязательств (ф. 0501052)</w:t>
            </w:r>
          </w:p>
        </w:tc>
      </w:tr>
      <w:tr w:rsidR="00CA27C4" w:rsidRPr="00B726F6" w14:paraId="1BFCDC1F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799" w:type="dxa"/>
          </w:tcPr>
          <w:p w14:paraId="44C2556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Справка об изменении сводной бюджетной росписи федерального бюджета и лимитов бюджетных обязательств на финансовый год и на плановый период (ф. 0501051)</w:t>
            </w:r>
          </w:p>
        </w:tc>
        <w:tc>
          <w:tcPr>
            <w:tcW w:w="2829" w:type="dxa"/>
          </w:tcPr>
          <w:p w14:paraId="6E53B2B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Справка (ф. 0501051)</w:t>
            </w:r>
          </w:p>
        </w:tc>
      </w:tr>
      <w:tr w:rsidR="00CA27C4" w:rsidRPr="00B726F6" w14:paraId="0919BF18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799" w:type="dxa"/>
          </w:tcPr>
          <w:p w14:paraId="4E95549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Решение об изменении сводной бюджетной росписи федерального бюджета и лимитов бюджетных обязательств на финансовый год и на плановый период (ф. 0501066)</w:t>
            </w:r>
          </w:p>
        </w:tc>
        <w:tc>
          <w:tcPr>
            <w:tcW w:w="2829" w:type="dxa"/>
          </w:tcPr>
          <w:p w14:paraId="51DC3CE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Решение (ф. 0501066)</w:t>
            </w:r>
          </w:p>
        </w:tc>
      </w:tr>
      <w:tr w:rsidR="00CA27C4" w:rsidRPr="00B726F6" w14:paraId="662CCC24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tcW w:w="6799" w:type="dxa"/>
          </w:tcPr>
          <w:p w14:paraId="3BC4A64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Сводная бюджетная роспись федерального бюджета на финансовый год и на плановый период составляется Министерством финансов Российской Федерации (ф. 0501050)</w:t>
            </w:r>
          </w:p>
        </w:tc>
        <w:tc>
          <w:tcPr>
            <w:tcW w:w="2829" w:type="dxa"/>
          </w:tcPr>
          <w:p w14:paraId="022BD23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Сводная бюджетная роспись (ф. 0501050)</w:t>
            </w:r>
          </w:p>
        </w:tc>
      </w:tr>
    </w:tbl>
    <w:p w14:paraId="5FA06F73" w14:textId="77777777" w:rsidR="00CA27C4" w:rsidRPr="00B726F6" w:rsidRDefault="00CA27C4" w:rsidP="00CA27C4">
      <w:pPr>
        <w:pStyle w:val="32"/>
        <w:suppressAutoHyphens w:val="0"/>
        <w:jc w:val="both"/>
      </w:pPr>
      <w:bookmarkStart w:id="844" w:name="_Toc219284501"/>
      <w:bookmarkStart w:id="845" w:name="_Toc222501947"/>
      <w:bookmarkStart w:id="846" w:name="_Toc227840409"/>
      <w:r w:rsidRPr="00B726F6">
        <w:t>Заполнение полей «Сокращенное наименование (код) элемента» и «Значение сокращенного наименования (кода) элемента»</w:t>
      </w:r>
      <w:bookmarkEnd w:id="836"/>
      <w:bookmarkEnd w:id="837"/>
      <w:bookmarkEnd w:id="844"/>
      <w:bookmarkEnd w:id="845"/>
      <w:bookmarkEnd w:id="846"/>
    </w:p>
    <w:p w14:paraId="28E06E9D" w14:textId="7B7CEB30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</w:rPr>
      </w:pPr>
      <w:r w:rsidRPr="00B726F6">
        <w:rPr>
          <w:rFonts w:eastAsia="Calibri"/>
          <w:szCs w:val="24"/>
          <w:lang w:val="en-US"/>
        </w:rPr>
        <w:fldChar w:fldCharType="begin"/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  <w:lang w:val="en-US"/>
        </w:rPr>
        <w:instrText>SEQ</w:instrText>
      </w:r>
      <w:r w:rsidRPr="00B726F6">
        <w:rPr>
          <w:rFonts w:eastAsia="Calibri"/>
          <w:szCs w:val="24"/>
        </w:rPr>
        <w:instrText xml:space="preserve"> Таблица \* </w:instrText>
      </w:r>
      <w:r w:rsidRPr="00B726F6">
        <w:rPr>
          <w:rFonts w:eastAsia="Calibri"/>
          <w:szCs w:val="24"/>
          <w:lang w:val="en-US"/>
        </w:rPr>
        <w:instrText>ARABIC</w:instrText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  <w:lang w:val="en-US"/>
        </w:rPr>
        <w:fldChar w:fldCharType="separate"/>
      </w:r>
      <w:bookmarkStart w:id="847" w:name="_Ref18559999"/>
      <w:bookmarkStart w:id="848" w:name="_Toc219284018"/>
      <w:r w:rsidR="00FB7520">
        <w:rPr>
          <w:rFonts w:eastAsia="Calibri"/>
          <w:noProof/>
          <w:szCs w:val="24"/>
          <w:lang w:val="en-US"/>
        </w:rPr>
        <w:t>89</w:t>
      </w:r>
      <w:bookmarkEnd w:id="847"/>
      <w:r w:rsidRPr="00B726F6">
        <w:rPr>
          <w:rFonts w:eastAsia="Calibri"/>
          <w:szCs w:val="24"/>
          <w:lang w:val="en-US"/>
        </w:rPr>
        <w:fldChar w:fldCharType="end"/>
      </w:r>
      <w:r w:rsidRPr="00B726F6">
        <w:rPr>
          <w:rFonts w:eastAsia="Calibri"/>
          <w:szCs w:val="24"/>
        </w:rPr>
        <w:t xml:space="preserve"> – Заполнение полей «Сокращенное наименование (код) элемента» и </w:t>
      </w:r>
      <w:r w:rsidRPr="00B726F6">
        <w:rPr>
          <w:rFonts w:eastAsia="Calibri"/>
          <w:szCs w:val="24"/>
        </w:rPr>
        <w:lastRenderedPageBreak/>
        <w:t>«Значение сокращенного наименования (кода) элемента»</w:t>
      </w:r>
      <w:bookmarkEnd w:id="84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128"/>
        <w:gridCol w:w="7500"/>
      </w:tblGrid>
      <w:tr w:rsidR="00CA27C4" w:rsidRPr="00B726F6" w14:paraId="1E5DC6E9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tcW w:w="2128" w:type="dxa"/>
          </w:tcPr>
          <w:p w14:paraId="45003CB9" w14:textId="77777777" w:rsidR="00CA27C4" w:rsidRPr="00B726F6" w:rsidRDefault="00CA27C4" w:rsidP="00CA27C4">
            <w:pPr>
              <w:pStyle w:val="GOSTTableHead"/>
            </w:pPr>
            <w:r w:rsidRPr="00B726F6">
              <w:t>Сокращенное наименование (код) элемента</w:t>
            </w:r>
          </w:p>
        </w:tc>
        <w:tc>
          <w:tcPr>
            <w:tcW w:w="7500" w:type="dxa"/>
          </w:tcPr>
          <w:p w14:paraId="35266E2F" w14:textId="77777777" w:rsidR="00CA27C4" w:rsidRPr="00B726F6" w:rsidRDefault="00CA27C4" w:rsidP="00CA27C4">
            <w:pPr>
              <w:pStyle w:val="GOSTTableHead"/>
            </w:pPr>
            <w:r w:rsidRPr="00B726F6">
              <w:t>Значение сокращенного наименования (кода) элемента</w:t>
            </w:r>
          </w:p>
        </w:tc>
      </w:tr>
      <w:tr w:rsidR="00CA27C4" w:rsidRPr="00B726F6" w14:paraId="1FB5C039" w14:textId="77777777" w:rsidTr="00CA27C4">
        <w:trPr>
          <w:trHeight w:val="70"/>
        </w:trPr>
        <w:tc>
          <w:tcPr>
            <w:tcW w:w="2128" w:type="dxa"/>
          </w:tcPr>
          <w:p w14:paraId="0EA4973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ProtocolRegDate</w:t>
            </w:r>
          </w:p>
        </w:tc>
        <w:tc>
          <w:tcPr>
            <w:tcW w:w="7500" w:type="dxa"/>
          </w:tcPr>
          <w:p w14:paraId="5B49BFC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«Дата» документа «Уведомление (протокол)».</w:t>
            </w:r>
          </w:p>
          <w:p w14:paraId="374FAC0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6878E38" w14:textId="77777777" w:rsidR="00CA27C4" w:rsidRPr="00B726F6" w:rsidRDefault="00CA27C4" w:rsidP="004C6D4D">
            <w:pPr>
              <w:pStyle w:val="GOSTTableListNum10"/>
              <w:numPr>
                <w:ilvl w:val="0"/>
                <w:numId w:val="87"/>
              </w:numPr>
            </w:pPr>
            <w:r w:rsidRPr="00B726F6">
              <w:t>Указывается в случае формирования Квитанции на документ «Уведомление (протокол)» по документам:</w:t>
            </w:r>
          </w:p>
          <w:p w14:paraId="1967AF9F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«Казначейское обеспечение обязательств» (ф. 0506110) (далее – КОО) при взаимодействии:</w:t>
            </w:r>
          </w:p>
          <w:p w14:paraId="39C91FDC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АСФК);</w:t>
            </w:r>
          </w:p>
          <w:p w14:paraId="73D7FE21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ЭБ;</w:t>
            </w:r>
          </w:p>
          <w:p w14:paraId="403D3592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Компонент АУ, БУ ПУР ЭБ;</w:t>
            </w:r>
          </w:p>
          <w:p w14:paraId="073CE601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46505E2C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1439A577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«Заявление на исполнение казначейского обеспечения обязательств» (ф. 0506109) (далее – АКЗ), «Справка об исполнении казначейского обеспечения обязательств» (далее – АКИ) при взаимодействии:</w:t>
            </w:r>
          </w:p>
          <w:p w14:paraId="028D73CA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АСФК).</w:t>
            </w:r>
          </w:p>
          <w:p w14:paraId="079FD0A5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ind w:left="368"/>
              <w:rPr>
                <w:szCs w:val="22"/>
              </w:rPr>
            </w:pPr>
          </w:p>
          <w:p w14:paraId="19140FA1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«Расходное расписание» (далее – РР), «Реестр расходных расписаний» (далее – РРР), «Справка (ф. 0501055)», «Предложение (ф. 0501065)», «Справка (ф. 0501051)», «Решение (ф. 0501066)» при взаимодействии:</w:t>
            </w:r>
          </w:p>
          <w:p w14:paraId="31A85B1D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22BC24A4" w14:textId="77777777" w:rsidR="00CA27C4" w:rsidRPr="00B726F6" w:rsidRDefault="00CA27C4" w:rsidP="004C6D4D">
            <w:pPr>
              <w:pStyle w:val="GOSTTableListNum10"/>
              <w:numPr>
                <w:ilvl w:val="0"/>
                <w:numId w:val="87"/>
              </w:numPr>
            </w:pPr>
            <w:r w:rsidRPr="00B726F6">
              <w:t>Указывается в случае передачи Квитанции с кодом «4» (Отказан), сформированной на основании документа «Уведомление (протокол)» по документам: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 (далее – ЗОЗ) при взаимодействии:</w:t>
            </w:r>
          </w:p>
          <w:p w14:paraId="26D67325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(ПУР ЭБ);</w:t>
            </w:r>
          </w:p>
          <w:p w14:paraId="0C0C202F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(Компонент КС ПУР ЭБ);</w:t>
            </w:r>
          </w:p>
          <w:p w14:paraId="483B5CB7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(Компонент АУ, БУ ПУР ЭБ);</w:t>
            </w:r>
          </w:p>
          <w:p w14:paraId="2860AC11" w14:textId="77777777" w:rsidR="00CA27C4" w:rsidRPr="00B726F6" w:rsidRDefault="00CA27C4" w:rsidP="00CA27C4">
            <w:pPr>
              <w:pStyle w:val="GOSTTableListMark2"/>
              <w:ind w:firstLine="51"/>
              <w:rPr>
                <w:szCs w:val="22"/>
              </w:rPr>
            </w:pPr>
            <w:r w:rsidRPr="00B726F6">
              <w:t>ТОФК (ППО АСФК) – МУО СГ (Уполномоченный ТОФК)</w:t>
            </w:r>
          </w:p>
        </w:tc>
      </w:tr>
      <w:tr w:rsidR="00CA27C4" w:rsidRPr="00B726F6" w14:paraId="24E13562" w14:textId="77777777" w:rsidTr="00CA27C4">
        <w:trPr>
          <w:trHeight w:val="70"/>
        </w:trPr>
        <w:tc>
          <w:tcPr>
            <w:tcW w:w="2128" w:type="dxa"/>
          </w:tcPr>
          <w:p w14:paraId="1A9C1F7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ProtocolRegNumber</w:t>
            </w:r>
          </w:p>
        </w:tc>
        <w:tc>
          <w:tcPr>
            <w:tcW w:w="7500" w:type="dxa"/>
          </w:tcPr>
          <w:p w14:paraId="726F695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«Номер» документа «Уведомление (протокол)».</w:t>
            </w:r>
          </w:p>
          <w:p w14:paraId="37287A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6E604A0" w14:textId="77777777" w:rsidR="00CA27C4" w:rsidRPr="00B726F6" w:rsidRDefault="00CA27C4" w:rsidP="004C6D4D">
            <w:pPr>
              <w:pStyle w:val="GOSTTablenorm"/>
              <w:numPr>
                <w:ilvl w:val="0"/>
                <w:numId w:val="9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документам:</w:t>
            </w:r>
          </w:p>
          <w:p w14:paraId="614C23C6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КОО при взаимодействии:</w:t>
            </w:r>
          </w:p>
          <w:p w14:paraId="41053ED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 КС ПУР ЭБ – ТОФК (ППО АСФК), </w:t>
            </w:r>
          </w:p>
          <w:p w14:paraId="01499F9F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 КС ПУР ЭБ – ПУР ЭБ, </w:t>
            </w:r>
          </w:p>
          <w:p w14:paraId="007D497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 КС ПУР ЭБ – Компонент АУ, БУ ПУР ЭБ, </w:t>
            </w:r>
          </w:p>
          <w:p w14:paraId="61791920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7DC5C85C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27A459F3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АКЗ, АКИ при взаимодействии:</w:t>
            </w:r>
          </w:p>
          <w:p w14:paraId="671B81BD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АСФК).</w:t>
            </w:r>
          </w:p>
          <w:p w14:paraId="254D0DEC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181BDD8B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lastRenderedPageBreak/>
              <w:t>РР, РРР, «Справка (ф. 0501055)», «Предложение (ф. 0501065)», «Справка (ф. 0501051)», «Решение (ф. 0501066)» при взаимодействии:</w:t>
            </w:r>
          </w:p>
          <w:p w14:paraId="000EE9ED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5730E710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0A1D32F9" w14:textId="77777777" w:rsidR="00CA27C4" w:rsidRPr="00B726F6" w:rsidRDefault="00CA27C4" w:rsidP="004C6D4D">
            <w:pPr>
              <w:pStyle w:val="GOSTTablenorm"/>
              <w:numPr>
                <w:ilvl w:val="0"/>
                <w:numId w:val="9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передачи Квитанции с кодом «4» (Отказан), сформированной на основании документа «Уведомление (протокол)» по документам: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 при взаимодействии по маршрутам:</w:t>
            </w:r>
          </w:p>
          <w:p w14:paraId="1D3939A0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(ПУР ЭБ);</w:t>
            </w:r>
          </w:p>
          <w:p w14:paraId="37646752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(Компонент КС ПУР ЭБ);</w:t>
            </w:r>
          </w:p>
          <w:p w14:paraId="21DC9779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(Компонент АУ, БУ ПУР ЭБ);</w:t>
            </w:r>
          </w:p>
          <w:p w14:paraId="26ABB8E7" w14:textId="77777777" w:rsidR="00CA27C4" w:rsidRPr="00B726F6" w:rsidRDefault="00CA27C4" w:rsidP="00CA27C4">
            <w:pPr>
              <w:pStyle w:val="GOSTTableListMark2"/>
              <w:ind w:firstLine="51"/>
              <w:rPr>
                <w:szCs w:val="22"/>
              </w:rPr>
            </w:pPr>
            <w:r w:rsidRPr="00B726F6">
              <w:t>ТОФК (ППО АСФК) – МУО СГ (Уполномоченный ТОФК)</w:t>
            </w:r>
          </w:p>
        </w:tc>
      </w:tr>
      <w:tr w:rsidR="00CA27C4" w:rsidRPr="00B726F6" w14:paraId="2FA9EEFE" w14:textId="77777777" w:rsidTr="00CA27C4">
        <w:trPr>
          <w:trHeight w:val="70"/>
        </w:trPr>
        <w:tc>
          <w:tcPr>
            <w:tcW w:w="2128" w:type="dxa"/>
          </w:tcPr>
          <w:p w14:paraId="6EC9C4A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ExternalNumber</w:t>
            </w:r>
          </w:p>
        </w:tc>
        <w:tc>
          <w:tcPr>
            <w:tcW w:w="7500" w:type="dxa"/>
          </w:tcPr>
          <w:p w14:paraId="4D8ACCA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Уведомления».</w:t>
            </w:r>
          </w:p>
          <w:p w14:paraId="60DB131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F783810" w14:textId="77777777" w:rsidR="00CA27C4" w:rsidRPr="00B726F6" w:rsidRDefault="00CA27C4" w:rsidP="004C6D4D">
            <w:pPr>
              <w:pStyle w:val="GOSTTablenorm"/>
              <w:numPr>
                <w:ilvl w:val="0"/>
                <w:numId w:val="98"/>
              </w:numPr>
            </w:pPr>
            <w:r w:rsidRPr="00B726F6">
              <w:t xml:space="preserve">Указывается значение реквизита «Номер Уведомления»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 xml:space="preserve">«Расшифровка сумм неиспользованных средств (ф.0531251), Заявка о внесении наличных денежных средств» </w:t>
            </w:r>
            <w:r w:rsidRPr="00B726F6">
              <w:rPr>
                <w:lang w:eastAsia="en-US"/>
              </w:rPr>
              <w:t xml:space="preserve">с кодом платежного документа «OC» и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при взаимодействии по маршрутам:</w:t>
            </w:r>
          </w:p>
          <w:p w14:paraId="520BAE6E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(ПУР ЭБ) – ПБС (ПФХД);</w:t>
            </w:r>
          </w:p>
          <w:p w14:paraId="252F8C07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(Компонент КС ПУР ЭБ) – ЮЛ НУБП.</w:t>
            </w:r>
          </w:p>
          <w:p w14:paraId="2C1BA8C2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ind w:left="391"/>
            </w:pPr>
          </w:p>
          <w:p w14:paraId="3C25E781" w14:textId="77777777" w:rsidR="00CA27C4" w:rsidRPr="00B726F6" w:rsidRDefault="00CA27C4" w:rsidP="004C6D4D">
            <w:pPr>
              <w:pStyle w:val="GOSTTablenorm"/>
              <w:numPr>
                <w:ilvl w:val="0"/>
                <w:numId w:val="9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значение реквизита «Номер Уведомления» в случае передачи Квитанции с кодом «10» (Зарегистрирован), сформированной на основании документа «Уведомление о принятии» по документам: «Заявка для обеспечения наличными денежными средствами в электронном виде» и «Заявка о внесении наличных денежных средств» при взаимодействии по маршрутам:</w:t>
            </w:r>
          </w:p>
          <w:p w14:paraId="152F0F37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(ПУР ЭБ);</w:t>
            </w:r>
          </w:p>
          <w:p w14:paraId="4967722B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(Компонент КС ПУР ЭБ);</w:t>
            </w:r>
          </w:p>
          <w:p w14:paraId="2093B683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t>ТОФК (ППО АСФК) – ТОФК (Компонент АУ, БУ ПУР ЭБ);</w:t>
            </w:r>
          </w:p>
          <w:p w14:paraId="5DCD7FBA" w14:textId="77777777" w:rsidR="00CA27C4" w:rsidRPr="00B726F6" w:rsidRDefault="00CA27C4" w:rsidP="00CA27C4">
            <w:pPr>
              <w:pStyle w:val="GOSTTableListMark2"/>
              <w:ind w:firstLine="51"/>
              <w:rPr>
                <w:szCs w:val="22"/>
              </w:rPr>
            </w:pPr>
            <w:r w:rsidRPr="00B726F6">
              <w:t>ТОФК (ППО АСФК) – МУО СГ (Уполномоченный ТОФК)</w:t>
            </w:r>
          </w:p>
        </w:tc>
      </w:tr>
      <w:tr w:rsidR="00CA27C4" w:rsidRPr="00B726F6" w14:paraId="773C818E" w14:textId="77777777" w:rsidTr="00CA27C4">
        <w:trPr>
          <w:trHeight w:val="70"/>
        </w:trPr>
        <w:tc>
          <w:tcPr>
            <w:tcW w:w="2128" w:type="dxa"/>
          </w:tcPr>
          <w:p w14:paraId="254259B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RejectName</w:t>
            </w:r>
          </w:p>
        </w:tc>
        <w:tc>
          <w:tcPr>
            <w:tcW w:w="7500" w:type="dxa"/>
          </w:tcPr>
          <w:p w14:paraId="7D79B53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«Расшифровка причины отказа» документа «Уведомление (протокол)».</w:t>
            </w:r>
          </w:p>
          <w:p w14:paraId="412943F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72022EE" w14:textId="77777777" w:rsidR="00CA27C4" w:rsidRPr="00B726F6" w:rsidRDefault="00CA27C4" w:rsidP="004C6D4D">
            <w:pPr>
              <w:pStyle w:val="GOSTTablenorm"/>
              <w:numPr>
                <w:ilvl w:val="0"/>
                <w:numId w:val="9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документам:</w:t>
            </w:r>
          </w:p>
          <w:p w14:paraId="56E8EF02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КОО при взаимодействии:</w:t>
            </w:r>
          </w:p>
          <w:p w14:paraId="412604C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АСФК);</w:t>
            </w:r>
          </w:p>
          <w:p w14:paraId="6A932DF2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ЭБ;</w:t>
            </w:r>
          </w:p>
          <w:p w14:paraId="2B569853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Компонент КС ПУР ЭБ – Компонент АУ, БУ ПУР ЭБ;</w:t>
            </w:r>
          </w:p>
          <w:p w14:paraId="341E61D9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0C9C966E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6E43B035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АКЗ, АКИ при взаимодействии:</w:t>
            </w:r>
          </w:p>
          <w:p w14:paraId="35CBCE93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АСФК).</w:t>
            </w:r>
          </w:p>
          <w:p w14:paraId="66C0B7D7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0A59962A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«Справка (ф. 0501055)», «Предложение (ф. 0501065)», «Справка (ф. 0501051)», «Решение (ф. 0501066)» при взаимодействии:</w:t>
            </w:r>
          </w:p>
          <w:p w14:paraId="29E281A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7195C16E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ind w:left="368"/>
              <w:rPr>
                <w:szCs w:val="22"/>
              </w:rPr>
            </w:pPr>
          </w:p>
          <w:p w14:paraId="192A9545" w14:textId="77777777" w:rsidR="00CA27C4" w:rsidRPr="00B726F6" w:rsidRDefault="00CA27C4" w:rsidP="004C6D4D">
            <w:pPr>
              <w:pStyle w:val="GOSTTablenorm"/>
              <w:numPr>
                <w:ilvl w:val="0"/>
                <w:numId w:val="9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«Расшифровка» в случае формирования Квитанции на документ «Акт приема-передачи исполнительных документов и решений налогового органа при реорганизации или ликвидации территориального органа Федерального казначейства, при реорганизации должника» (далее – Акт приема-передачи ИД, РНО) при взаимодействии:</w:t>
            </w:r>
          </w:p>
          <w:p w14:paraId="11AD38BC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3D662E68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ЭБ.</w:t>
            </w:r>
          </w:p>
          <w:p w14:paraId="140F28C5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ind w:left="368"/>
              <w:rPr>
                <w:szCs w:val="22"/>
              </w:rPr>
            </w:pPr>
          </w:p>
          <w:p w14:paraId="249BD101" w14:textId="77777777" w:rsidR="00CA27C4" w:rsidRPr="00B726F6" w:rsidRDefault="00CA27C4" w:rsidP="004C6D4D">
            <w:pPr>
              <w:pStyle w:val="GOSTTablenorm"/>
              <w:numPr>
                <w:ilvl w:val="0"/>
                <w:numId w:val="9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с кодами «4 – Отказан», «29 – Отменен» на документы:</w:t>
            </w:r>
          </w:p>
          <w:p w14:paraId="08ADD920" w14:textId="77777777" w:rsidR="00CA27C4" w:rsidRPr="00B726F6" w:rsidRDefault="00CA27C4" w:rsidP="004C6D4D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B726F6">
              <w:rPr>
                <w:szCs w:val="22"/>
              </w:rPr>
              <w:t>«Реестр передаваемых (принимаемых) платежей, прилагаемого к выписке из лицевого счета администратора поступлений» (по маршруту ТОФК (ПУД ЭБ) – АДБ-ТОФК),</w:t>
            </w:r>
          </w:p>
          <w:p w14:paraId="106F583A" w14:textId="77777777" w:rsidR="00CA27C4" w:rsidRPr="00B726F6" w:rsidRDefault="00CA27C4" w:rsidP="004C6D4D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B726F6">
              <w:rPr>
                <w:szCs w:val="22"/>
              </w:rPr>
              <w:t>«Уведомление об уточнении вида и принадлежности платежа» (ф. 0531809) (по маршруту ТОФК (ПУР ЭБ) – ТОФК (ПУД ЭБ)),</w:t>
            </w:r>
          </w:p>
          <w:p w14:paraId="1A985402" w14:textId="77777777" w:rsidR="00CA27C4" w:rsidRPr="00B726F6" w:rsidRDefault="00CA27C4" w:rsidP="004C6D4D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«Запрос на выяснение принадлежности платежа» </w:t>
            </w:r>
          </w:p>
          <w:p w14:paraId="60DB874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ТОФК (ПУД ЭБ) с ТОФК (ППО АСФК);</w:t>
            </w:r>
          </w:p>
          <w:p w14:paraId="60E16B42" w14:textId="77777777" w:rsidR="00CA27C4" w:rsidRPr="00B726F6" w:rsidRDefault="00CA27C4" w:rsidP="004C6D4D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B726F6">
              <w:rPr>
                <w:szCs w:val="22"/>
              </w:rPr>
              <w:t>«Консолидированная заявка» (для статуса «29 – Отменен») по маршруту ТОФК (ППО АСФК) – ТОФК (ПУД ЭБ);</w:t>
            </w:r>
          </w:p>
          <w:p w14:paraId="42DCB338" w14:textId="77777777" w:rsidR="00CA27C4" w:rsidRPr="00B726F6" w:rsidRDefault="00CA27C4" w:rsidP="004C6D4D">
            <w:pPr>
              <w:pStyle w:val="GOSTTablenorm"/>
              <w:numPr>
                <w:ilvl w:val="0"/>
                <w:numId w:val="96"/>
              </w:numPr>
              <w:rPr>
                <w:szCs w:val="22"/>
              </w:rPr>
            </w:pPr>
            <w:r w:rsidRPr="00B726F6">
              <w:rPr>
                <w:szCs w:val="22"/>
              </w:rPr>
              <w:t>«Справка о мигрированных операциях по лицевому счету администратора доходов бюджета» (для статуса «29 – Отменен») по маршруту ТОФК (ПУД ЭБ) – ТОФК (ППО АСФК).</w:t>
            </w:r>
          </w:p>
          <w:p w14:paraId="27D448E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5FEA748" w14:textId="77777777" w:rsidR="00CA27C4" w:rsidRPr="00B726F6" w:rsidRDefault="00CA27C4" w:rsidP="004C6D4D">
            <w:pPr>
              <w:pStyle w:val="GOSTTablenorm"/>
              <w:numPr>
                <w:ilvl w:val="0"/>
                <w:numId w:val="9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передачи Квитанции с кодом «4» (Отказан), сформированной на основании документа «Уведомление (протокол)» по документам: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аннулирование)», при взаимодействии по маршрутам:</w:t>
            </w:r>
          </w:p>
          <w:p w14:paraId="6564404F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(Компонент АУ, БУ ПУР ЭБ);</w:t>
            </w:r>
          </w:p>
          <w:p w14:paraId="5203F7A8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(ПУР ЭБ);</w:t>
            </w:r>
          </w:p>
          <w:p w14:paraId="7D40C384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(Компонент КС ПУР ЭБ);</w:t>
            </w:r>
          </w:p>
          <w:p w14:paraId="389996D7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Уполномоченный ТОФК (МУО СГ)</w:t>
            </w:r>
          </w:p>
        </w:tc>
      </w:tr>
      <w:tr w:rsidR="00CA27C4" w:rsidRPr="00B726F6" w14:paraId="5818EE44" w14:textId="77777777" w:rsidTr="00CA27C4">
        <w:trPr>
          <w:trHeight w:val="70"/>
        </w:trPr>
        <w:tc>
          <w:tcPr>
            <w:tcW w:w="2128" w:type="dxa"/>
          </w:tcPr>
          <w:p w14:paraId="6743216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RejectBody</w:t>
            </w:r>
          </w:p>
        </w:tc>
        <w:tc>
          <w:tcPr>
            <w:tcW w:w="7500" w:type="dxa"/>
          </w:tcPr>
          <w:p w14:paraId="1565D10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«Сообщение.</w:t>
            </w:r>
          </w:p>
          <w:p w14:paraId="7E10B42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DB7E33" w14:textId="77777777" w:rsidR="00CA27C4" w:rsidRPr="00B726F6" w:rsidRDefault="00CA27C4" w:rsidP="004C6D4D">
            <w:pPr>
              <w:pStyle w:val="GOSTTablenorm"/>
              <w:numPr>
                <w:ilvl w:val="0"/>
                <w:numId w:val="10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«Акт приема-передачи ИД, РНО» при взаимодействии:</w:t>
            </w:r>
          </w:p>
          <w:p w14:paraId="3C85627D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 xml:space="preserve">ПУР ЭБ – ТОФК (ППО АСФК), </w:t>
            </w:r>
          </w:p>
          <w:p w14:paraId="642027D4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ЭБ.</w:t>
            </w:r>
          </w:p>
          <w:p w14:paraId="40A4E8BA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ind w:left="368"/>
              <w:rPr>
                <w:szCs w:val="22"/>
              </w:rPr>
            </w:pPr>
          </w:p>
          <w:p w14:paraId="1180F2F4" w14:textId="77777777" w:rsidR="00CA27C4" w:rsidRPr="00B726F6" w:rsidRDefault="00CA27C4" w:rsidP="004C6D4D">
            <w:pPr>
              <w:pStyle w:val="GOSTTablenorm"/>
              <w:numPr>
                <w:ilvl w:val="0"/>
                <w:numId w:val="10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«Сообщение» документа «Уведомление (протокол)» в случае передачи Квитанции с кодом «4» (Отказан), сформированной на основании документа «Уведомление (протокол)» по документам: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аннулирование)», при взаимодействии по маршрутам:</w:t>
            </w:r>
          </w:p>
          <w:p w14:paraId="1AF523C7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(Компонент АУ, БУ ПУР ЭБ);</w:t>
            </w:r>
          </w:p>
          <w:p w14:paraId="496A586B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(ПУР ЭБ);</w:t>
            </w:r>
          </w:p>
          <w:p w14:paraId="0FCED385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(Компонент КС ПУР ЭБ);</w:t>
            </w:r>
          </w:p>
          <w:p w14:paraId="0C955635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ТОФК (ППО АСФК) – Уполномоченный ТОФК (МУО СГ)</w:t>
            </w:r>
          </w:p>
        </w:tc>
      </w:tr>
      <w:tr w:rsidR="00CA27C4" w:rsidRPr="00B726F6" w14:paraId="107B424F" w14:textId="77777777" w:rsidTr="00CA27C4">
        <w:trPr>
          <w:trHeight w:val="70"/>
        </w:trPr>
        <w:tc>
          <w:tcPr>
            <w:tcW w:w="2128" w:type="dxa"/>
          </w:tcPr>
          <w:p w14:paraId="4F799DB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Executor</w:t>
            </w:r>
          </w:p>
        </w:tc>
        <w:tc>
          <w:tcPr>
            <w:tcW w:w="7500" w:type="dxa"/>
          </w:tcPr>
          <w:p w14:paraId="07A353D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«ФИО исполнителя» документа «Уведомление (протокол)».</w:t>
            </w:r>
          </w:p>
          <w:p w14:paraId="1FD5007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9803531" w14:textId="77777777" w:rsidR="00CA27C4" w:rsidRPr="00B726F6" w:rsidRDefault="00CA27C4" w:rsidP="004C6D4D">
            <w:pPr>
              <w:pStyle w:val="GOSTTablenorm"/>
              <w:numPr>
                <w:ilvl w:val="0"/>
                <w:numId w:val="10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документам:</w:t>
            </w:r>
          </w:p>
          <w:p w14:paraId="56856FB7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РР, РРР при взаимодействии:</w:t>
            </w:r>
          </w:p>
          <w:p w14:paraId="581BB44B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39E081E7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74E460E4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АКЗ при взаимодействии:</w:t>
            </w:r>
          </w:p>
          <w:p w14:paraId="78661332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АСФК).</w:t>
            </w:r>
          </w:p>
          <w:p w14:paraId="7EFB557A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0B0B3451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КОО при взаимодействии:</w:t>
            </w:r>
          </w:p>
          <w:p w14:paraId="47E2B8C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ЭБ;</w:t>
            </w:r>
          </w:p>
          <w:p w14:paraId="5FD88536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CA27C4" w:rsidRPr="00B726F6" w14:paraId="735281FE" w14:textId="77777777" w:rsidTr="00CA27C4">
        <w:trPr>
          <w:trHeight w:val="70"/>
        </w:trPr>
        <w:tc>
          <w:tcPr>
            <w:tcW w:w="2128" w:type="dxa"/>
          </w:tcPr>
          <w:p w14:paraId="63AB946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ExecutorPosition</w:t>
            </w:r>
          </w:p>
        </w:tc>
        <w:tc>
          <w:tcPr>
            <w:tcW w:w="7500" w:type="dxa"/>
          </w:tcPr>
          <w:p w14:paraId="486A47F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«Должность исполнителя» документа «Уведомление (протокол)».</w:t>
            </w:r>
          </w:p>
          <w:p w14:paraId="30574F7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090F47B" w14:textId="77777777" w:rsidR="00CA27C4" w:rsidRPr="00B726F6" w:rsidRDefault="00CA27C4" w:rsidP="004C6D4D">
            <w:pPr>
              <w:pStyle w:val="GOSTTablenorm"/>
              <w:numPr>
                <w:ilvl w:val="0"/>
                <w:numId w:val="102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документам:</w:t>
            </w:r>
          </w:p>
          <w:p w14:paraId="73FFE181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РР, РРР при взаимодействии:</w:t>
            </w:r>
          </w:p>
          <w:p w14:paraId="3A7B155D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1EEF623C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340" w:hanging="227"/>
              <w:rPr>
                <w:szCs w:val="22"/>
              </w:rPr>
            </w:pPr>
          </w:p>
          <w:p w14:paraId="60985C48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КОО при взаимодействии:</w:t>
            </w:r>
          </w:p>
          <w:p w14:paraId="501910B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ЭБ;</w:t>
            </w:r>
          </w:p>
          <w:p w14:paraId="6CA43A03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CA27C4" w:rsidRPr="00B726F6" w14:paraId="0DB8FB16" w14:textId="77777777" w:rsidTr="00CA27C4">
        <w:trPr>
          <w:trHeight w:val="70"/>
        </w:trPr>
        <w:tc>
          <w:tcPr>
            <w:tcW w:w="2128" w:type="dxa"/>
          </w:tcPr>
          <w:p w14:paraId="3F51E5A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ExecutorPhone</w:t>
            </w:r>
          </w:p>
        </w:tc>
        <w:tc>
          <w:tcPr>
            <w:tcW w:w="7500" w:type="dxa"/>
          </w:tcPr>
          <w:p w14:paraId="43E5408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«Телефон исполнителя» документа «Уведомление (протокол)».</w:t>
            </w:r>
          </w:p>
          <w:p w14:paraId="4CE8EEE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F2203CA" w14:textId="77777777" w:rsidR="00CA27C4" w:rsidRPr="00B726F6" w:rsidRDefault="00CA27C4" w:rsidP="004C6D4D">
            <w:pPr>
              <w:pStyle w:val="GOSTTablenorm"/>
              <w:numPr>
                <w:ilvl w:val="0"/>
                <w:numId w:val="103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документам:</w:t>
            </w:r>
          </w:p>
          <w:p w14:paraId="76F81720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lastRenderedPageBreak/>
              <w:t>РР, РРР при взаимодействии:</w:t>
            </w:r>
          </w:p>
          <w:p w14:paraId="269C100D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4C208C14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17AAAE70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КОО при взаимодействии:</w:t>
            </w:r>
          </w:p>
          <w:p w14:paraId="09F2C9F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 xml:space="preserve">Компонент КС ПУР ЭБ – ПУР ЭБ, </w:t>
            </w:r>
          </w:p>
          <w:p w14:paraId="423BDDC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CA27C4" w:rsidRPr="00B726F6" w14:paraId="4D71E497" w14:textId="77777777" w:rsidTr="00CA27C4">
        <w:trPr>
          <w:trHeight w:val="70"/>
        </w:trPr>
        <w:tc>
          <w:tcPr>
            <w:tcW w:w="2128" w:type="dxa"/>
          </w:tcPr>
          <w:p w14:paraId="0C8526E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ExecutorDate</w:t>
            </w:r>
          </w:p>
        </w:tc>
        <w:tc>
          <w:tcPr>
            <w:tcW w:w="7500" w:type="dxa"/>
          </w:tcPr>
          <w:p w14:paraId="6B32305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подписи» документа «Уведомление (протокол)».</w:t>
            </w:r>
          </w:p>
          <w:p w14:paraId="7F74DA2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0E13F77" w14:textId="77777777" w:rsidR="00CA27C4" w:rsidRPr="00B726F6" w:rsidRDefault="00CA27C4" w:rsidP="004C6D4D">
            <w:pPr>
              <w:pStyle w:val="GOSTTablenorm"/>
              <w:numPr>
                <w:ilvl w:val="0"/>
                <w:numId w:val="10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документам:</w:t>
            </w:r>
          </w:p>
          <w:p w14:paraId="1C4C8E7A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  <w:rPr>
                <w:szCs w:val="22"/>
              </w:rPr>
            </w:pPr>
            <w:r w:rsidRPr="00B726F6">
              <w:t>РР, РРР при взаимодействии:</w:t>
            </w:r>
          </w:p>
          <w:p w14:paraId="4002946B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3E04AC41" w14:textId="77777777" w:rsidR="00CA27C4" w:rsidRPr="00B726F6" w:rsidRDefault="00CA27C4" w:rsidP="00CA27C4">
            <w:pPr>
              <w:pStyle w:val="GOSTTableListMark1"/>
              <w:numPr>
                <w:ilvl w:val="0"/>
                <w:numId w:val="0"/>
              </w:numPr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</w:p>
          <w:p w14:paraId="54511C38" w14:textId="77777777" w:rsidR="00CA27C4" w:rsidRPr="00B726F6" w:rsidRDefault="00CA27C4" w:rsidP="004C6D4D">
            <w:pPr>
              <w:pStyle w:val="GOSTTableListNum2"/>
              <w:numPr>
                <w:ilvl w:val="1"/>
                <w:numId w:val="141"/>
              </w:numPr>
              <w:tabs>
                <w:tab w:val="clear" w:pos="284"/>
              </w:tabs>
              <w:ind w:left="552"/>
            </w:pPr>
            <w:r w:rsidRPr="00B726F6">
              <w:t>КОО при взаимодействии:</w:t>
            </w:r>
          </w:p>
          <w:p w14:paraId="46B46BAE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ЭБ;</w:t>
            </w:r>
          </w:p>
          <w:p w14:paraId="1293DC2A" w14:textId="77777777" w:rsidR="00CA27C4" w:rsidRPr="00B726F6" w:rsidRDefault="00CA27C4" w:rsidP="00CA27C4">
            <w:pPr>
              <w:pStyle w:val="GOSTTableListMark1"/>
              <w:tabs>
                <w:tab w:val="clear" w:pos="284"/>
                <w:tab w:val="left" w:pos="693"/>
              </w:tabs>
              <w:ind w:left="835"/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CA27C4" w:rsidRPr="00B726F6" w14:paraId="27C310C7" w14:textId="77777777" w:rsidTr="00CA27C4">
        <w:trPr>
          <w:trHeight w:val="70"/>
        </w:trPr>
        <w:tc>
          <w:tcPr>
            <w:tcW w:w="2128" w:type="dxa"/>
          </w:tcPr>
          <w:p w14:paraId="255B4A9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ExtrAttrb_RgDt1</w:t>
            </w:r>
          </w:p>
        </w:tc>
        <w:tc>
          <w:tcPr>
            <w:tcW w:w="7500" w:type="dxa"/>
          </w:tcPr>
          <w:p w14:paraId="3A48BB7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регистрации/аннулирования в органе ФК отправителя» родительского документа или документа-основания.</w:t>
            </w:r>
          </w:p>
          <w:p w14:paraId="134C00A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5C199EC" w14:textId="77777777" w:rsidR="00CA27C4" w:rsidRPr="00B726F6" w:rsidRDefault="00CA27C4" w:rsidP="004C6D4D">
            <w:pPr>
              <w:pStyle w:val="GOSTTablenorm"/>
              <w:numPr>
                <w:ilvl w:val="0"/>
                <w:numId w:val="10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РР, РРР при взаимодействии:</w:t>
            </w:r>
          </w:p>
          <w:p w14:paraId="4F3AE6B9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21B227F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AB30F22" w14:textId="77777777" w:rsidR="00CA27C4" w:rsidRPr="00B726F6" w:rsidRDefault="00CA27C4" w:rsidP="004C6D4D">
            <w:pPr>
              <w:pStyle w:val="GOSTTablenorm"/>
              <w:numPr>
                <w:ilvl w:val="0"/>
                <w:numId w:val="10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5258693C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24CA137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75A8370" w14:textId="77777777" w:rsidR="00CA27C4" w:rsidRPr="00B726F6" w:rsidRDefault="00CA27C4" w:rsidP="004C6D4D">
            <w:pPr>
              <w:pStyle w:val="GOSTTablenorm"/>
              <w:numPr>
                <w:ilvl w:val="0"/>
                <w:numId w:val="10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«Период»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66716881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5BD5DFAD" w14:textId="77777777" w:rsidTr="00CA27C4">
        <w:trPr>
          <w:trHeight w:val="70"/>
        </w:trPr>
        <w:tc>
          <w:tcPr>
            <w:tcW w:w="2128" w:type="dxa"/>
          </w:tcPr>
          <w:p w14:paraId="01677C1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ExtrAttrb_RgDt2</w:t>
            </w:r>
          </w:p>
        </w:tc>
        <w:tc>
          <w:tcPr>
            <w:tcW w:w="7500" w:type="dxa"/>
          </w:tcPr>
          <w:p w14:paraId="7A0F16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регистрации/ аннулирования в органе ФК получателя» родительского документа или документа-основания.</w:t>
            </w:r>
          </w:p>
          <w:p w14:paraId="2FD1B3A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AE6F39A" w14:textId="77777777" w:rsidR="00CA27C4" w:rsidRPr="00B726F6" w:rsidRDefault="00CA27C4" w:rsidP="004C6D4D">
            <w:pPr>
              <w:pStyle w:val="GOSTTablenorm"/>
              <w:numPr>
                <w:ilvl w:val="0"/>
                <w:numId w:val="10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РР, РРР при взаимодействии:</w:t>
            </w:r>
          </w:p>
          <w:p w14:paraId="291C292C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386448B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A4746A2" w14:textId="77777777" w:rsidR="00CA27C4" w:rsidRPr="00B726F6" w:rsidRDefault="00CA27C4" w:rsidP="004C6D4D">
            <w:pPr>
              <w:pStyle w:val="GOSTTablenorm"/>
              <w:numPr>
                <w:ilvl w:val="0"/>
                <w:numId w:val="10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«Финансовый год»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1B6DBC1A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44A5987B" w14:textId="77777777" w:rsidTr="00CA27C4">
        <w:trPr>
          <w:trHeight w:val="70"/>
        </w:trPr>
        <w:tc>
          <w:tcPr>
            <w:tcW w:w="2128" w:type="dxa"/>
          </w:tcPr>
          <w:p w14:paraId="36F2CC7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ExtrAttrb_DcDtFK1</w:t>
            </w:r>
          </w:p>
        </w:tc>
        <w:tc>
          <w:tcPr>
            <w:tcW w:w="7500" w:type="dxa"/>
          </w:tcPr>
          <w:p w14:paraId="1B9A91D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проводки в органе ФК отправителя» родительского документа или документа-основания.</w:t>
            </w:r>
          </w:p>
          <w:p w14:paraId="13D9260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C94438B" w14:textId="77777777" w:rsidR="00CA27C4" w:rsidRPr="00B726F6" w:rsidRDefault="00CA27C4" w:rsidP="004C6D4D">
            <w:pPr>
              <w:pStyle w:val="GOSTTablenorm"/>
              <w:numPr>
                <w:ilvl w:val="0"/>
                <w:numId w:val="107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Указывается в случае формирования Квитанции на документ РР при взаимодействии:</w:t>
            </w:r>
          </w:p>
          <w:p w14:paraId="2EEFE80A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11550AAE" w14:textId="77777777" w:rsidTr="00CA27C4">
        <w:trPr>
          <w:trHeight w:val="70"/>
        </w:trPr>
        <w:tc>
          <w:tcPr>
            <w:tcW w:w="2128" w:type="dxa"/>
          </w:tcPr>
          <w:p w14:paraId="1FD780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ExtrAttrb_DcDtFK2</w:t>
            </w:r>
          </w:p>
        </w:tc>
        <w:tc>
          <w:tcPr>
            <w:tcW w:w="7500" w:type="dxa"/>
          </w:tcPr>
          <w:p w14:paraId="295C070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проводки в органе ФК получателя» родительского документа или документа-основания.</w:t>
            </w:r>
          </w:p>
          <w:p w14:paraId="4A8552A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7BFDD33" w14:textId="77777777" w:rsidR="00CA27C4" w:rsidRPr="00B726F6" w:rsidRDefault="00CA27C4" w:rsidP="004C6D4D">
            <w:pPr>
              <w:pStyle w:val="GOSTTablenorm"/>
              <w:numPr>
                <w:ilvl w:val="0"/>
                <w:numId w:val="10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РР при взаимодействии:</w:t>
            </w:r>
          </w:p>
          <w:p w14:paraId="1695F141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2F1A512B" w14:textId="77777777" w:rsidTr="00CA27C4">
        <w:trPr>
          <w:trHeight w:val="70"/>
        </w:trPr>
        <w:tc>
          <w:tcPr>
            <w:tcW w:w="2128" w:type="dxa"/>
          </w:tcPr>
          <w:p w14:paraId="0687744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MFK_NumFK</w:t>
            </w:r>
          </w:p>
        </w:tc>
        <w:tc>
          <w:tcPr>
            <w:tcW w:w="7500" w:type="dxa"/>
          </w:tcPr>
          <w:p w14:paraId="1585859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ТОФК/Номер документа» обработанного документа.</w:t>
            </w:r>
          </w:p>
          <w:p w14:paraId="3E61CC1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8E05677" w14:textId="77777777" w:rsidR="00CA27C4" w:rsidRPr="00B726F6" w:rsidRDefault="00CA27C4" w:rsidP="004C6D4D">
            <w:pPr>
              <w:pStyle w:val="GOSTTablenorm"/>
              <w:numPr>
                <w:ilvl w:val="0"/>
                <w:numId w:val="10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ЗОЗ, «Заявка на получение наличных денег» (ф. 0531802) (далее – ЗНП), «Заявка на кассовый расход» (ф. 0531801) (далее – ЗКР), «Заявка на кассовый расход (сокращенная)» (ф. 0531851) (далее – ЗКС), «Заявка на возврат» (ф. 0531803) (далее – ПЗВ), «Уведомление об уточнении вида и принадлежности платежа» (ф. 0531809) (далее – ПДУ), при взаимодействии:</w:t>
            </w:r>
          </w:p>
          <w:p w14:paraId="6161FC94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ППО АСФК.</w:t>
            </w:r>
          </w:p>
          <w:p w14:paraId="0723A27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D1B995F" w14:textId="77777777" w:rsidR="00CA27C4" w:rsidRPr="00B726F6" w:rsidRDefault="00CA27C4" w:rsidP="004C6D4D">
            <w:pPr>
              <w:pStyle w:val="GOSTTablenorm"/>
              <w:numPr>
                <w:ilvl w:val="0"/>
                <w:numId w:val="10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передачи Квитанции с кодом «10» (Зарегистрирован) на документ «Расшифровка сумм неиспользованных средств» (ф. 0531251)» при взаимодействии по маршрутам:</w:t>
            </w:r>
          </w:p>
          <w:p w14:paraId="26D7C6ED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rPr>
                <w:szCs w:val="22"/>
              </w:rPr>
              <w:t>ТОФК (ППО АСФК)</w:t>
            </w:r>
            <w:r w:rsidRPr="00B726F6">
              <w:t xml:space="preserve"> – ТОФК (Компонент АУ, БУ ПУР ЭБ);</w:t>
            </w:r>
          </w:p>
          <w:p w14:paraId="3EF73DDA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rPr>
                <w:szCs w:val="22"/>
              </w:rPr>
              <w:t>ТОФК (ППО АСФК)</w:t>
            </w:r>
            <w:r w:rsidRPr="00B726F6">
              <w:t xml:space="preserve"> – </w:t>
            </w:r>
            <w:r w:rsidRPr="00B726F6">
              <w:rPr>
                <w:szCs w:val="22"/>
              </w:rPr>
              <w:t>ТОФК (ПУР ЭБ)</w:t>
            </w:r>
            <w:r w:rsidRPr="00B726F6">
              <w:t>;</w:t>
            </w:r>
          </w:p>
          <w:p w14:paraId="2E0CA02D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rPr>
                <w:szCs w:val="22"/>
              </w:rPr>
              <w:t>ТОФК (ППО АСФК)</w:t>
            </w:r>
            <w:r w:rsidRPr="00B726F6">
              <w:t xml:space="preserve"> – ТОФК (Компонент КС ПУР ЭБ)</w:t>
            </w:r>
            <w:r w:rsidRPr="00B726F6">
              <w:rPr>
                <w:szCs w:val="22"/>
              </w:rPr>
              <w:t>;</w:t>
            </w:r>
          </w:p>
          <w:p w14:paraId="356998DE" w14:textId="77777777" w:rsidR="00CA27C4" w:rsidRPr="00B726F6" w:rsidRDefault="00CA27C4" w:rsidP="00CA27C4">
            <w:pPr>
              <w:pStyle w:val="GOSTTableListMark2"/>
              <w:ind w:firstLine="51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(ППО АСФК) </w:t>
            </w:r>
            <w:r w:rsidRPr="00B726F6">
              <w:t>–</w:t>
            </w:r>
            <w:r w:rsidRPr="00B726F6">
              <w:rPr>
                <w:szCs w:val="22"/>
              </w:rPr>
              <w:t xml:space="preserve"> МУО СГ </w:t>
            </w:r>
            <w:r w:rsidRPr="00B726F6">
              <w:t>(Уполномоченный ТОФК)</w:t>
            </w:r>
          </w:p>
        </w:tc>
      </w:tr>
      <w:tr w:rsidR="00CA27C4" w:rsidRPr="00B726F6" w14:paraId="77F7D8B0" w14:textId="77777777" w:rsidTr="00CA27C4">
        <w:trPr>
          <w:trHeight w:val="70"/>
        </w:trPr>
        <w:tc>
          <w:tcPr>
            <w:tcW w:w="2128" w:type="dxa"/>
          </w:tcPr>
          <w:p w14:paraId="1FA8B44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MFK_DateFK</w:t>
            </w:r>
          </w:p>
        </w:tc>
        <w:tc>
          <w:tcPr>
            <w:tcW w:w="7500" w:type="dxa"/>
          </w:tcPr>
          <w:p w14:paraId="26185FC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ТОФК/Дата регистрации» обработанного документа.</w:t>
            </w:r>
          </w:p>
          <w:p w14:paraId="101F55A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D257A8D" w14:textId="77777777" w:rsidR="00CA27C4" w:rsidRPr="00B726F6" w:rsidRDefault="00CA27C4" w:rsidP="004C6D4D">
            <w:pPr>
              <w:pStyle w:val="GOSTTablenorm"/>
              <w:numPr>
                <w:ilvl w:val="0"/>
                <w:numId w:val="11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41DB445F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ППО АСФК.</w:t>
            </w:r>
          </w:p>
          <w:p w14:paraId="13DABF7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9F0E31E" w14:textId="77777777" w:rsidR="00CA27C4" w:rsidRPr="00B726F6" w:rsidRDefault="00CA27C4" w:rsidP="004C6D4D">
            <w:pPr>
              <w:pStyle w:val="GOSTTablenorm"/>
              <w:numPr>
                <w:ilvl w:val="0"/>
                <w:numId w:val="11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«Сведения об операциях с целевыми субсидиями» (ф. 0501016) при взаимодействии:</w:t>
            </w:r>
          </w:p>
          <w:p w14:paraId="3945E564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АУ, БУ ПУР ЭБ) – БП.</w:t>
            </w:r>
          </w:p>
          <w:p w14:paraId="497E11F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483BBAD" w14:textId="77777777" w:rsidR="00CA27C4" w:rsidRPr="00B726F6" w:rsidRDefault="00CA27C4" w:rsidP="004C6D4D">
            <w:pPr>
              <w:pStyle w:val="GOSTTablenorm"/>
              <w:numPr>
                <w:ilvl w:val="0"/>
                <w:numId w:val="11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передачи Квитанции с кодом «10» (Зарегистрирован) на документ «Расшифровка сумм неиспользованных средств» (ф. 0531251)» при взаимодействии по маршрутам:</w:t>
            </w:r>
          </w:p>
          <w:p w14:paraId="4CC37CE4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rPr>
                <w:szCs w:val="22"/>
              </w:rPr>
              <w:t>ТОФК (ППО АСФК)</w:t>
            </w:r>
            <w:r w:rsidRPr="00B726F6">
              <w:t xml:space="preserve"> – ТОФК (Компонент АУ, БУ ПУР ЭБ);</w:t>
            </w:r>
          </w:p>
          <w:p w14:paraId="029B14A4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rPr>
                <w:szCs w:val="22"/>
              </w:rPr>
              <w:t>ТОФК (ППО АСФК)</w:t>
            </w:r>
            <w:r w:rsidRPr="00B726F6">
              <w:t xml:space="preserve"> – </w:t>
            </w:r>
            <w:r w:rsidRPr="00B726F6">
              <w:rPr>
                <w:szCs w:val="22"/>
              </w:rPr>
              <w:t>ТОФК (ПУР ЭБ)</w:t>
            </w:r>
            <w:r w:rsidRPr="00B726F6">
              <w:t>;</w:t>
            </w:r>
          </w:p>
          <w:p w14:paraId="12739AF1" w14:textId="77777777" w:rsidR="00CA27C4" w:rsidRPr="00B726F6" w:rsidRDefault="00CA27C4" w:rsidP="00CA27C4">
            <w:pPr>
              <w:pStyle w:val="GOSTTableListMark2"/>
              <w:ind w:firstLine="51"/>
            </w:pPr>
            <w:r w:rsidRPr="00B726F6">
              <w:rPr>
                <w:szCs w:val="22"/>
              </w:rPr>
              <w:t>ТОФК (ППО АСФК)</w:t>
            </w:r>
            <w:r w:rsidRPr="00B726F6">
              <w:t xml:space="preserve"> – ТОФК (Компонент КС ПУР ЭБ)</w:t>
            </w:r>
            <w:r w:rsidRPr="00B726F6">
              <w:rPr>
                <w:szCs w:val="22"/>
              </w:rPr>
              <w:t>;</w:t>
            </w:r>
          </w:p>
          <w:p w14:paraId="780BCE57" w14:textId="0CECED82" w:rsidR="00CA27C4" w:rsidRPr="00B726F6" w:rsidRDefault="00CA27C4" w:rsidP="00CA27C4">
            <w:pPr>
              <w:pStyle w:val="GOSTTableListMark2"/>
              <w:ind w:firstLine="51"/>
              <w:rPr>
                <w:szCs w:val="22"/>
              </w:rPr>
            </w:pPr>
            <w:r w:rsidRPr="00B726F6">
              <w:rPr>
                <w:szCs w:val="22"/>
              </w:rPr>
              <w:t xml:space="preserve">ТОФК (ППО АСФК) </w:t>
            </w:r>
            <w:r w:rsidRPr="00B726F6">
              <w:t>–</w:t>
            </w:r>
            <w:r w:rsidRPr="00B726F6">
              <w:rPr>
                <w:szCs w:val="22"/>
              </w:rPr>
              <w:t xml:space="preserve"> МУО СГ </w:t>
            </w:r>
            <w:r w:rsidRPr="00B726F6">
              <w:t>(Уполномоченный ТОФК)</w:t>
            </w:r>
          </w:p>
        </w:tc>
      </w:tr>
      <w:tr w:rsidR="00CA27C4" w:rsidRPr="00B726F6" w14:paraId="60A4EC5B" w14:textId="77777777" w:rsidTr="00CA27C4">
        <w:trPr>
          <w:trHeight w:val="70"/>
        </w:trPr>
        <w:tc>
          <w:tcPr>
            <w:tcW w:w="2128" w:type="dxa"/>
          </w:tcPr>
          <w:p w14:paraId="7A40C6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MFK_DolRukFK</w:t>
            </w:r>
          </w:p>
        </w:tc>
        <w:tc>
          <w:tcPr>
            <w:tcW w:w="7500" w:type="dxa"/>
          </w:tcPr>
          <w:p w14:paraId="21FECDD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ТОФК/Должность руководителя ТОФК» обработанного документа.</w:t>
            </w:r>
          </w:p>
          <w:p w14:paraId="472C6F5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EB7AD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378411A0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49C165E4" w14:textId="77777777" w:rsidTr="00CA27C4">
        <w:trPr>
          <w:trHeight w:val="70"/>
        </w:trPr>
        <w:tc>
          <w:tcPr>
            <w:tcW w:w="2128" w:type="dxa"/>
          </w:tcPr>
          <w:p w14:paraId="320C58F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MFK_NameRukFK</w:t>
            </w:r>
          </w:p>
        </w:tc>
        <w:tc>
          <w:tcPr>
            <w:tcW w:w="7500" w:type="dxa"/>
          </w:tcPr>
          <w:p w14:paraId="1EBDE9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ТОФК/Руководитель ТОФК» обработанного документа.</w:t>
            </w:r>
          </w:p>
          <w:p w14:paraId="76C210A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E061E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1BDB5E67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678646C1" w14:textId="77777777" w:rsidTr="00CA27C4">
        <w:trPr>
          <w:trHeight w:val="70"/>
        </w:trPr>
        <w:tc>
          <w:tcPr>
            <w:tcW w:w="2128" w:type="dxa"/>
          </w:tcPr>
          <w:p w14:paraId="1B6EB8D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MFK_DolIspFK</w:t>
            </w:r>
          </w:p>
        </w:tc>
        <w:tc>
          <w:tcPr>
            <w:tcW w:w="7500" w:type="dxa"/>
          </w:tcPr>
          <w:p w14:paraId="01B4ED5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ТОФК/Должность ответственного исполнителя» обработанного документа.</w:t>
            </w:r>
          </w:p>
          <w:p w14:paraId="1502CE8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7BA8876" w14:textId="77777777" w:rsidR="00CA27C4" w:rsidRPr="00B726F6" w:rsidRDefault="00CA27C4" w:rsidP="004C6D4D">
            <w:pPr>
              <w:pStyle w:val="GOSTTablenorm"/>
              <w:numPr>
                <w:ilvl w:val="0"/>
                <w:numId w:val="11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3A11D8CE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59B72AA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2ED38DD" w14:textId="77777777" w:rsidR="00CA27C4" w:rsidRPr="00B726F6" w:rsidRDefault="00CA27C4" w:rsidP="004C6D4D">
            <w:pPr>
              <w:pStyle w:val="GOSTTablenorm"/>
              <w:numPr>
                <w:ilvl w:val="0"/>
                <w:numId w:val="11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«Сведения об операциях с целевыми субсидиями» (ф. 0501016) при взаимодействии:</w:t>
            </w:r>
          </w:p>
          <w:p w14:paraId="41AB6674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АУ, БУ ПУР ЭБ) – БП</w:t>
            </w:r>
          </w:p>
        </w:tc>
      </w:tr>
      <w:tr w:rsidR="00CA27C4" w:rsidRPr="00B726F6" w14:paraId="7DBB23CA" w14:textId="77777777" w:rsidTr="00CA27C4">
        <w:trPr>
          <w:trHeight w:val="70"/>
        </w:trPr>
        <w:tc>
          <w:tcPr>
            <w:tcW w:w="2128" w:type="dxa"/>
          </w:tcPr>
          <w:p w14:paraId="255559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MFK_NameIspFK</w:t>
            </w:r>
          </w:p>
        </w:tc>
        <w:tc>
          <w:tcPr>
            <w:tcW w:w="7500" w:type="dxa"/>
          </w:tcPr>
          <w:p w14:paraId="565428A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ТОФК/ФИО ответственного исполнителя» обработанного документа.</w:t>
            </w:r>
          </w:p>
          <w:p w14:paraId="75A84CC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49684BF" w14:textId="77777777" w:rsidR="00CA27C4" w:rsidRPr="00B726F6" w:rsidRDefault="00CA27C4" w:rsidP="004C6D4D">
            <w:pPr>
              <w:pStyle w:val="GOSTTablenorm"/>
              <w:numPr>
                <w:ilvl w:val="0"/>
                <w:numId w:val="112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2D6F8966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2AF6EB1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DA6A84D" w14:textId="77777777" w:rsidR="00CA27C4" w:rsidRPr="00B726F6" w:rsidRDefault="00CA27C4" w:rsidP="004C6D4D">
            <w:pPr>
              <w:pStyle w:val="GOSTTablenorm"/>
              <w:numPr>
                <w:ilvl w:val="0"/>
                <w:numId w:val="112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в случае формирования Квитанции на документ «Сведения об операциях с целевыми субсидиями» (ф. 0501016) при взаимодействии: </w:t>
            </w:r>
          </w:p>
          <w:p w14:paraId="5D9379F9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АУ, БУ ПУР ЭБ) – БП</w:t>
            </w:r>
          </w:p>
        </w:tc>
      </w:tr>
      <w:tr w:rsidR="00CA27C4" w:rsidRPr="00B726F6" w14:paraId="35218EAD" w14:textId="77777777" w:rsidTr="00CA27C4">
        <w:trPr>
          <w:trHeight w:val="70"/>
        </w:trPr>
        <w:tc>
          <w:tcPr>
            <w:tcW w:w="2128" w:type="dxa"/>
          </w:tcPr>
          <w:p w14:paraId="0F58F08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MFK_TelIspFK</w:t>
            </w:r>
          </w:p>
        </w:tc>
        <w:tc>
          <w:tcPr>
            <w:tcW w:w="7500" w:type="dxa"/>
          </w:tcPr>
          <w:p w14:paraId="62100D2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«Отметка ТОФК/Телефон ответственного исполнителя» обработанного документа.</w:t>
            </w:r>
          </w:p>
          <w:p w14:paraId="1CD4C3F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96FBDA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ЗНП, ЗКР, ЗКС, ЗОЗ, ПЗВ, ПДУ при взаимодействии:</w:t>
            </w:r>
          </w:p>
          <w:p w14:paraId="3ECC0D28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0DA764F7" w14:textId="77777777" w:rsidTr="00CA27C4">
        <w:trPr>
          <w:trHeight w:val="70"/>
        </w:trPr>
        <w:tc>
          <w:tcPr>
            <w:tcW w:w="2128" w:type="dxa"/>
          </w:tcPr>
          <w:p w14:paraId="636B3FD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ChangeNum</w:t>
            </w:r>
          </w:p>
        </w:tc>
        <w:tc>
          <w:tcPr>
            <w:tcW w:w="7500" w:type="dxa"/>
          </w:tcPr>
          <w:p w14:paraId="247CEF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изменения» обработанного документа.</w:t>
            </w:r>
          </w:p>
          <w:p w14:paraId="67F903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6FAECF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«Сведения о бюджетном обязательстве» (далее – СБО), «Сведения о денежном обязательстве» (далее – СДО) при взаимодействии:</w:t>
            </w:r>
          </w:p>
          <w:p w14:paraId="7361E552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51A4008C" w14:textId="77777777" w:rsidTr="00CA27C4">
        <w:trPr>
          <w:trHeight w:val="70"/>
        </w:trPr>
        <w:tc>
          <w:tcPr>
            <w:tcW w:w="2128" w:type="dxa"/>
          </w:tcPr>
          <w:p w14:paraId="69D91A0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RegNum</w:t>
            </w:r>
          </w:p>
        </w:tc>
        <w:tc>
          <w:tcPr>
            <w:tcW w:w="7500" w:type="dxa"/>
          </w:tcPr>
          <w:p w14:paraId="48C8E85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«Учетный номер БО» / «Учетный номер ДО» обработанного документа.</w:t>
            </w:r>
          </w:p>
          <w:p w14:paraId="5E8560D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DE0E3C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СБО/СДО при взаимодействии:</w:t>
            </w:r>
          </w:p>
          <w:p w14:paraId="778F5B07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2A83585D" w14:textId="77777777" w:rsidTr="00CA27C4">
        <w:trPr>
          <w:trHeight w:val="70"/>
        </w:trPr>
        <w:tc>
          <w:tcPr>
            <w:tcW w:w="2128" w:type="dxa"/>
          </w:tcPr>
          <w:p w14:paraId="1BB5CF0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RegDate</w:t>
            </w:r>
          </w:p>
        </w:tc>
        <w:tc>
          <w:tcPr>
            <w:tcW w:w="7500" w:type="dxa"/>
          </w:tcPr>
          <w:p w14:paraId="28D332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«Регистрационная дата БО» / «Регистрационная дата ДО» обработанного документа.</w:t>
            </w:r>
          </w:p>
          <w:p w14:paraId="494644B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7C76BB0" w14:textId="77777777" w:rsidR="00CA27C4" w:rsidRPr="00B726F6" w:rsidRDefault="00CA27C4" w:rsidP="004C6D4D">
            <w:pPr>
              <w:pStyle w:val="GOSTTablenorm"/>
              <w:numPr>
                <w:ilvl w:val="0"/>
                <w:numId w:val="113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СБО/СДО при взаимодействии:</w:t>
            </w:r>
          </w:p>
          <w:p w14:paraId="287B09CB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133375D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83C31FD" w14:textId="77777777" w:rsidR="00CA27C4" w:rsidRPr="00B726F6" w:rsidRDefault="00CA27C4" w:rsidP="004C6D4D">
            <w:pPr>
              <w:pStyle w:val="GOSTTablenorm"/>
              <w:numPr>
                <w:ilvl w:val="0"/>
                <w:numId w:val="113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«Справка (ф. 0501055)», «Предложение (ф. 0501065)», «Справка (ф. 0501051)», «Решение (ф. 0501066)» при взаимодействии:</w:t>
            </w:r>
          </w:p>
          <w:p w14:paraId="785686EE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0ED47871" w14:textId="77777777" w:rsidTr="00CA27C4">
        <w:trPr>
          <w:trHeight w:val="70"/>
        </w:trPr>
        <w:tc>
          <w:tcPr>
            <w:tcW w:w="2128" w:type="dxa"/>
          </w:tcPr>
          <w:p w14:paraId="0BE1C40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RgNmb</w:t>
            </w:r>
          </w:p>
        </w:tc>
        <w:tc>
          <w:tcPr>
            <w:tcW w:w="7500" w:type="dxa"/>
          </w:tcPr>
          <w:p w14:paraId="6F29E4A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«Регистрационный номер» обработанного документа.</w:t>
            </w:r>
          </w:p>
          <w:p w14:paraId="3535F00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1450A49" w14:textId="77777777" w:rsidR="00CA27C4" w:rsidRPr="00B726F6" w:rsidRDefault="00CA27C4" w:rsidP="004C6D4D">
            <w:pPr>
              <w:pStyle w:val="GOSTTablenorm"/>
              <w:numPr>
                <w:ilvl w:val="0"/>
                <w:numId w:val="11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«Справка (ф. 0501055)», «Предложение (ф. 0501065)», «Справка (ф. 0501051)», «Решение (ф. 0501066)» при взаимодействии:</w:t>
            </w:r>
          </w:p>
          <w:p w14:paraId="00A88E01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5D5C7D0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0354604" w14:textId="77777777" w:rsidR="00CA27C4" w:rsidRPr="00B726F6" w:rsidRDefault="00CA27C4" w:rsidP="004C6D4D">
            <w:pPr>
              <w:pStyle w:val="GOSTTablenorm"/>
              <w:numPr>
                <w:ilvl w:val="0"/>
                <w:numId w:val="114"/>
              </w:numPr>
            </w:pPr>
            <w:r w:rsidRPr="00B726F6">
              <w:t xml:space="preserve">Указывается значение реквизита «Номер документа»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</w:t>
            </w:r>
            <w:r w:rsidRPr="00B726F6">
              <w:rPr>
                <w:rFonts w:eastAsia="Calibri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56CBEFE7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 xml:space="preserve">ТОФК (ПУР ЭБ) </w:t>
            </w:r>
            <w:r w:rsidRPr="00B726F6">
              <w:rPr>
                <w:szCs w:val="22"/>
                <w:lang w:eastAsia="en-US"/>
              </w:rPr>
              <w:t xml:space="preserve">– </w:t>
            </w:r>
            <w:r w:rsidRPr="00B726F6">
              <w:rPr>
                <w:szCs w:val="22"/>
              </w:rPr>
              <w:t>ПБС (ПФХД)</w:t>
            </w:r>
            <w:r w:rsidRPr="00B726F6">
              <w:rPr>
                <w:szCs w:val="22"/>
                <w:lang w:eastAsia="en-US"/>
              </w:rPr>
              <w:t>;</w:t>
            </w:r>
          </w:p>
          <w:p w14:paraId="68BF52B2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0130C72C" w14:textId="77777777" w:rsidTr="00CA27C4">
        <w:trPr>
          <w:trHeight w:val="70"/>
        </w:trPr>
        <w:tc>
          <w:tcPr>
            <w:tcW w:w="2128" w:type="dxa"/>
          </w:tcPr>
          <w:p w14:paraId="081D519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INF_EXTREGNUMB</w:t>
            </w:r>
          </w:p>
        </w:tc>
        <w:tc>
          <w:tcPr>
            <w:tcW w:w="7500" w:type="dxa"/>
          </w:tcPr>
          <w:p w14:paraId="67D076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«Внешний регистрационный номер» обработанного документа.</w:t>
            </w:r>
          </w:p>
          <w:p w14:paraId="436D923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D8E56B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«Справка (ф. 0501055)», «Предложение (ф. 0501065)» при взаимодействии:</w:t>
            </w:r>
          </w:p>
          <w:p w14:paraId="38A08590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</w:t>
            </w:r>
          </w:p>
        </w:tc>
      </w:tr>
      <w:tr w:rsidR="00CA27C4" w:rsidRPr="00B726F6" w14:paraId="3E1043E0" w14:textId="77777777" w:rsidTr="00CA27C4">
        <w:trPr>
          <w:trHeight w:val="70"/>
        </w:trPr>
        <w:tc>
          <w:tcPr>
            <w:tcW w:w="2128" w:type="dxa"/>
          </w:tcPr>
          <w:p w14:paraId="47559F0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DcDt</w:t>
            </w:r>
          </w:p>
        </w:tc>
        <w:tc>
          <w:tcPr>
            <w:tcW w:w="7500" w:type="dxa"/>
          </w:tcPr>
          <w:p w14:paraId="3AC1AFC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документа» обработанного документа.</w:t>
            </w:r>
          </w:p>
          <w:p w14:paraId="3382008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D5ADF3C" w14:textId="77777777" w:rsidR="00CA27C4" w:rsidRPr="00B726F6" w:rsidRDefault="00CA27C4" w:rsidP="004C6D4D">
            <w:pPr>
              <w:pStyle w:val="GOSTTablenorm"/>
              <w:numPr>
                <w:ilvl w:val="0"/>
                <w:numId w:val="122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документы «Лимиты бюджетных обязательств ГРБС (ф. 0501057)»; «Бюджетные ассигнования ГАИФДБ (ф. 0501058)», «Перечень публичных нормативных обязательств (ф. 0501077)» при взаимодействии:</w:t>
            </w:r>
          </w:p>
          <w:p w14:paraId="4232D05F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3270A29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61AE2D6" w14:textId="77777777" w:rsidR="00CA27C4" w:rsidRPr="00B726F6" w:rsidRDefault="00CA27C4" w:rsidP="004C6D4D">
            <w:pPr>
              <w:pStyle w:val="GOSTTablenorm"/>
              <w:numPr>
                <w:ilvl w:val="0"/>
                <w:numId w:val="122"/>
              </w:numPr>
            </w:pPr>
            <w:r w:rsidRPr="00B726F6">
              <w:t xml:space="preserve">Указывается значение реквизита «Дата документа»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>»</w:t>
            </w:r>
            <w:r w:rsidRPr="00B726F6">
              <w:rPr>
                <w:lang w:eastAsia="en-US"/>
              </w:rPr>
              <w:t xml:space="preserve"> 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</w:t>
            </w:r>
            <w:r w:rsidRPr="00B726F6">
              <w:rPr>
                <w:rFonts w:eastAsia="Calibri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707CED01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 xml:space="preserve">ТОФК (ПУР ЭБ) </w:t>
            </w:r>
            <w:r w:rsidRPr="00B726F6">
              <w:rPr>
                <w:szCs w:val="22"/>
                <w:lang w:eastAsia="en-US"/>
              </w:rPr>
              <w:t xml:space="preserve">– </w:t>
            </w:r>
            <w:r w:rsidRPr="00B726F6">
              <w:rPr>
                <w:szCs w:val="22"/>
              </w:rPr>
              <w:t>ПБС (ПФХД)</w:t>
            </w:r>
            <w:r w:rsidRPr="00B726F6">
              <w:rPr>
                <w:szCs w:val="22"/>
                <w:lang w:eastAsia="en-US"/>
              </w:rPr>
              <w:t>;</w:t>
            </w:r>
          </w:p>
          <w:p w14:paraId="039D2139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440CC9C6" w14:textId="77777777" w:rsidTr="00CA27C4">
        <w:trPr>
          <w:trHeight w:val="70"/>
        </w:trPr>
        <w:tc>
          <w:tcPr>
            <w:tcW w:w="2128" w:type="dxa"/>
          </w:tcPr>
          <w:p w14:paraId="1108BCB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lastRenderedPageBreak/>
              <w:t>Budget_</w:t>
            </w:r>
            <w:r w:rsidRPr="00B726F6">
              <w:rPr>
                <w:szCs w:val="22"/>
              </w:rPr>
              <w:t>Name</w:t>
            </w:r>
          </w:p>
        </w:tc>
        <w:tc>
          <w:tcPr>
            <w:tcW w:w="7500" w:type="dxa"/>
          </w:tcPr>
          <w:p w14:paraId="173DB31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бюджета».</w:t>
            </w:r>
          </w:p>
          <w:p w14:paraId="350C730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9A61FE0" w14:textId="77777777" w:rsidR="00CA27C4" w:rsidRPr="00B726F6" w:rsidRDefault="00CA27C4" w:rsidP="004C6D4D">
            <w:pPr>
              <w:pStyle w:val="GOSTTablenorm"/>
              <w:numPr>
                <w:ilvl w:val="0"/>
                <w:numId w:val="115"/>
              </w:numPr>
              <w:rPr>
                <w:lang w:eastAsia="en-US"/>
              </w:rPr>
            </w:pPr>
            <w:r w:rsidRPr="00B726F6">
              <w:t xml:space="preserve">Указывается значение реквизита «Наименование бюджета»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«</w:t>
            </w:r>
            <w:r w:rsidRPr="00B726F6">
              <w:rPr>
                <w:rFonts w:eastAsia="Calibri"/>
              </w:rPr>
              <w:t>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352194AA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  <w:lang w:eastAsia="en-US"/>
              </w:rPr>
            </w:pPr>
            <w:r w:rsidRPr="00B726F6">
              <w:rPr>
                <w:szCs w:val="22"/>
              </w:rPr>
              <w:t>ТОФК (Компонент КС ПУР ЭБ) – ЮЛ НУБП.</w:t>
            </w:r>
          </w:p>
          <w:p w14:paraId="645111C0" w14:textId="77777777" w:rsidR="00CA27C4" w:rsidRPr="00B726F6" w:rsidRDefault="00CA27C4" w:rsidP="00CA27C4">
            <w:pPr>
              <w:pStyle w:val="GOSTTablenorm"/>
              <w:rPr>
                <w:szCs w:val="22"/>
                <w:lang w:eastAsia="en-US"/>
              </w:rPr>
            </w:pPr>
          </w:p>
          <w:p w14:paraId="1522E458" w14:textId="77777777" w:rsidR="00CA27C4" w:rsidRPr="00B726F6" w:rsidRDefault="00CA27C4" w:rsidP="004C6D4D">
            <w:pPr>
              <w:pStyle w:val="GOSTTablenorm"/>
              <w:numPr>
                <w:ilvl w:val="0"/>
                <w:numId w:val="11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«Бюджет»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769EC587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35387DE4" w14:textId="77777777" w:rsidTr="00CA27C4">
        <w:trPr>
          <w:trHeight w:val="70"/>
        </w:trPr>
        <w:tc>
          <w:tcPr>
            <w:tcW w:w="2128" w:type="dxa"/>
          </w:tcPr>
          <w:p w14:paraId="39A582F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SIGNATURE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ATTRIBUTE</w:t>
            </w:r>
            <w:r w:rsidRPr="00B726F6">
              <w:rPr>
                <w:szCs w:val="22"/>
              </w:rPr>
              <w:t>9</w:t>
            </w:r>
          </w:p>
        </w:tc>
        <w:tc>
          <w:tcPr>
            <w:tcW w:w="7500" w:type="dxa"/>
          </w:tcPr>
          <w:p w14:paraId="1D9E86B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«Принимающая сторона: Руководитель территориального органа Федерального казначейства (уполномоченное лицо)</w:t>
            </w:r>
          </w:p>
          <w:p w14:paraId="65A1EDE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(должность)» обработанного документа.</w:t>
            </w:r>
          </w:p>
          <w:p w14:paraId="1031445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D185E27" w14:textId="77777777" w:rsidR="00CA27C4" w:rsidRPr="00B726F6" w:rsidRDefault="00CA27C4" w:rsidP="004C6D4D">
            <w:pPr>
              <w:pStyle w:val="GOSTTablenorm"/>
              <w:numPr>
                <w:ilvl w:val="0"/>
                <w:numId w:val="11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документы «Периодический отчет», «Акт приемки-передачи показателей лицевого счета главного распорядителя (распорядителя) бюджетных средств» (далее – Акт лс ГРБС), «Акт приемки-передачи показателей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администратора)» (далее – Акт лс ГАИФД), «Акт приемки-передачи показателей лицевого счета для учета операций со средствами, поступающими во временное распоряжение получателя бюджетных средств» (далее – Акт лс СВР), «Акт приемки-передачи показателей лицевого счета получателя бюджетных средств» (далее – Акт лс ПБС), «Акт приемки-передачи показателей лицевого счета администратора источников финансирования дефицита бюджета» (далее Акт лс АИФДБ), «Акт приемки-передачи показателей лицевого счета иного получателя бюджетных средств» (далее – Акт лс ИПБС) при взаимодействии:</w:t>
            </w:r>
          </w:p>
          <w:p w14:paraId="3AE0EB1D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ПУР ЭБ – ТОФК (ППО АСФК).</w:t>
            </w:r>
          </w:p>
          <w:p w14:paraId="61A895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B791A91" w14:textId="77777777" w:rsidR="00CA27C4" w:rsidRPr="00B726F6" w:rsidRDefault="00CA27C4" w:rsidP="004C6D4D">
            <w:pPr>
              <w:pStyle w:val="GOSTTablenorm"/>
              <w:numPr>
                <w:ilvl w:val="0"/>
                <w:numId w:val="11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«Акт приема-передачи ИД, РНО» при взаимодействии:</w:t>
            </w:r>
          </w:p>
          <w:p w14:paraId="0FFCE759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ЭБ.</w:t>
            </w:r>
          </w:p>
          <w:p w14:paraId="7443FD6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F5E0BFF" w14:textId="67201608" w:rsidR="00CA27C4" w:rsidRPr="00B726F6" w:rsidRDefault="00CA27C4" w:rsidP="004C6D4D">
            <w:pPr>
              <w:pStyle w:val="GOSTTablenorm"/>
              <w:numPr>
                <w:ilvl w:val="0"/>
                <w:numId w:val="11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должность руководителя, принимающего УБП для документа «Акт приема-передачи при реорганизации» (ф.0531728) при взаимодействии:</w:t>
            </w:r>
          </w:p>
          <w:p w14:paraId="05FF27E8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28AAA2E9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7DA6BC00" w14:textId="77777777" w:rsidTr="00CA27C4">
        <w:trPr>
          <w:trHeight w:val="70"/>
        </w:trPr>
        <w:tc>
          <w:tcPr>
            <w:tcW w:w="2128" w:type="dxa"/>
          </w:tcPr>
          <w:p w14:paraId="534264FA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lastRenderedPageBreak/>
              <w:t>SIGNATURE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ATTRIBUTE</w:t>
            </w:r>
            <w:r w:rsidRPr="00B726F6">
              <w:rPr>
                <w:szCs w:val="22"/>
              </w:rPr>
              <w:t>10</w:t>
            </w:r>
          </w:p>
        </w:tc>
        <w:tc>
          <w:tcPr>
            <w:tcW w:w="7500" w:type="dxa"/>
          </w:tcPr>
          <w:p w14:paraId="352899C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«Принимающая сторона: Руководитель территориального органа Федерального казначейства (уполномоченное лицо)</w:t>
            </w:r>
          </w:p>
          <w:p w14:paraId="71A0EBD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(расшифровка подписи)» обработанного документа.</w:t>
            </w:r>
          </w:p>
          <w:p w14:paraId="4583A0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5AE0D7F" w14:textId="77777777" w:rsidR="00CA27C4" w:rsidRPr="00B726F6" w:rsidRDefault="00CA27C4" w:rsidP="004C6D4D">
            <w:pPr>
              <w:pStyle w:val="GOSTTablenorm"/>
              <w:numPr>
                <w:ilvl w:val="0"/>
                <w:numId w:val="11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6148BF2A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3EDA9C0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3A0965A" w14:textId="77777777" w:rsidR="00CA27C4" w:rsidRPr="00B726F6" w:rsidRDefault="00CA27C4" w:rsidP="004C6D4D">
            <w:pPr>
              <w:pStyle w:val="GOSTTablenorm"/>
              <w:numPr>
                <w:ilvl w:val="0"/>
                <w:numId w:val="11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«Акт приема-передачи ИД, РНО» при взаимодействии:</w:t>
            </w:r>
          </w:p>
          <w:p w14:paraId="22B4E46C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ЭБ.</w:t>
            </w:r>
          </w:p>
          <w:p w14:paraId="10ABC20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83F4243" w14:textId="77777777" w:rsidR="00CA27C4" w:rsidRPr="00B726F6" w:rsidRDefault="00CA27C4" w:rsidP="004C6D4D">
            <w:pPr>
              <w:pStyle w:val="GOSTTablenorm"/>
              <w:numPr>
                <w:ilvl w:val="0"/>
                <w:numId w:val="11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расшифровка подписи руководителя, принимающего УБП для документа «Акт приема-передачи при реорганизации» (ф.0531728) при взаимодействии:</w:t>
            </w:r>
          </w:p>
          <w:p w14:paraId="1DDDD544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624B4BC5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1815255B" w14:textId="77777777" w:rsidTr="00CA27C4">
        <w:trPr>
          <w:trHeight w:val="70"/>
        </w:trPr>
        <w:tc>
          <w:tcPr>
            <w:tcW w:w="2128" w:type="dxa"/>
          </w:tcPr>
          <w:p w14:paraId="00873A60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SIGNATURE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ATTRIBUTE</w:t>
            </w:r>
            <w:r w:rsidRPr="00B726F6">
              <w:rPr>
                <w:szCs w:val="22"/>
              </w:rPr>
              <w:t>13</w:t>
            </w:r>
          </w:p>
        </w:tc>
        <w:tc>
          <w:tcPr>
            <w:tcW w:w="7500" w:type="dxa"/>
          </w:tcPr>
          <w:p w14:paraId="5ED7176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«Принимающая сторона: Главный бухгалтер (уполномоченное лицо) (должность)» обработанного документа.</w:t>
            </w:r>
          </w:p>
          <w:p w14:paraId="7CAA339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88A3DB7" w14:textId="77777777" w:rsidR="00CA27C4" w:rsidRPr="00B726F6" w:rsidRDefault="00CA27C4" w:rsidP="004C6D4D">
            <w:pPr>
              <w:pStyle w:val="GOSTTablenorm"/>
              <w:numPr>
                <w:ilvl w:val="0"/>
                <w:numId w:val="11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документы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5A6E53BF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558F9E0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1AF467F" w14:textId="77777777" w:rsidR="00CA27C4" w:rsidRPr="00B726F6" w:rsidRDefault="00CA27C4" w:rsidP="004C6D4D">
            <w:pPr>
              <w:pStyle w:val="GOSTTablenorm"/>
              <w:numPr>
                <w:ilvl w:val="0"/>
                <w:numId w:val="11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должность главного бухгалтера, принимающего УБП для документа «Акт приема-передачи при реорганизации» (ф.0531728) при взаимодействии:</w:t>
            </w:r>
          </w:p>
          <w:p w14:paraId="3C302D96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1F5196DB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537CBE6B" w14:textId="77777777" w:rsidTr="00CA27C4">
        <w:trPr>
          <w:trHeight w:val="70"/>
        </w:trPr>
        <w:tc>
          <w:tcPr>
            <w:tcW w:w="2128" w:type="dxa"/>
          </w:tcPr>
          <w:p w14:paraId="7E46C6B5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SIGNATURE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ATTRIBUTE</w:t>
            </w:r>
            <w:r w:rsidRPr="00B726F6">
              <w:rPr>
                <w:szCs w:val="22"/>
              </w:rPr>
              <w:t>14</w:t>
            </w:r>
          </w:p>
        </w:tc>
        <w:tc>
          <w:tcPr>
            <w:tcW w:w="7500" w:type="dxa"/>
          </w:tcPr>
          <w:p w14:paraId="7C4205D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«Принимающая сторона: Главный бухгалтер (уполномоченное лицо)» обработанного документа.</w:t>
            </w:r>
          </w:p>
          <w:p w14:paraId="0BE7CFB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71896FD" w14:textId="77777777" w:rsidR="00CA27C4" w:rsidRPr="00B726F6" w:rsidRDefault="00CA27C4" w:rsidP="004C6D4D">
            <w:pPr>
              <w:pStyle w:val="GOSTTablenorm"/>
              <w:numPr>
                <w:ilvl w:val="0"/>
                <w:numId w:val="119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Указывается в случае формирования Квитанции на документы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65655D3F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7CB724F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911BA80" w14:textId="77777777" w:rsidR="00CA27C4" w:rsidRPr="00B726F6" w:rsidRDefault="00CA27C4" w:rsidP="004C6D4D">
            <w:pPr>
              <w:pStyle w:val="GOSTTablenorm"/>
              <w:numPr>
                <w:ilvl w:val="0"/>
                <w:numId w:val="11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расшифровка подписи главного бухгалтера, принимающего УБП для документа «Акт приема-передачи при реорганизации» (ф.0531728) при взаимодействии:</w:t>
            </w:r>
          </w:p>
          <w:p w14:paraId="582C7EC4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3E07FCDF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57AEC83C" w14:textId="77777777" w:rsidTr="00CA27C4">
        <w:trPr>
          <w:trHeight w:val="70"/>
        </w:trPr>
        <w:tc>
          <w:tcPr>
            <w:tcW w:w="2128" w:type="dxa"/>
          </w:tcPr>
          <w:p w14:paraId="73A1ECAE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lastRenderedPageBreak/>
              <w:t>SIGNATURE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ATTRIBUTE</w:t>
            </w:r>
            <w:r w:rsidRPr="00B726F6">
              <w:rPr>
                <w:szCs w:val="22"/>
              </w:rPr>
              <w:t>16</w:t>
            </w:r>
          </w:p>
        </w:tc>
        <w:tc>
          <w:tcPr>
            <w:tcW w:w="7500" w:type="dxa"/>
          </w:tcPr>
          <w:p w14:paraId="2601B8F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«Принимающая сторона: Дата подписания» обработанного документа.</w:t>
            </w:r>
          </w:p>
          <w:p w14:paraId="2B208E0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AF671C6" w14:textId="77777777" w:rsidR="00CA27C4" w:rsidRPr="00B726F6" w:rsidRDefault="00CA27C4" w:rsidP="004C6D4D">
            <w:pPr>
              <w:pStyle w:val="GOSTTablenorm"/>
              <w:numPr>
                <w:ilvl w:val="0"/>
                <w:numId w:val="12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документы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7B7785BA" w14:textId="77777777" w:rsidR="00CA27C4" w:rsidRPr="00B726F6" w:rsidRDefault="00CA27C4" w:rsidP="004C6D4D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335237B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4314192" w14:textId="77777777" w:rsidR="00CA27C4" w:rsidRPr="00B726F6" w:rsidRDefault="00CA27C4" w:rsidP="000F3781">
            <w:pPr>
              <w:pStyle w:val="GOSTTablenorm"/>
              <w:numPr>
                <w:ilvl w:val="0"/>
                <w:numId w:val="12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«Акт приема-передачи ИД, РНО» при взаимодействии:</w:t>
            </w:r>
          </w:p>
          <w:p w14:paraId="20AD7E2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ЭБ.</w:t>
            </w:r>
          </w:p>
          <w:p w14:paraId="3ACE027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C41C768" w14:textId="77777777" w:rsidR="00CA27C4" w:rsidRPr="00B726F6" w:rsidRDefault="00CA27C4" w:rsidP="000F3781">
            <w:pPr>
              <w:pStyle w:val="GOSTTablenorm"/>
              <w:numPr>
                <w:ilvl w:val="0"/>
                <w:numId w:val="120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дата подписания, принимающего УБП для документа «Акт приема-передачи при реорганизации» (ф.0531728) при взаимодействии: </w:t>
            </w:r>
          </w:p>
          <w:p w14:paraId="528BA66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527B1A5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1F383228" w14:textId="77777777" w:rsidTr="00CA27C4">
        <w:trPr>
          <w:trHeight w:val="70"/>
        </w:trPr>
        <w:tc>
          <w:tcPr>
            <w:tcW w:w="2128" w:type="dxa"/>
          </w:tcPr>
          <w:p w14:paraId="674481F5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</w:rPr>
              <w:t>REG_DATE2</w:t>
            </w:r>
          </w:p>
        </w:tc>
        <w:tc>
          <w:tcPr>
            <w:tcW w:w="7500" w:type="dxa"/>
          </w:tcPr>
          <w:p w14:paraId="4A3A7D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регистрации в органе ФК получателя» обработанного документа.</w:t>
            </w:r>
          </w:p>
          <w:p w14:paraId="40FBED7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BD1C812" w14:textId="77777777" w:rsidR="00CA27C4" w:rsidRPr="00B726F6" w:rsidRDefault="00CA27C4" w:rsidP="000F3781">
            <w:pPr>
              <w:pStyle w:val="GOSTTablenorm"/>
              <w:numPr>
                <w:ilvl w:val="0"/>
                <w:numId w:val="12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документы «Периодический отчет», «Акт лс ГРБС», «Акт лс ГАИФДБ», «Акт лс СВР», «Акт лс ПБС», «Акт лс АИФДБ», «Акт лс ИПБС» при взаимодействии:</w:t>
            </w:r>
          </w:p>
          <w:p w14:paraId="59F52C3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АСФК).</w:t>
            </w:r>
          </w:p>
          <w:p w14:paraId="2DADED0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46A33F5" w14:textId="77777777" w:rsidR="00CA27C4" w:rsidRPr="00B726F6" w:rsidRDefault="00CA27C4" w:rsidP="000F3781">
            <w:pPr>
              <w:pStyle w:val="GOSTTablenorm"/>
              <w:numPr>
                <w:ilvl w:val="0"/>
                <w:numId w:val="12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Дата регистрации в органе ФК получателя, принимающего УБП для документа «Акт приема-передачи при реорганизации» (ф.0531728) при взаимодействии:</w:t>
            </w:r>
          </w:p>
          <w:p w14:paraId="7957E36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3BBB65A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4DE3B2EE" w14:textId="77777777" w:rsidTr="00CA27C4">
        <w:trPr>
          <w:trHeight w:val="70"/>
        </w:trPr>
        <w:tc>
          <w:tcPr>
            <w:tcW w:w="2128" w:type="dxa"/>
          </w:tcPr>
          <w:p w14:paraId="49E8E4A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AccDoc_Guid</w:t>
            </w:r>
          </w:p>
        </w:tc>
        <w:tc>
          <w:tcPr>
            <w:tcW w:w="7500" w:type="dxa"/>
          </w:tcPr>
          <w:p w14:paraId="06979B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документа» обработанного документа.</w:t>
            </w:r>
          </w:p>
          <w:p w14:paraId="013655E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C891EF6" w14:textId="77777777" w:rsidR="00CA27C4" w:rsidRPr="00B726F6" w:rsidRDefault="00CA27C4" w:rsidP="000F3781">
            <w:pPr>
              <w:pStyle w:val="GOSTTablenorm"/>
              <w:numPr>
                <w:ilvl w:val="0"/>
                <w:numId w:val="123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Указывается для документов «Расчетный документ» (далее – РД), ЗНП, «Заявка на получение денежных средств, перечисляемых на карту» (ф. 0531243) (далее – ЗНБ) при взаимодействии:</w:t>
            </w:r>
          </w:p>
          <w:p w14:paraId="537579C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ЭБ;</w:t>
            </w:r>
          </w:p>
          <w:p w14:paraId="5CCD349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4767B26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ЭБ.</w:t>
            </w:r>
          </w:p>
          <w:p w14:paraId="703373E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0F15882" w14:textId="77777777" w:rsidR="00CA27C4" w:rsidRPr="00B726F6" w:rsidRDefault="00CA27C4" w:rsidP="000F3781">
            <w:pPr>
              <w:pStyle w:val="GOSTTablenorm"/>
              <w:numPr>
                <w:ilvl w:val="0"/>
                <w:numId w:val="123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АКИ значение уникального идентификатора (</w:t>
            </w:r>
            <w:r w:rsidRPr="00B726F6">
              <w:rPr>
                <w:szCs w:val="22"/>
                <w:lang w:val="en-US"/>
              </w:rPr>
              <w:t>GUID</w:t>
            </w:r>
            <w:r w:rsidRPr="00B726F6">
              <w:rPr>
                <w:szCs w:val="22"/>
              </w:rPr>
              <w:t>) платежного поручения с подкреплением для КЗО в случае, если для КЗО было подкрепление, иначе, если в КЗО были только возвраты, указывается уникальный идентификатор (</w:t>
            </w:r>
            <w:r w:rsidRPr="00B726F6">
              <w:rPr>
                <w:szCs w:val="22"/>
                <w:lang w:val="en-US"/>
              </w:rPr>
              <w:t>GUID</w:t>
            </w:r>
            <w:r w:rsidRPr="00B726F6">
              <w:rPr>
                <w:szCs w:val="22"/>
              </w:rPr>
              <w:t>) КЗО при взаимодействии:</w:t>
            </w:r>
          </w:p>
          <w:p w14:paraId="45DD17B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</w:t>
            </w:r>
          </w:p>
        </w:tc>
      </w:tr>
      <w:tr w:rsidR="00CA27C4" w:rsidRPr="00B726F6" w14:paraId="51F6D0FE" w14:textId="77777777" w:rsidTr="00CA27C4">
        <w:trPr>
          <w:trHeight w:val="70"/>
        </w:trPr>
        <w:tc>
          <w:tcPr>
            <w:tcW w:w="2128" w:type="dxa"/>
          </w:tcPr>
          <w:p w14:paraId="3354258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AccDoc_Num</w:t>
            </w:r>
          </w:p>
        </w:tc>
        <w:tc>
          <w:tcPr>
            <w:tcW w:w="7500" w:type="dxa"/>
          </w:tcPr>
          <w:p w14:paraId="3E30C0C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документа» обработанного документа.</w:t>
            </w:r>
          </w:p>
          <w:p w14:paraId="6F605B1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E94A361" w14:textId="77777777" w:rsidR="00CA27C4" w:rsidRPr="00B726F6" w:rsidRDefault="00CA27C4" w:rsidP="000F3781">
            <w:pPr>
              <w:pStyle w:val="GOSTTablenorm"/>
              <w:numPr>
                <w:ilvl w:val="0"/>
                <w:numId w:val="12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РД, ЗНП, ЗНБ при взаимодействии:</w:t>
            </w:r>
          </w:p>
          <w:p w14:paraId="074CA87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ЭБ;</w:t>
            </w:r>
          </w:p>
          <w:p w14:paraId="22E7AA1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2C75B59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3AC404E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Компонент КС ПУР ЭБ.</w:t>
            </w:r>
          </w:p>
          <w:p w14:paraId="0CFDABE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AB7778E" w14:textId="77777777" w:rsidR="00CA27C4" w:rsidRPr="00B726F6" w:rsidRDefault="00CA27C4" w:rsidP="000F3781">
            <w:pPr>
              <w:pStyle w:val="GOSTTablenorm"/>
              <w:numPr>
                <w:ilvl w:val="0"/>
                <w:numId w:val="12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«Номер платежного поручения на подкрепление» для документов РД и «Распоряжения о совершении казначейского платежа» при взаимодействии:</w:t>
            </w:r>
          </w:p>
          <w:p w14:paraId="6B7271D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</w:pPr>
            <w:r w:rsidRPr="00B726F6">
              <w:t>ПУР ЭБ – Компонент КС ПУР ЭБ.</w:t>
            </w:r>
          </w:p>
          <w:p w14:paraId="2086AE5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9DBC421" w14:textId="77777777" w:rsidR="00CA27C4" w:rsidRPr="00B726F6" w:rsidRDefault="00CA27C4" w:rsidP="000F3781">
            <w:pPr>
              <w:pStyle w:val="GOSTTablenorm"/>
              <w:numPr>
                <w:ilvl w:val="0"/>
                <w:numId w:val="12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технический реквизит «Номер УВиПП» для документа «Запрос на выяснение принадлежности платежа» (ф. 0531808) при взаимодействии:</w:t>
            </w:r>
          </w:p>
          <w:p w14:paraId="2F00157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3144F45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3D5D78B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АСФК);</w:t>
            </w:r>
          </w:p>
          <w:p w14:paraId="45ED655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3F55986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АСФК).</w:t>
            </w:r>
          </w:p>
          <w:p w14:paraId="51C504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E403097" w14:textId="77777777" w:rsidR="00CA27C4" w:rsidRPr="00B726F6" w:rsidRDefault="00CA27C4" w:rsidP="000F3781">
            <w:pPr>
              <w:pStyle w:val="GOSTTablenorm"/>
              <w:numPr>
                <w:ilvl w:val="0"/>
                <w:numId w:val="12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АКИ номер платежного поручения с подкреплением для КЗО в случае, если для КЗО было подкрепление, иначе, если в КЗО были только возвраты, указывается номер КЗО при взаимодействии:</w:t>
            </w:r>
          </w:p>
          <w:p w14:paraId="4F94CC9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ЭБ.</w:t>
            </w:r>
          </w:p>
          <w:p w14:paraId="1A78F45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D41F496" w14:textId="77777777" w:rsidR="00CA27C4" w:rsidRPr="00B726F6" w:rsidRDefault="00CA27C4" w:rsidP="000F3781">
            <w:pPr>
              <w:pStyle w:val="GOSTTablenorm"/>
              <w:numPr>
                <w:ilvl w:val="0"/>
                <w:numId w:val="12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5650EF9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АСФК).</w:t>
            </w:r>
          </w:p>
          <w:p w14:paraId="7A0355A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CFAE367" w14:textId="77777777" w:rsidR="00CA27C4" w:rsidRPr="00B726F6" w:rsidRDefault="00CA27C4" w:rsidP="000F3781">
            <w:pPr>
              <w:pStyle w:val="afffffc"/>
              <w:numPr>
                <w:ilvl w:val="0"/>
                <w:numId w:val="124"/>
              </w:numPr>
              <w:ind w:left="393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Для документа «Справка для резервирования целевых средств» (с типом «ЦБС») (для статуса «10 -Зарегистрирован») указывается номер документа «Реестр перечисленных поступлений» (тип «РПД»), в котором отражены исполненные операции по списанию целевых средств при взаимодействии:</w:t>
            </w:r>
          </w:p>
          <w:p w14:paraId="6FF2D58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ЕБП</w:t>
            </w:r>
          </w:p>
        </w:tc>
      </w:tr>
      <w:tr w:rsidR="00CA27C4" w:rsidRPr="00B726F6" w14:paraId="213643D4" w14:textId="77777777" w:rsidTr="00CA27C4">
        <w:trPr>
          <w:trHeight w:val="70"/>
        </w:trPr>
        <w:tc>
          <w:tcPr>
            <w:tcW w:w="2128" w:type="dxa"/>
          </w:tcPr>
          <w:p w14:paraId="04BC939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AccDoc_DateD</w:t>
            </w:r>
          </w:p>
        </w:tc>
        <w:tc>
          <w:tcPr>
            <w:tcW w:w="7500" w:type="dxa"/>
          </w:tcPr>
          <w:p w14:paraId="5176D03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документа» обработанного документа.</w:t>
            </w:r>
          </w:p>
          <w:p w14:paraId="561F797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083CB1C" w14:textId="77777777" w:rsidR="00CA27C4" w:rsidRPr="00B726F6" w:rsidRDefault="00CA27C4" w:rsidP="000F3781">
            <w:pPr>
              <w:pStyle w:val="GOSTTablenorm"/>
              <w:numPr>
                <w:ilvl w:val="0"/>
                <w:numId w:val="12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РД, ЗНП, ЗНБ при взаимодействии:</w:t>
            </w:r>
          </w:p>
          <w:p w14:paraId="2B13B4D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ЭБ;</w:t>
            </w:r>
          </w:p>
          <w:p w14:paraId="2E0D2A0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4A12B99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4B66CEA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Компонент КС ПУР ЭБ.</w:t>
            </w:r>
          </w:p>
          <w:p w14:paraId="42123BE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091BE7A" w14:textId="77777777" w:rsidR="00CA27C4" w:rsidRPr="00B726F6" w:rsidRDefault="00CA27C4" w:rsidP="000F3781">
            <w:pPr>
              <w:pStyle w:val="GOSTTablenorm"/>
              <w:numPr>
                <w:ilvl w:val="0"/>
                <w:numId w:val="12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«Дата платежного поручения на подкрепление» для документов РД и «Распоряжения о совершении казначейского платежа» при взаимодействии:</w:t>
            </w:r>
          </w:p>
          <w:p w14:paraId="02451DD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Компонент КС ПУР ЭБ.</w:t>
            </w:r>
          </w:p>
          <w:p w14:paraId="3095D06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E694527" w14:textId="77777777" w:rsidR="00CA27C4" w:rsidRPr="00B726F6" w:rsidRDefault="00CA27C4" w:rsidP="000F3781">
            <w:pPr>
              <w:pStyle w:val="GOSTTablenorm"/>
              <w:numPr>
                <w:ilvl w:val="0"/>
                <w:numId w:val="12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технический реквизит «Дата УВиПП» для документа «Запрос на выяснение принадлежности платежа» (ф. 0531808) при взаимодействии:</w:t>
            </w:r>
          </w:p>
          <w:p w14:paraId="278EE76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3050F69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2D120A2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АСФК);</w:t>
            </w:r>
          </w:p>
          <w:p w14:paraId="281D471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063C7ED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АСФК).</w:t>
            </w:r>
          </w:p>
          <w:p w14:paraId="59DBD1C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0AC169" w14:textId="77777777" w:rsidR="00CA27C4" w:rsidRPr="00B726F6" w:rsidRDefault="00CA27C4" w:rsidP="000F3781">
            <w:pPr>
              <w:pStyle w:val="GOSTTablenorm"/>
              <w:numPr>
                <w:ilvl w:val="0"/>
                <w:numId w:val="12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АКИ указывается дата платежного поручения с подкреплением для КЗО в случае, если для КЗО было подкрепление, иначе, если в КЗО были только возвраты, указывается дата КЗО при взаимодействии:</w:t>
            </w:r>
          </w:p>
          <w:p w14:paraId="74AAD35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ЭБ.</w:t>
            </w:r>
          </w:p>
          <w:p w14:paraId="587B075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2D5D1A7" w14:textId="77777777" w:rsidR="00CA27C4" w:rsidRPr="00B726F6" w:rsidRDefault="00CA27C4" w:rsidP="000F3781">
            <w:pPr>
              <w:pStyle w:val="GOSTTablenorm"/>
              <w:numPr>
                <w:ilvl w:val="0"/>
                <w:numId w:val="12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значение реквизита «Дата исполнения распоряжения» для документа «Распоряжения о совершении казначейского платежа» при передаче информации о зачислении средств по маршрутам:</w:t>
            </w:r>
          </w:p>
          <w:p w14:paraId="5FD8B1D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(ППО АСФК);</w:t>
            </w:r>
          </w:p>
          <w:p w14:paraId="172C15A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(ПУДС ЭБ);</w:t>
            </w:r>
          </w:p>
          <w:p w14:paraId="1146574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ЕБП;</w:t>
            </w:r>
          </w:p>
          <w:p w14:paraId="528FAC9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АСФК).</w:t>
            </w:r>
          </w:p>
          <w:p w14:paraId="6CDDF11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9776C22" w14:textId="77777777" w:rsidR="00CA27C4" w:rsidRPr="00B726F6" w:rsidRDefault="00CA27C4" w:rsidP="000F3781">
            <w:pPr>
              <w:pStyle w:val="GOSTTablenorm"/>
              <w:numPr>
                <w:ilvl w:val="0"/>
                <w:numId w:val="12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157C073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АСФК).</w:t>
            </w:r>
          </w:p>
          <w:p w14:paraId="522E22B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EF6E733" w14:textId="77777777" w:rsidR="00CA27C4" w:rsidRPr="00B726F6" w:rsidRDefault="00CA27C4" w:rsidP="000F3781">
            <w:pPr>
              <w:pStyle w:val="afffffc"/>
              <w:numPr>
                <w:ilvl w:val="0"/>
                <w:numId w:val="124"/>
              </w:numPr>
              <w:ind w:left="393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Для документа «Справка для резервирования целевых средств» (с типом «ЦБС») (для статуса «10 -Зарегистрирован») указывается дата документа «Реестр перечисленных поступлений» (тип «РПД»), в котором отражены исполненные операции по списанию целевых средств при взаимодействии:</w:t>
            </w:r>
          </w:p>
          <w:p w14:paraId="7110811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ЕБП</w:t>
            </w:r>
          </w:p>
        </w:tc>
      </w:tr>
      <w:tr w:rsidR="00CA27C4" w:rsidRPr="00B726F6" w14:paraId="289C37A6" w14:textId="77777777" w:rsidTr="00CA27C4">
        <w:trPr>
          <w:trHeight w:val="70"/>
        </w:trPr>
        <w:tc>
          <w:tcPr>
            <w:tcW w:w="2128" w:type="dxa"/>
          </w:tcPr>
          <w:p w14:paraId="39D4CD1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NumKOO</w:t>
            </w:r>
          </w:p>
        </w:tc>
        <w:tc>
          <w:tcPr>
            <w:tcW w:w="7500" w:type="dxa"/>
          </w:tcPr>
          <w:p w14:paraId="33CCEA9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КОО» обработанного документа.</w:t>
            </w:r>
          </w:p>
          <w:p w14:paraId="5750404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CBFB29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21327AC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6F092AE4" w14:textId="77777777" w:rsidTr="00CA27C4">
        <w:trPr>
          <w:trHeight w:val="70"/>
        </w:trPr>
        <w:tc>
          <w:tcPr>
            <w:tcW w:w="2128" w:type="dxa"/>
          </w:tcPr>
          <w:p w14:paraId="0C0FA69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TOFK</w:t>
            </w:r>
            <w:r w:rsidRPr="00B726F6">
              <w:rPr>
                <w:szCs w:val="22"/>
                <w:lang w:val="en-US"/>
              </w:rPr>
              <w:t>Name</w:t>
            </w:r>
            <w:r w:rsidRPr="00B726F6">
              <w:rPr>
                <w:szCs w:val="22"/>
              </w:rPr>
              <w:t>StateClient</w:t>
            </w:r>
          </w:p>
        </w:tc>
        <w:tc>
          <w:tcPr>
            <w:tcW w:w="7500" w:type="dxa"/>
          </w:tcPr>
          <w:p w14:paraId="4F77773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ТОФК».</w:t>
            </w:r>
          </w:p>
          <w:p w14:paraId="3524D92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AAE5FC" w14:textId="77777777" w:rsidR="00CA27C4" w:rsidRPr="00B726F6" w:rsidRDefault="00CA27C4" w:rsidP="00CA27C4">
            <w:pPr>
              <w:pStyle w:val="GOSTTablenorm"/>
            </w:pPr>
            <w:r w:rsidRPr="00B726F6">
              <w:t xml:space="preserve">Указывается значение реквизита «Наименование ТОФК»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«</w:t>
            </w:r>
            <w:r w:rsidRPr="00B726F6">
              <w:rPr>
                <w:rFonts w:eastAsia="Calibri"/>
              </w:rPr>
              <w:t>Расшифровка сумм неиспользованных средств (ф.0531251), Заявка о внесении наличных денежных средств»</w:t>
            </w:r>
            <w:r w:rsidRPr="00B726F6" w:rsidDel="00997FE2">
              <w:rPr>
                <w:rFonts w:eastAsia="Calibri"/>
              </w:rPr>
              <w:t xml:space="preserve"> </w:t>
            </w:r>
            <w:r w:rsidRPr="00B726F6">
              <w:rPr>
                <w:lang w:eastAsia="en-US"/>
              </w:rPr>
              <w:t xml:space="preserve">с кодом платежного документа «OC» </w:t>
            </w:r>
            <w:r w:rsidRPr="00B726F6">
              <w:t>при взаимодействии:</w:t>
            </w:r>
          </w:p>
          <w:p w14:paraId="7445DF51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(ПФХД);</w:t>
            </w:r>
          </w:p>
          <w:p w14:paraId="3795206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5E52F9E2" w14:textId="77777777" w:rsidTr="00CA27C4">
        <w:trPr>
          <w:trHeight w:val="70"/>
        </w:trPr>
        <w:tc>
          <w:tcPr>
            <w:tcW w:w="2128" w:type="dxa"/>
          </w:tcPr>
          <w:p w14:paraId="4DBF695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TOFKCodeStateClient</w:t>
            </w:r>
          </w:p>
        </w:tc>
        <w:tc>
          <w:tcPr>
            <w:tcW w:w="7500" w:type="dxa"/>
          </w:tcPr>
          <w:p w14:paraId="4339C4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«Код ТОФК госзаказчика» обработанного документа.</w:t>
            </w:r>
          </w:p>
          <w:p w14:paraId="1A238B4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0A2169A" w14:textId="77777777" w:rsidR="00CA27C4" w:rsidRPr="00B726F6" w:rsidRDefault="00CA27C4" w:rsidP="000F3781">
            <w:pPr>
              <w:pStyle w:val="GOSTTablenorm"/>
              <w:numPr>
                <w:ilvl w:val="0"/>
                <w:numId w:val="12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4549F18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40C4A5B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316EC45" w14:textId="77777777" w:rsidR="00CA27C4" w:rsidRPr="00B726F6" w:rsidRDefault="00CA27C4" w:rsidP="000F3781">
            <w:pPr>
              <w:pStyle w:val="GOSTTablenorm"/>
              <w:numPr>
                <w:ilvl w:val="0"/>
                <w:numId w:val="126"/>
              </w:numPr>
            </w:pPr>
            <w:r w:rsidRPr="00B726F6">
              <w:t xml:space="preserve">Указывается значение реквизита «Код ТОФК»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>»</w:t>
            </w:r>
            <w:r w:rsidRPr="00B726F6">
              <w:rPr>
                <w:lang w:eastAsia="en-US"/>
              </w:rPr>
              <w:t xml:space="preserve"> 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«</w:t>
            </w:r>
            <w:r w:rsidRPr="00B726F6">
              <w:rPr>
                <w:rFonts w:eastAsia="Calibri"/>
              </w:rPr>
              <w:t>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3172FE2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(ПФХД);</w:t>
            </w:r>
          </w:p>
          <w:p w14:paraId="238C743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5EC89061" w14:textId="77777777" w:rsidTr="00CA27C4">
        <w:trPr>
          <w:trHeight w:val="70"/>
        </w:trPr>
        <w:tc>
          <w:tcPr>
            <w:tcW w:w="2128" w:type="dxa"/>
          </w:tcPr>
          <w:p w14:paraId="30492AC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P_INN</w:t>
            </w:r>
          </w:p>
        </w:tc>
        <w:tc>
          <w:tcPr>
            <w:tcW w:w="7500" w:type="dxa"/>
          </w:tcPr>
          <w:p w14:paraId="01FA8EF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«ИНН плательщика» обработанного документа.</w:t>
            </w:r>
          </w:p>
          <w:p w14:paraId="044BC44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9B54E6D" w14:textId="77777777" w:rsidR="00CA27C4" w:rsidRPr="00B726F6" w:rsidRDefault="00CA27C4" w:rsidP="000F3781">
            <w:pPr>
              <w:pStyle w:val="GOSTTablenorm"/>
              <w:numPr>
                <w:ilvl w:val="0"/>
                <w:numId w:val="12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6B8EA7B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5AC6141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BFE928B" w14:textId="77777777" w:rsidR="00CA27C4" w:rsidRPr="00B726F6" w:rsidRDefault="00CA27C4" w:rsidP="000F3781">
            <w:pPr>
              <w:pStyle w:val="GOSTTablenorm"/>
              <w:numPr>
                <w:ilvl w:val="0"/>
                <w:numId w:val="127"/>
              </w:numPr>
              <w:rPr>
                <w:szCs w:val="22"/>
              </w:rPr>
            </w:pPr>
            <w:r w:rsidRPr="00B726F6">
              <w:rPr>
                <w:szCs w:val="22"/>
              </w:rPr>
              <w:t>Обязателен для заполнения при взаимодействии:</w:t>
            </w:r>
          </w:p>
          <w:p w14:paraId="7048E1E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ANTIFROD (ПУДС ЭБ).</w:t>
            </w:r>
          </w:p>
          <w:p w14:paraId="370FE54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7DC1787" w14:textId="77777777" w:rsidR="00CA27C4" w:rsidRPr="00B726F6" w:rsidRDefault="00CA27C4" w:rsidP="000F3781">
            <w:pPr>
              <w:pStyle w:val="GOSTTablenorm"/>
              <w:numPr>
                <w:ilvl w:val="0"/>
                <w:numId w:val="127"/>
              </w:numPr>
              <w:rPr>
                <w:szCs w:val="22"/>
              </w:rPr>
            </w:pPr>
            <w:r w:rsidRPr="00B726F6">
              <w:rPr>
                <w:szCs w:val="22"/>
              </w:rPr>
              <w:t>Обязателен для заполнения при взаимодействии:</w:t>
            </w:r>
          </w:p>
          <w:p w14:paraId="517F997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НСИ ЭБ – Модуль ANTIFROD (ПУДС ЭБ).</w:t>
            </w:r>
          </w:p>
          <w:p w14:paraId="272F5B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color w:val="000000"/>
                <w:szCs w:val="22"/>
              </w:rPr>
              <w:t xml:space="preserve">Указывается ИНН </w:t>
            </w:r>
            <w:r w:rsidRPr="00B726F6">
              <w:rPr>
                <w:szCs w:val="22"/>
              </w:rPr>
              <w:t>организации для бюджетного мониторинга</w:t>
            </w:r>
          </w:p>
        </w:tc>
      </w:tr>
      <w:tr w:rsidR="00CA27C4" w:rsidRPr="00B726F6" w14:paraId="707F1882" w14:textId="77777777" w:rsidTr="00CA27C4">
        <w:trPr>
          <w:trHeight w:val="70"/>
        </w:trPr>
        <w:tc>
          <w:tcPr>
            <w:tcW w:w="2128" w:type="dxa"/>
          </w:tcPr>
          <w:p w14:paraId="4F57AF5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P_KPP</w:t>
            </w:r>
          </w:p>
        </w:tc>
        <w:tc>
          <w:tcPr>
            <w:tcW w:w="7500" w:type="dxa"/>
          </w:tcPr>
          <w:p w14:paraId="71EE1E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«КПП плательщика» обработанного документа.</w:t>
            </w:r>
          </w:p>
          <w:p w14:paraId="57113D0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B5FB0ED" w14:textId="77777777" w:rsidR="00CA27C4" w:rsidRPr="00B726F6" w:rsidRDefault="00CA27C4" w:rsidP="000F3781">
            <w:pPr>
              <w:pStyle w:val="GOSTTablenorm"/>
              <w:numPr>
                <w:ilvl w:val="0"/>
                <w:numId w:val="12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31135D7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4EF4C71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F868DAE" w14:textId="77777777" w:rsidR="00CA27C4" w:rsidRPr="00B726F6" w:rsidRDefault="00CA27C4" w:rsidP="000F3781">
            <w:pPr>
              <w:pStyle w:val="GOSTTablenorm"/>
              <w:numPr>
                <w:ilvl w:val="0"/>
                <w:numId w:val="128"/>
              </w:numPr>
              <w:rPr>
                <w:szCs w:val="22"/>
              </w:rPr>
            </w:pPr>
            <w:r w:rsidRPr="00B726F6">
              <w:rPr>
                <w:szCs w:val="22"/>
              </w:rPr>
              <w:t>Обязателен для заполнения при взаимодействии:</w:t>
            </w:r>
          </w:p>
          <w:p w14:paraId="07F61B4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ANTIFROD (ПУДС ЭБ).</w:t>
            </w:r>
          </w:p>
          <w:p w14:paraId="0780A50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D4775D3" w14:textId="77777777" w:rsidR="00CA27C4" w:rsidRPr="00B726F6" w:rsidRDefault="00CA27C4" w:rsidP="000F3781">
            <w:pPr>
              <w:pStyle w:val="GOSTTablenorm"/>
              <w:numPr>
                <w:ilvl w:val="0"/>
                <w:numId w:val="128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698004A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НСИ ЭБ – Модуль ANTIFROD (ПУДС ЭБ).</w:t>
            </w:r>
          </w:p>
          <w:p w14:paraId="6F3F752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color w:val="000000"/>
                <w:szCs w:val="22"/>
              </w:rPr>
              <w:t xml:space="preserve">Указывается ИНН </w:t>
            </w:r>
            <w:r w:rsidRPr="00B726F6">
              <w:rPr>
                <w:szCs w:val="22"/>
              </w:rPr>
              <w:t>организации для бюджетного мониторинга</w:t>
            </w:r>
          </w:p>
        </w:tc>
      </w:tr>
      <w:tr w:rsidR="00CA27C4" w:rsidRPr="00B726F6" w14:paraId="69738D37" w14:textId="77777777" w:rsidTr="00CA27C4">
        <w:trPr>
          <w:trHeight w:val="70"/>
        </w:trPr>
        <w:tc>
          <w:tcPr>
            <w:tcW w:w="2128" w:type="dxa"/>
          </w:tcPr>
          <w:p w14:paraId="56DC396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P_PersonalAcc</w:t>
            </w:r>
          </w:p>
        </w:tc>
        <w:tc>
          <w:tcPr>
            <w:tcW w:w="7500" w:type="dxa"/>
          </w:tcPr>
          <w:p w14:paraId="5993CA5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«Лицевой счет плательщика» обработанного документа.</w:t>
            </w:r>
          </w:p>
          <w:p w14:paraId="15C71B5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271A6DD" w14:textId="77777777" w:rsidR="00CA27C4" w:rsidRPr="00B726F6" w:rsidRDefault="00CA27C4" w:rsidP="000F3781">
            <w:pPr>
              <w:pStyle w:val="GOSTTablenorm"/>
              <w:numPr>
                <w:ilvl w:val="0"/>
                <w:numId w:val="12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2D1B2B3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065619B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025BD41" w14:textId="77777777" w:rsidR="00CA27C4" w:rsidRPr="00B726F6" w:rsidRDefault="00CA27C4" w:rsidP="000F3781">
            <w:pPr>
              <w:pStyle w:val="GOSTTablenorm"/>
              <w:numPr>
                <w:ilvl w:val="0"/>
                <w:numId w:val="129"/>
              </w:numPr>
            </w:pPr>
            <w:r w:rsidRPr="00B726F6">
              <w:t xml:space="preserve">Указывается значение реквизита «Номер лицевого счета клиента» в </w:t>
            </w:r>
            <w:r w:rsidRPr="00B726F6">
              <w:rPr>
                <w:lang w:eastAsia="en-US"/>
              </w:rPr>
              <w:t xml:space="preserve">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</w:t>
            </w:r>
            <w:r w:rsidRPr="00B726F6">
              <w:rPr>
                <w:rFonts w:eastAsia="Calibri"/>
              </w:rPr>
              <w:t>Расшифровка сумм неиспользованных средств (ф.0531251), Заявка о внесении наличных денежных средств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32DA216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(ПФХД);</w:t>
            </w:r>
          </w:p>
          <w:p w14:paraId="7541695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662DCFFB" w14:textId="77777777" w:rsidTr="00CA27C4">
        <w:trPr>
          <w:trHeight w:val="70"/>
        </w:trPr>
        <w:tc>
          <w:tcPr>
            <w:tcW w:w="2128" w:type="dxa"/>
          </w:tcPr>
          <w:p w14:paraId="10FD6A0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P_Name</w:t>
            </w:r>
          </w:p>
        </w:tc>
        <w:tc>
          <w:tcPr>
            <w:tcW w:w="7500" w:type="dxa"/>
          </w:tcPr>
          <w:p w14:paraId="64D82E8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плательщика» обработанного документа.</w:t>
            </w:r>
          </w:p>
          <w:p w14:paraId="547D070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B8323D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5102742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5C5EB013" w14:textId="77777777" w:rsidTr="00CA27C4">
        <w:trPr>
          <w:trHeight w:val="70"/>
        </w:trPr>
        <w:tc>
          <w:tcPr>
            <w:tcW w:w="2128" w:type="dxa"/>
          </w:tcPr>
          <w:p w14:paraId="0690C0A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P_CheckAcc</w:t>
            </w:r>
          </w:p>
        </w:tc>
        <w:tc>
          <w:tcPr>
            <w:tcW w:w="7500" w:type="dxa"/>
          </w:tcPr>
          <w:p w14:paraId="7A3B92C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«Расчетный счет плательщика» обработанного документа.</w:t>
            </w:r>
          </w:p>
          <w:p w14:paraId="5A7B649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ACDDB07" w14:textId="77777777" w:rsidR="00CA27C4" w:rsidRPr="00B726F6" w:rsidRDefault="00CA27C4" w:rsidP="000F3781">
            <w:pPr>
              <w:pStyle w:val="GOSTTablenorm"/>
              <w:numPr>
                <w:ilvl w:val="0"/>
                <w:numId w:val="13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РД, «Распоряжение о совершении казначейского платежа» (далее – РСКП) при взаимодействии:</w:t>
            </w:r>
          </w:p>
          <w:p w14:paraId="565878E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1B231C3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контроля (ПУДС ЭБ).</w:t>
            </w:r>
          </w:p>
          <w:p w14:paraId="2CFD81A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35.</w:t>
            </w:r>
          </w:p>
          <w:p w14:paraId="1464D00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A8E1C0C" w14:textId="77777777" w:rsidR="00CA27C4" w:rsidRPr="00B726F6" w:rsidRDefault="00CA27C4" w:rsidP="000F3781">
            <w:pPr>
              <w:pStyle w:val="GOSTTablenorm"/>
              <w:numPr>
                <w:ilvl w:val="0"/>
                <w:numId w:val="13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«Распоряжение Мир» при взаимодействии:</w:t>
            </w:r>
          </w:p>
          <w:p w14:paraId="38D6E15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Модуль контроля (ПУДС ЭБ);</w:t>
            </w:r>
          </w:p>
          <w:p w14:paraId="268F662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АУ, БУ ПУР ЭБ – Модуль контроля (ПУДС ЭБ);</w:t>
            </w:r>
          </w:p>
          <w:p w14:paraId="664EABB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Модуль контроля (ПУДС ЭБ) (передается реквизит «Казначейский счет плательщика»).</w:t>
            </w:r>
          </w:p>
          <w:p w14:paraId="731DE17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CA27C4" w:rsidRPr="00B726F6" w14:paraId="7B1E578C" w14:textId="77777777" w:rsidTr="00CA27C4">
        <w:trPr>
          <w:trHeight w:val="70"/>
        </w:trPr>
        <w:tc>
          <w:tcPr>
            <w:tcW w:w="2128" w:type="dxa"/>
          </w:tcPr>
          <w:p w14:paraId="3795A4D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P_BIK</w:t>
            </w:r>
          </w:p>
        </w:tc>
        <w:tc>
          <w:tcPr>
            <w:tcW w:w="7500" w:type="dxa"/>
          </w:tcPr>
          <w:p w14:paraId="02E1A11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«БИК банка плательщика» обработанного документа.</w:t>
            </w:r>
          </w:p>
          <w:p w14:paraId="24ED2EF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A309EFE" w14:textId="77777777" w:rsidR="00CA27C4" w:rsidRPr="00B726F6" w:rsidRDefault="00CA27C4" w:rsidP="000F3781">
            <w:pPr>
              <w:pStyle w:val="GOSTTablenorm"/>
              <w:numPr>
                <w:ilvl w:val="0"/>
                <w:numId w:val="13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РД, РСКП при взаимодействии:</w:t>
            </w:r>
          </w:p>
          <w:p w14:paraId="7650432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002CF09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контроля (ПУДС ЭБ);</w:t>
            </w:r>
          </w:p>
          <w:p w14:paraId="57164DA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35.</w:t>
            </w:r>
          </w:p>
          <w:p w14:paraId="0DAD20F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5D64ED0" w14:textId="77777777" w:rsidR="00CA27C4" w:rsidRPr="00B726F6" w:rsidRDefault="00CA27C4" w:rsidP="000F3781">
            <w:pPr>
              <w:pStyle w:val="GOSTTablenorm"/>
              <w:numPr>
                <w:ilvl w:val="0"/>
                <w:numId w:val="131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«Распоряжение Мир» при взаимодействии:</w:t>
            </w:r>
          </w:p>
          <w:p w14:paraId="499A6C6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Модуль контроля (ПУДС ЭБ);</w:t>
            </w:r>
          </w:p>
          <w:p w14:paraId="443DD2B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АУ, БУ ПУР ЭБ – Модуль контроля (ПУДС ЭБ);</w:t>
            </w:r>
          </w:p>
          <w:p w14:paraId="12CA40E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Модуль контроля (ПУДС ЭБ).</w:t>
            </w:r>
          </w:p>
          <w:p w14:paraId="74299AA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CA27C4" w:rsidRPr="00B726F6" w14:paraId="2E5FAA71" w14:textId="77777777" w:rsidTr="00CA27C4">
        <w:trPr>
          <w:trHeight w:val="70"/>
        </w:trPr>
        <w:tc>
          <w:tcPr>
            <w:tcW w:w="2128" w:type="dxa"/>
          </w:tcPr>
          <w:p w14:paraId="56118B4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P_BankName</w:t>
            </w:r>
          </w:p>
        </w:tc>
        <w:tc>
          <w:tcPr>
            <w:tcW w:w="7500" w:type="dxa"/>
          </w:tcPr>
          <w:p w14:paraId="7A18C82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банка плательщика» обработанного документа.</w:t>
            </w:r>
          </w:p>
          <w:p w14:paraId="23C47F0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44AF6C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0AE92C9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77331A93" w14:textId="77777777" w:rsidTr="00CA27C4">
        <w:trPr>
          <w:trHeight w:val="70"/>
        </w:trPr>
        <w:tc>
          <w:tcPr>
            <w:tcW w:w="2128" w:type="dxa"/>
          </w:tcPr>
          <w:p w14:paraId="271A7C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P_CorrAcc</w:t>
            </w:r>
          </w:p>
        </w:tc>
        <w:tc>
          <w:tcPr>
            <w:tcW w:w="7500" w:type="dxa"/>
          </w:tcPr>
          <w:p w14:paraId="3E3596A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«Корреспондентский счет банка плательщика» обработанного документа.</w:t>
            </w:r>
          </w:p>
          <w:p w14:paraId="28E2945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7617C2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11E41CD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43C45D72" w14:textId="77777777" w:rsidTr="00CA27C4">
        <w:trPr>
          <w:trHeight w:val="70"/>
        </w:trPr>
        <w:tc>
          <w:tcPr>
            <w:tcW w:w="2128" w:type="dxa"/>
          </w:tcPr>
          <w:p w14:paraId="7E8F7BA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R_INN</w:t>
            </w:r>
          </w:p>
        </w:tc>
        <w:tc>
          <w:tcPr>
            <w:tcW w:w="7500" w:type="dxa"/>
          </w:tcPr>
          <w:p w14:paraId="61869DA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«ИНН получателя» обработанного документа.</w:t>
            </w:r>
          </w:p>
          <w:p w14:paraId="045A617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A58DCC2" w14:textId="77777777" w:rsidR="00CA27C4" w:rsidRPr="00B726F6" w:rsidRDefault="00CA27C4" w:rsidP="000F3781">
            <w:pPr>
              <w:pStyle w:val="GOSTTablenorm"/>
              <w:numPr>
                <w:ilvl w:val="0"/>
                <w:numId w:val="132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5E19B48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1B2E6AE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EC879BC" w14:textId="77777777" w:rsidR="00CA27C4" w:rsidRPr="00B726F6" w:rsidRDefault="00CA27C4" w:rsidP="000F3781">
            <w:pPr>
              <w:pStyle w:val="GOSTTablenorm"/>
              <w:numPr>
                <w:ilvl w:val="0"/>
                <w:numId w:val="132"/>
              </w:numPr>
              <w:rPr>
                <w:szCs w:val="22"/>
              </w:rPr>
            </w:pPr>
            <w:r w:rsidRPr="00B726F6">
              <w:rPr>
                <w:szCs w:val="22"/>
              </w:rPr>
              <w:t>Обязателен для заполнения при взаимодействии:</w:t>
            </w:r>
          </w:p>
          <w:p w14:paraId="4BF2FC4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ANTIFROD (ПУДС ЭБ)</w:t>
            </w:r>
          </w:p>
        </w:tc>
      </w:tr>
      <w:tr w:rsidR="00CA27C4" w:rsidRPr="00B726F6" w14:paraId="2CE3A23F" w14:textId="77777777" w:rsidTr="00CA27C4">
        <w:trPr>
          <w:trHeight w:val="70"/>
        </w:trPr>
        <w:tc>
          <w:tcPr>
            <w:tcW w:w="2128" w:type="dxa"/>
          </w:tcPr>
          <w:p w14:paraId="5F41C6B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R_KPP</w:t>
            </w:r>
          </w:p>
        </w:tc>
        <w:tc>
          <w:tcPr>
            <w:tcW w:w="7500" w:type="dxa"/>
          </w:tcPr>
          <w:p w14:paraId="79712E5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«КПП получателя» обработанного документа.</w:t>
            </w:r>
          </w:p>
          <w:p w14:paraId="060B09D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0841427" w14:textId="77777777" w:rsidR="00CA27C4" w:rsidRPr="00B726F6" w:rsidRDefault="00CA27C4" w:rsidP="000F3781">
            <w:pPr>
              <w:pStyle w:val="GOSTTablenorm"/>
              <w:numPr>
                <w:ilvl w:val="0"/>
                <w:numId w:val="133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160600B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7F568A0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5FB148D" w14:textId="77777777" w:rsidR="00CA27C4" w:rsidRPr="00B726F6" w:rsidRDefault="00CA27C4" w:rsidP="000F3781">
            <w:pPr>
              <w:pStyle w:val="GOSTTablenorm"/>
              <w:numPr>
                <w:ilvl w:val="0"/>
                <w:numId w:val="133"/>
              </w:numPr>
              <w:rPr>
                <w:szCs w:val="22"/>
              </w:rPr>
            </w:pPr>
            <w:r w:rsidRPr="00B726F6">
              <w:rPr>
                <w:szCs w:val="22"/>
              </w:rPr>
              <w:t>Может заполняться при взаимодействии:</w:t>
            </w:r>
          </w:p>
          <w:p w14:paraId="7C503A9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ANTIFROD (ПУДС ЭБ)</w:t>
            </w:r>
          </w:p>
        </w:tc>
      </w:tr>
      <w:tr w:rsidR="00CA27C4" w:rsidRPr="00B726F6" w14:paraId="24BAAA94" w14:textId="77777777" w:rsidTr="00CA27C4">
        <w:trPr>
          <w:trHeight w:val="70"/>
        </w:trPr>
        <w:tc>
          <w:tcPr>
            <w:tcW w:w="2128" w:type="dxa"/>
          </w:tcPr>
          <w:p w14:paraId="33D40F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R_Name</w:t>
            </w:r>
          </w:p>
        </w:tc>
        <w:tc>
          <w:tcPr>
            <w:tcW w:w="7500" w:type="dxa"/>
          </w:tcPr>
          <w:p w14:paraId="6955EA7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получателя» обработанного документа.</w:t>
            </w:r>
          </w:p>
          <w:p w14:paraId="201194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D7708D6" w14:textId="77777777" w:rsidR="00CA27C4" w:rsidRPr="00B726F6" w:rsidRDefault="00CA27C4" w:rsidP="000F3781">
            <w:pPr>
              <w:pStyle w:val="GOSTTablenorm"/>
              <w:numPr>
                <w:ilvl w:val="0"/>
                <w:numId w:val="134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3A9AD64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611B482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EAB91EC" w14:textId="77777777" w:rsidR="00CA27C4" w:rsidRPr="00B726F6" w:rsidRDefault="00CA27C4" w:rsidP="000F3781">
            <w:pPr>
              <w:pStyle w:val="GOSTTablenorm"/>
              <w:numPr>
                <w:ilvl w:val="0"/>
                <w:numId w:val="134"/>
              </w:numPr>
            </w:pPr>
            <w:r w:rsidRPr="00B726F6">
              <w:t xml:space="preserve">Указывается значение реквизита «Наименование клиента» в </w:t>
            </w:r>
            <w:r w:rsidRPr="00B726F6">
              <w:rPr>
                <w:lang w:eastAsia="en-US"/>
              </w:rPr>
              <w:t xml:space="preserve">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«</w:t>
            </w:r>
            <w:r w:rsidRPr="00B726F6">
              <w:rPr>
                <w:rFonts w:eastAsia="Calibri"/>
              </w:rPr>
              <w:t xml:space="preserve">Расшифровка сумм неиспользованных средств (ф.0531251), Заявка о внесении наличных </w:t>
            </w:r>
            <w:r w:rsidRPr="00B726F6">
              <w:rPr>
                <w:rFonts w:eastAsia="Calibri"/>
              </w:rPr>
              <w:lastRenderedPageBreak/>
              <w:t>денежных средств»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470A0CC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(ПФХД);</w:t>
            </w:r>
          </w:p>
          <w:p w14:paraId="679A47A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0B36B95B" w14:textId="77777777" w:rsidTr="00CA27C4">
        <w:trPr>
          <w:trHeight w:val="70"/>
        </w:trPr>
        <w:tc>
          <w:tcPr>
            <w:tcW w:w="2128" w:type="dxa"/>
          </w:tcPr>
          <w:p w14:paraId="282EC75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R_CheckAcc</w:t>
            </w:r>
          </w:p>
        </w:tc>
        <w:tc>
          <w:tcPr>
            <w:tcW w:w="7500" w:type="dxa"/>
          </w:tcPr>
          <w:p w14:paraId="25A2D4D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«Расчетный счет получателя» обработанного документа.</w:t>
            </w:r>
          </w:p>
          <w:p w14:paraId="72CCDDD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867DD8C" w14:textId="77777777" w:rsidR="00CA27C4" w:rsidRPr="00B726F6" w:rsidRDefault="00CA27C4" w:rsidP="000F3781">
            <w:pPr>
              <w:pStyle w:val="GOSTTablenorm"/>
              <w:numPr>
                <w:ilvl w:val="0"/>
                <w:numId w:val="13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РД, РСКП при взаимодействии:</w:t>
            </w:r>
          </w:p>
          <w:p w14:paraId="03AB065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531E560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контроля (ПУДС ЭБ).</w:t>
            </w:r>
          </w:p>
          <w:p w14:paraId="4DD7F7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35.</w:t>
            </w:r>
          </w:p>
          <w:p w14:paraId="713FE8D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BD417B5" w14:textId="77777777" w:rsidR="00CA27C4" w:rsidRPr="00B726F6" w:rsidRDefault="00CA27C4" w:rsidP="000F3781">
            <w:pPr>
              <w:pStyle w:val="GOSTTablenorm"/>
              <w:numPr>
                <w:ilvl w:val="0"/>
                <w:numId w:val="13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«Распоряжение Мир» при взаимодействии:</w:t>
            </w:r>
          </w:p>
          <w:p w14:paraId="529E5CF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Модуль контроля (ПУДС ЭБ),</w:t>
            </w:r>
          </w:p>
          <w:p w14:paraId="20620E6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АУ, БУ ПУР ЭБ – Модуль контроля (ПУДС ЭБ),</w:t>
            </w:r>
          </w:p>
          <w:p w14:paraId="6CCF83F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Модуль контроля (ПУДС ЭБ).</w:t>
            </w:r>
          </w:p>
          <w:p w14:paraId="7006B94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18.</w:t>
            </w:r>
          </w:p>
          <w:p w14:paraId="4CFEC01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41D2B51" w14:textId="77777777" w:rsidR="00CA27C4" w:rsidRPr="00B726F6" w:rsidRDefault="00CA27C4" w:rsidP="000F3781">
            <w:pPr>
              <w:pStyle w:val="GOSTTablenorm"/>
              <w:numPr>
                <w:ilvl w:val="0"/>
                <w:numId w:val="135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«Список требований получателя платежа» при взаимодействии:</w:t>
            </w:r>
          </w:p>
          <w:p w14:paraId="4E13BC4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ЭБ);</w:t>
            </w:r>
          </w:p>
          <w:p w14:paraId="662A17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7C71193" w14:textId="77777777" w:rsidR="00CA27C4" w:rsidRPr="00B726F6" w:rsidRDefault="00CA27C4" w:rsidP="000F3781">
            <w:pPr>
              <w:pStyle w:val="GOSTTablenorm"/>
              <w:numPr>
                <w:ilvl w:val="0"/>
                <w:numId w:val="135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взаимодействии:</w:t>
            </w:r>
          </w:p>
          <w:p w14:paraId="2AFA2F8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АСФК);</w:t>
            </w:r>
          </w:p>
          <w:p w14:paraId="5AFD78D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(ПУД ЭБ);</w:t>
            </w:r>
          </w:p>
          <w:p w14:paraId="491208E1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ЕБП,</w:t>
            </w:r>
          </w:p>
          <w:p w14:paraId="53EB76B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реквизит «Номер казначейского счета» из документа «Список требований получателя платежа». Заполняется при передаче квитанции со статусом 32 (Закрыт)</w:t>
            </w:r>
          </w:p>
        </w:tc>
      </w:tr>
      <w:tr w:rsidR="00CA27C4" w:rsidRPr="00B726F6" w14:paraId="608FC5C9" w14:textId="77777777" w:rsidTr="00CA27C4">
        <w:trPr>
          <w:trHeight w:val="70"/>
        </w:trPr>
        <w:tc>
          <w:tcPr>
            <w:tcW w:w="2128" w:type="dxa"/>
          </w:tcPr>
          <w:p w14:paraId="4D718E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R_BIK</w:t>
            </w:r>
          </w:p>
        </w:tc>
        <w:tc>
          <w:tcPr>
            <w:tcW w:w="7500" w:type="dxa"/>
          </w:tcPr>
          <w:p w14:paraId="186A53C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«БИК банка получателя» обработанного документа.</w:t>
            </w:r>
          </w:p>
          <w:p w14:paraId="421D248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30E4493" w14:textId="77777777" w:rsidR="00CA27C4" w:rsidRPr="00B726F6" w:rsidRDefault="00CA27C4" w:rsidP="000F3781">
            <w:pPr>
              <w:pStyle w:val="GOSTTablenorm"/>
              <w:numPr>
                <w:ilvl w:val="0"/>
                <w:numId w:val="13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РД, РСКП при взаимодействии:</w:t>
            </w:r>
          </w:p>
          <w:p w14:paraId="0569A1D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4072278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контроля (ПУДС ЭБ).</w:t>
            </w:r>
          </w:p>
          <w:p w14:paraId="7663DE0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35.</w:t>
            </w:r>
          </w:p>
          <w:p w14:paraId="704AA1C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A2CBE95" w14:textId="77777777" w:rsidR="00CA27C4" w:rsidRPr="00B726F6" w:rsidRDefault="00CA27C4" w:rsidP="000F3781">
            <w:pPr>
              <w:pStyle w:val="GOSTTablenorm"/>
              <w:numPr>
                <w:ilvl w:val="0"/>
                <w:numId w:val="13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значение реквизита «БИК банка-получателя» в случае передачи Квитанции с кодом «10» (Зарегистрирован) на документ «</w:t>
            </w:r>
            <w:r w:rsidRPr="00B726F6">
              <w:rPr>
                <w:rFonts w:eastAsia="Calibri"/>
                <w:szCs w:val="22"/>
              </w:rPr>
              <w:t>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szCs w:val="22"/>
              </w:rPr>
              <w:t xml:space="preserve"> с кодом платежного документа «OC» при взаимодействии:</w:t>
            </w:r>
          </w:p>
          <w:p w14:paraId="2198470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(ПФХД).</w:t>
            </w:r>
          </w:p>
          <w:p w14:paraId="69E8A1F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C9B62B2" w14:textId="77777777" w:rsidR="00CA27C4" w:rsidRPr="00B726F6" w:rsidRDefault="00CA27C4" w:rsidP="000F3781">
            <w:pPr>
              <w:pStyle w:val="GOSTTablenorm"/>
              <w:numPr>
                <w:ilvl w:val="0"/>
                <w:numId w:val="136"/>
              </w:numPr>
            </w:pPr>
            <w:r w:rsidRPr="00B726F6">
              <w:t xml:space="preserve">Указывается значение реквизита «БИК» блока «Реквизиты банка» 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 xml:space="preserve">Заявка на получение наличных денег (ф. 0531802), Заявка </w:t>
            </w:r>
            <w:r w:rsidRPr="00B726F6">
              <w:rPr>
                <w:rStyle w:val="GOSTTablenorm0"/>
                <w:szCs w:val="22"/>
              </w:rPr>
              <w:lastRenderedPageBreak/>
              <w:t>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>»</w:t>
            </w:r>
            <w:r w:rsidRPr="00B726F6">
              <w:t xml:space="preserve"> с кодом платежного документа «ZP» при взаимодействии:</w:t>
            </w:r>
          </w:p>
          <w:p w14:paraId="1025FCD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(ПФХД);</w:t>
            </w:r>
          </w:p>
          <w:p w14:paraId="1C61841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НУБП.</w:t>
            </w:r>
          </w:p>
          <w:p w14:paraId="64156B3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4BE859B" w14:textId="77777777" w:rsidR="00CA27C4" w:rsidRPr="00B726F6" w:rsidRDefault="00CA27C4" w:rsidP="000F3781">
            <w:pPr>
              <w:pStyle w:val="GOSTTablenorm"/>
              <w:numPr>
                <w:ilvl w:val="0"/>
                <w:numId w:val="136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«Распоряжение Мир» при взаимодействии:</w:t>
            </w:r>
          </w:p>
          <w:p w14:paraId="3C184B5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Модуль контроля (ПУДС ЭБ);</w:t>
            </w:r>
          </w:p>
          <w:p w14:paraId="0B1060F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АУ, БУ ПУР ЭБ – Модуль контроля (ПУДС ЭБ);</w:t>
            </w:r>
          </w:p>
          <w:p w14:paraId="0E64BB5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Модуль контроля (ПУДС ЭБ).</w:t>
            </w:r>
          </w:p>
          <w:p w14:paraId="49731F9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CA27C4" w:rsidRPr="00B726F6" w14:paraId="554DEBB6" w14:textId="77777777" w:rsidTr="00CA27C4">
        <w:trPr>
          <w:trHeight w:val="70"/>
        </w:trPr>
        <w:tc>
          <w:tcPr>
            <w:tcW w:w="2128" w:type="dxa"/>
          </w:tcPr>
          <w:p w14:paraId="06A3995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R_BankName</w:t>
            </w:r>
          </w:p>
        </w:tc>
        <w:tc>
          <w:tcPr>
            <w:tcW w:w="7500" w:type="dxa"/>
          </w:tcPr>
          <w:p w14:paraId="4D3F93D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банка получателя» обработанного документа.</w:t>
            </w:r>
          </w:p>
          <w:p w14:paraId="1B16D5F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61BA6DE" w14:textId="77777777" w:rsidR="00CA27C4" w:rsidRPr="00B726F6" w:rsidRDefault="00CA27C4" w:rsidP="000F3781">
            <w:pPr>
              <w:pStyle w:val="GOSTTablenorm"/>
              <w:numPr>
                <w:ilvl w:val="0"/>
                <w:numId w:val="137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7DDD84B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36383F5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6E19EC8" w14:textId="77777777" w:rsidR="00CA27C4" w:rsidRPr="00B726F6" w:rsidRDefault="00CA27C4" w:rsidP="000F3781">
            <w:pPr>
              <w:pStyle w:val="GOSTTablenorm"/>
              <w:numPr>
                <w:ilvl w:val="0"/>
                <w:numId w:val="137"/>
              </w:numPr>
            </w:pPr>
            <w:r w:rsidRPr="00B726F6">
              <w:t xml:space="preserve">Указывается значение реквизита «Наименование банка-получателя» </w:t>
            </w:r>
            <w:r w:rsidRPr="00B726F6">
              <w:rPr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B726F6">
              <w:rPr>
                <w:rFonts w:eastAsia="Calibri"/>
              </w:rPr>
              <w:t>«</w:t>
            </w:r>
            <w:r w:rsidRPr="00B726F6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B726F6">
              <w:rPr>
                <w:rFonts w:eastAsia="Calibri"/>
              </w:rPr>
              <w:t xml:space="preserve">» </w:t>
            </w:r>
            <w:r w:rsidRPr="00B726F6">
              <w:rPr>
                <w:lang w:eastAsia="en-US"/>
              </w:rPr>
              <w:t>с кодом платежного документа «</w:t>
            </w:r>
            <w:r w:rsidRPr="00B726F6">
              <w:rPr>
                <w:lang w:val="en-US"/>
              </w:rPr>
              <w:t>ZP</w:t>
            </w:r>
            <w:r w:rsidRPr="00B726F6">
              <w:rPr>
                <w:lang w:eastAsia="en-US"/>
              </w:rPr>
              <w:t>»</w:t>
            </w:r>
            <w:r w:rsidRPr="00B726F6">
              <w:t xml:space="preserve"> и документ «</w:t>
            </w:r>
            <w:r w:rsidRPr="00B726F6">
              <w:rPr>
                <w:rFonts w:eastAsia="Calibri"/>
              </w:rPr>
              <w:t>Расшифровка сумм неиспользованных средств (ф.0531251), Заявка о внесении наличных денежных средств»</w:t>
            </w:r>
            <w:r w:rsidRPr="00B726F6">
              <w:rPr>
                <w:lang w:eastAsia="en-US"/>
              </w:rPr>
              <w:t xml:space="preserve"> с кодом платежного документа «OC» </w:t>
            </w:r>
            <w:r w:rsidRPr="00B726F6">
              <w:t>при взаимодействии:</w:t>
            </w:r>
          </w:p>
          <w:p w14:paraId="3895136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ПБС (ПФХД);</w:t>
            </w:r>
          </w:p>
          <w:p w14:paraId="4A1651D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 ЮЛ НУБП</w:t>
            </w:r>
          </w:p>
        </w:tc>
      </w:tr>
      <w:tr w:rsidR="00CA27C4" w:rsidRPr="00B726F6" w14:paraId="551ADE1D" w14:textId="77777777" w:rsidTr="00CA27C4">
        <w:trPr>
          <w:trHeight w:val="70"/>
        </w:trPr>
        <w:tc>
          <w:tcPr>
            <w:tcW w:w="2128" w:type="dxa"/>
          </w:tcPr>
          <w:p w14:paraId="295879B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R_CorrAcc</w:t>
            </w:r>
          </w:p>
        </w:tc>
        <w:tc>
          <w:tcPr>
            <w:tcW w:w="7500" w:type="dxa"/>
          </w:tcPr>
          <w:p w14:paraId="424217B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«Корреспондентский счет банка получателя» обработанного документа.</w:t>
            </w:r>
          </w:p>
          <w:p w14:paraId="7C9527E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128303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7DCDA40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53B62ABE" w14:textId="77777777" w:rsidTr="00CA27C4">
        <w:trPr>
          <w:trHeight w:val="70"/>
        </w:trPr>
        <w:tc>
          <w:tcPr>
            <w:tcW w:w="2128" w:type="dxa"/>
          </w:tcPr>
          <w:p w14:paraId="02C7D2A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SumKBK</w:t>
            </w:r>
          </w:p>
        </w:tc>
        <w:tc>
          <w:tcPr>
            <w:tcW w:w="7500" w:type="dxa"/>
          </w:tcPr>
          <w:p w14:paraId="46EA366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«Сумма» обработанного документа.</w:t>
            </w:r>
          </w:p>
          <w:p w14:paraId="2234E09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97BD11" w14:textId="77777777" w:rsidR="00CA27C4" w:rsidRPr="00B726F6" w:rsidRDefault="00CA27C4" w:rsidP="000F3781">
            <w:pPr>
              <w:pStyle w:val="GOSTTablenorm"/>
              <w:numPr>
                <w:ilvl w:val="0"/>
                <w:numId w:val="13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РД, РСКП при взаимодействии:</w:t>
            </w:r>
          </w:p>
          <w:p w14:paraId="153D1D5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649AE56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Модуль контроля (ПУДС ЭБ).</w:t>
            </w:r>
          </w:p>
          <w:p w14:paraId="25604C2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35.</w:t>
            </w:r>
          </w:p>
          <w:p w14:paraId="7A557D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CB8DC71" w14:textId="77777777" w:rsidR="00CA27C4" w:rsidRPr="00B726F6" w:rsidRDefault="00CA27C4" w:rsidP="000F3781">
            <w:pPr>
              <w:pStyle w:val="GOSTTablenorm"/>
              <w:numPr>
                <w:ilvl w:val="0"/>
                <w:numId w:val="13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«Распоряжение Мир» при взаимодействии:</w:t>
            </w:r>
          </w:p>
          <w:p w14:paraId="1AEDB6F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Модуль контроля (ПУДС ЭБ);</w:t>
            </w:r>
          </w:p>
          <w:p w14:paraId="2C91DCE1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АУ, БУ ПУР ЭБ – Модуль контроля (ПУДС ЭБ);</w:t>
            </w:r>
          </w:p>
          <w:p w14:paraId="72D37CD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Модуль контроля (ПУДС ЭБ) (передается реквизит «Сумма исполненных выплат»).</w:t>
            </w:r>
          </w:p>
          <w:p w14:paraId="3668A9B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передаче квитанции со статусом 18.</w:t>
            </w:r>
          </w:p>
          <w:p w14:paraId="6844472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E6B2D77" w14:textId="77777777" w:rsidR="00CA27C4" w:rsidRPr="00B726F6" w:rsidRDefault="00CA27C4" w:rsidP="000F3781">
            <w:pPr>
              <w:pStyle w:val="GOSTTablenorm"/>
              <w:numPr>
                <w:ilvl w:val="0"/>
                <w:numId w:val="138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Указывается для документа «Список требований получателя платежа» при взаимодействии:</w:t>
            </w:r>
          </w:p>
          <w:p w14:paraId="10BBF6D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ЭБ);</w:t>
            </w:r>
          </w:p>
          <w:p w14:paraId="15F949F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(ПУД ЭБ).</w:t>
            </w:r>
          </w:p>
          <w:p w14:paraId="17970A2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реквизит «Сумма доступная к подкреплению». Заполняется при передаче квитанции со статусом 3 (Исполнен).</w:t>
            </w:r>
          </w:p>
          <w:p w14:paraId="186D655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7D4A486" w14:textId="77777777" w:rsidR="00CA27C4" w:rsidRPr="00B726F6" w:rsidRDefault="00CA27C4" w:rsidP="000F3781">
            <w:pPr>
              <w:pStyle w:val="GOSTTablenorm"/>
              <w:numPr>
                <w:ilvl w:val="0"/>
                <w:numId w:val="138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взаимодействии:</w:t>
            </w:r>
          </w:p>
          <w:p w14:paraId="73B8892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АСФК);</w:t>
            </w:r>
          </w:p>
          <w:p w14:paraId="0973CE7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ЕБП,</w:t>
            </w:r>
          </w:p>
          <w:p w14:paraId="3AC508A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реквизит «Фактическая сумма подкрепления» из документа «Список требований получателя платежа». Заполняется при передаче квитанции со статусом 32 (Закрыт).</w:t>
            </w:r>
          </w:p>
          <w:p w14:paraId="33E9721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DCBAA03" w14:textId="77777777" w:rsidR="00CA27C4" w:rsidRPr="00B726F6" w:rsidRDefault="00CA27C4" w:rsidP="000F3781">
            <w:pPr>
              <w:pStyle w:val="GOSTTablenorm"/>
              <w:numPr>
                <w:ilvl w:val="0"/>
                <w:numId w:val="138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«Документ на взыскание» при взаимодействии:</w:t>
            </w:r>
          </w:p>
          <w:p w14:paraId="2946090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по ФНС (ППО АСФК).</w:t>
            </w:r>
          </w:p>
          <w:p w14:paraId="7ED47C5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значение реквизита «Взыскано с КС ТОФК». Заполняется при передаче квитанции со статусом 30 (Приостановлен).</w:t>
            </w:r>
          </w:p>
          <w:p w14:paraId="38B34E6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1D2B661" w14:textId="77777777" w:rsidR="00CA27C4" w:rsidRPr="00B726F6" w:rsidRDefault="00CA27C4" w:rsidP="000F3781">
            <w:pPr>
              <w:pStyle w:val="GOSTTablenorm"/>
              <w:numPr>
                <w:ilvl w:val="0"/>
                <w:numId w:val="138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взаимодействии:</w:t>
            </w:r>
          </w:p>
          <w:p w14:paraId="1BAB8A9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–ТОФК (ППО АСФК);</w:t>
            </w:r>
          </w:p>
          <w:p w14:paraId="1EF0BD8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(Компонент КС ПУР ЭБ) –ТОФК (ПУР ЭБ),</w:t>
            </w:r>
          </w:p>
          <w:p w14:paraId="14A331B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сумма остатка исполнения из документа «Казначейское обеспечение обязательств» (ф. 0506110) с видом ««непокрытый». Заполняется при передаче Квитанции со статусом 19 (Подтвержден)</w:t>
            </w:r>
          </w:p>
        </w:tc>
      </w:tr>
      <w:tr w:rsidR="00CA27C4" w:rsidRPr="00B726F6" w14:paraId="45762A9C" w14:textId="77777777" w:rsidTr="00CA27C4">
        <w:trPr>
          <w:trHeight w:val="70"/>
        </w:trPr>
        <w:tc>
          <w:tcPr>
            <w:tcW w:w="2128" w:type="dxa"/>
          </w:tcPr>
          <w:p w14:paraId="0E9293E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AnalyticCodePay</w:t>
            </w:r>
          </w:p>
        </w:tc>
        <w:tc>
          <w:tcPr>
            <w:tcW w:w="7500" w:type="dxa"/>
          </w:tcPr>
          <w:p w14:paraId="284055A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«Аналитический код раздела плательщика» обработанного документа.</w:t>
            </w:r>
          </w:p>
          <w:p w14:paraId="472236D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69DB949" w14:textId="77777777" w:rsidR="00CA27C4" w:rsidRPr="00B726F6" w:rsidRDefault="00CA27C4" w:rsidP="000F3781">
            <w:pPr>
              <w:pStyle w:val="GOSTTablenorm"/>
              <w:numPr>
                <w:ilvl w:val="0"/>
                <w:numId w:val="139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6BD9D25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ЭБ.</w:t>
            </w:r>
          </w:p>
          <w:p w14:paraId="1E66ABD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3DA5FE5" w14:textId="77777777" w:rsidR="00CA27C4" w:rsidRPr="00B726F6" w:rsidRDefault="00CA27C4" w:rsidP="000F3781">
            <w:pPr>
              <w:pStyle w:val="GOSTTablenorm"/>
              <w:numPr>
                <w:ilvl w:val="0"/>
                <w:numId w:val="139"/>
              </w:numPr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взаимодействии:</w:t>
            </w:r>
          </w:p>
          <w:p w14:paraId="4B9DAE6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НСИ ЭБ – Модуль ANTIFROD (ПУДС ЭБ),</w:t>
            </w:r>
          </w:p>
          <w:p w14:paraId="7B3899E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поле передается реквизит «Признак головного исполнителя». Реквизит обязателен для заполнения. Возможные значения: «0» – нет; «1» – да</w:t>
            </w:r>
          </w:p>
        </w:tc>
      </w:tr>
      <w:tr w:rsidR="00CA27C4" w:rsidRPr="00B726F6" w14:paraId="78B76425" w14:textId="77777777" w:rsidTr="00CA27C4">
        <w:trPr>
          <w:trHeight w:val="70"/>
        </w:trPr>
        <w:tc>
          <w:tcPr>
            <w:tcW w:w="2128" w:type="dxa"/>
          </w:tcPr>
          <w:p w14:paraId="614D72E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AnalyticCodeRec</w:t>
            </w:r>
          </w:p>
        </w:tc>
        <w:tc>
          <w:tcPr>
            <w:tcW w:w="7500" w:type="dxa"/>
          </w:tcPr>
          <w:p w14:paraId="733E8FD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«Аналитический код раздела получателя» обработанного документа.</w:t>
            </w:r>
          </w:p>
          <w:p w14:paraId="422014B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3C7E84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0726DB4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1D6541DA" w14:textId="77777777" w:rsidTr="00CA27C4">
        <w:trPr>
          <w:trHeight w:val="70"/>
        </w:trPr>
        <w:tc>
          <w:tcPr>
            <w:tcW w:w="2128" w:type="dxa"/>
          </w:tcPr>
          <w:p w14:paraId="2E89DD7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AddInfo_ED2_EDAuthor</w:t>
            </w:r>
          </w:p>
        </w:tc>
        <w:tc>
          <w:tcPr>
            <w:tcW w:w="7500" w:type="dxa"/>
          </w:tcPr>
          <w:p w14:paraId="7A02328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«Уникальный идентификатор составителя ЭД» обработанного документа.</w:t>
            </w:r>
          </w:p>
          <w:p w14:paraId="4158B75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37E3FE1" w14:textId="0645E688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«Расчетный документ» при передаче из ПУДС ЭБ в ПУР ЭБ, заполняе</w:t>
            </w:r>
            <w:r w:rsidR="00491DD6">
              <w:rPr>
                <w:szCs w:val="22"/>
              </w:rPr>
              <w:t>тся при статусе квитанции 8</w:t>
            </w:r>
          </w:p>
        </w:tc>
      </w:tr>
      <w:tr w:rsidR="00CA27C4" w:rsidRPr="00B726F6" w14:paraId="119CA099" w14:textId="77777777" w:rsidTr="00CA27C4">
        <w:trPr>
          <w:trHeight w:val="70"/>
        </w:trPr>
        <w:tc>
          <w:tcPr>
            <w:tcW w:w="2128" w:type="dxa"/>
          </w:tcPr>
          <w:p w14:paraId="509C1AF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ROZ_RspnExctrPst</w:t>
            </w:r>
          </w:p>
        </w:tc>
        <w:tc>
          <w:tcPr>
            <w:tcW w:w="7500" w:type="dxa"/>
          </w:tcPr>
          <w:p w14:paraId="0FC4511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«Должность исполнителя (Территориальный орган Федерального казначейства, принимающий платежи)» обработанного документа.</w:t>
            </w:r>
          </w:p>
          <w:p w14:paraId="7968093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7367AB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700EA28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ЭБ;</w:t>
            </w:r>
          </w:p>
          <w:p w14:paraId="7C7D41D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ЭБ);</w:t>
            </w:r>
          </w:p>
          <w:p w14:paraId="6C54F08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733D2C05" w14:textId="77777777" w:rsidTr="00CA27C4">
        <w:trPr>
          <w:trHeight w:val="70"/>
        </w:trPr>
        <w:tc>
          <w:tcPr>
            <w:tcW w:w="2128" w:type="dxa"/>
          </w:tcPr>
          <w:p w14:paraId="40C9C58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ROZ_RspnExctrFlO</w:t>
            </w:r>
          </w:p>
        </w:tc>
        <w:tc>
          <w:tcPr>
            <w:tcW w:w="7500" w:type="dxa"/>
          </w:tcPr>
          <w:p w14:paraId="17ACA65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«Расшифровка подписи исполнителя (Территориальный орган Федерального казначейства, принимающий платежи)» обработанного документа.</w:t>
            </w:r>
          </w:p>
          <w:p w14:paraId="5577061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231850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50CA6F1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ЭБ;</w:t>
            </w:r>
          </w:p>
          <w:p w14:paraId="0114624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ЭБ);</w:t>
            </w:r>
          </w:p>
          <w:p w14:paraId="060B1BF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172F1DDE" w14:textId="77777777" w:rsidTr="00CA27C4">
        <w:trPr>
          <w:trHeight w:val="70"/>
        </w:trPr>
        <w:tc>
          <w:tcPr>
            <w:tcW w:w="2128" w:type="dxa"/>
          </w:tcPr>
          <w:p w14:paraId="0CCEBE3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ROZ_SgnHrPst</w:t>
            </w:r>
          </w:p>
        </w:tc>
        <w:tc>
          <w:tcPr>
            <w:tcW w:w="7500" w:type="dxa"/>
          </w:tcPr>
          <w:p w14:paraId="72647BC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«Должность руководителя (уполномоченного лица) (Территориальный орган Федерального казначейства, принимающий платежи)» обработанного документа.</w:t>
            </w:r>
          </w:p>
          <w:p w14:paraId="13ED70C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70CB3A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5D54BEF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04C4AD9B" w14:textId="77777777" w:rsidTr="00CA27C4">
        <w:trPr>
          <w:trHeight w:val="70"/>
        </w:trPr>
        <w:tc>
          <w:tcPr>
            <w:tcW w:w="2128" w:type="dxa"/>
          </w:tcPr>
          <w:p w14:paraId="0599851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ROZ_SgnHrFlO</w:t>
            </w:r>
          </w:p>
        </w:tc>
        <w:tc>
          <w:tcPr>
            <w:tcW w:w="7500" w:type="dxa"/>
          </w:tcPr>
          <w:p w14:paraId="6D93D37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«Расшифровка подписи руководителя (уполномоченного лица) (Территориальный орган Федерального казначейства, принимающий платежи)» обработанного документа.</w:t>
            </w:r>
          </w:p>
          <w:p w14:paraId="5B237B3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B3A5C1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08ECF02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03B5581F" w14:textId="77777777" w:rsidTr="00CA27C4">
        <w:trPr>
          <w:trHeight w:val="70"/>
        </w:trPr>
        <w:tc>
          <w:tcPr>
            <w:tcW w:w="2128" w:type="dxa"/>
          </w:tcPr>
          <w:p w14:paraId="0844CCB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ROZ_SignDate</w:t>
            </w:r>
          </w:p>
        </w:tc>
        <w:tc>
          <w:tcPr>
            <w:tcW w:w="7500" w:type="dxa"/>
          </w:tcPr>
          <w:p w14:paraId="526DF47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подписания (Территориальный орган Федерального казначейства, принимающий платежи)» обработанного документа.</w:t>
            </w:r>
          </w:p>
          <w:p w14:paraId="5F48B30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309E58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2DB7EDF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ЭБ;</w:t>
            </w:r>
          </w:p>
          <w:p w14:paraId="04303EB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ЭБ);</w:t>
            </w:r>
          </w:p>
          <w:p w14:paraId="49E2251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51ED3771" w14:textId="77777777" w:rsidTr="00CA27C4">
        <w:trPr>
          <w:trHeight w:val="70"/>
        </w:trPr>
        <w:tc>
          <w:tcPr>
            <w:tcW w:w="2128" w:type="dxa"/>
          </w:tcPr>
          <w:p w14:paraId="5F02474C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</w:rPr>
              <w:t>RO</w:t>
            </w:r>
            <w:r w:rsidRPr="00B726F6">
              <w:rPr>
                <w:szCs w:val="22"/>
                <w:lang w:val="en-US"/>
              </w:rPr>
              <w:t>P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AccDate</w:t>
            </w:r>
          </w:p>
        </w:tc>
        <w:tc>
          <w:tcPr>
            <w:tcW w:w="7500" w:type="dxa"/>
          </w:tcPr>
          <w:p w14:paraId="757604A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отражения в учете (Территориальный орган Федерального казначейства, принимающий платежи)» обработанного документа.</w:t>
            </w:r>
          </w:p>
          <w:p w14:paraId="4B9C5C0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883FDD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0AAD2361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ЭБ);</w:t>
            </w:r>
          </w:p>
          <w:p w14:paraId="2F32FBA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</w:t>
            </w:r>
          </w:p>
        </w:tc>
      </w:tr>
      <w:tr w:rsidR="00CA27C4" w:rsidRPr="00B726F6" w14:paraId="31513E45" w14:textId="77777777" w:rsidTr="00CA27C4">
        <w:trPr>
          <w:trHeight w:val="70"/>
        </w:trPr>
        <w:tc>
          <w:tcPr>
            <w:tcW w:w="2128" w:type="dxa"/>
          </w:tcPr>
          <w:p w14:paraId="1474DAF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ROZ_RgNmb</w:t>
            </w:r>
          </w:p>
        </w:tc>
        <w:tc>
          <w:tcPr>
            <w:tcW w:w="7500" w:type="dxa"/>
          </w:tcPr>
          <w:p w14:paraId="62012BA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«Регистрационный номер (Территориальный орган Федерального казначейства, принимающий платежи)» обработанного документа.</w:t>
            </w:r>
          </w:p>
          <w:p w14:paraId="61F5153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23BAD8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платежей, прилагаемого к выписке из лицевого счета администратора поступлений» при взаимодействии:</w:t>
            </w:r>
          </w:p>
          <w:p w14:paraId="167C157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</w:t>
            </w:r>
          </w:p>
        </w:tc>
      </w:tr>
      <w:tr w:rsidR="00CA27C4" w:rsidRPr="00B726F6" w14:paraId="34E4A76E" w14:textId="77777777" w:rsidTr="00CA27C4">
        <w:trPr>
          <w:trHeight w:val="70"/>
        </w:trPr>
        <w:tc>
          <w:tcPr>
            <w:tcW w:w="2128" w:type="dxa"/>
          </w:tcPr>
          <w:p w14:paraId="14CE9916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GUID</w:t>
            </w:r>
          </w:p>
        </w:tc>
        <w:tc>
          <w:tcPr>
            <w:tcW w:w="7500" w:type="dxa"/>
          </w:tcPr>
          <w:p w14:paraId="54D3A76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принятого ИД/РНО» обработанного документа.</w:t>
            </w:r>
          </w:p>
          <w:p w14:paraId="56CAD08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DAF5D6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«Дело ИД» и «Дело РНО» при взаимодействии:</w:t>
            </w:r>
          </w:p>
          <w:p w14:paraId="0BA0253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ЭБ,</w:t>
            </w:r>
          </w:p>
          <w:p w14:paraId="19C1A506" w14:textId="3C3950FB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зависимости от указа</w:t>
            </w:r>
            <w:r w:rsidR="008A3603">
              <w:rPr>
                <w:szCs w:val="22"/>
              </w:rPr>
              <w:t>н</w:t>
            </w:r>
            <w:r w:rsidRPr="00B726F6">
              <w:rPr>
                <w:szCs w:val="22"/>
              </w:rPr>
              <w:t>ного системного имени в «Наименование комплексного типа, к которому относится сокращенное наименование (кода) элемента» (BlockName)</w:t>
            </w:r>
          </w:p>
        </w:tc>
      </w:tr>
      <w:tr w:rsidR="00CA27C4" w:rsidRPr="00B726F6" w14:paraId="1E846A73" w14:textId="77777777" w:rsidTr="00CA27C4">
        <w:trPr>
          <w:trHeight w:val="70"/>
        </w:trPr>
        <w:tc>
          <w:tcPr>
            <w:tcW w:w="2128" w:type="dxa"/>
          </w:tcPr>
          <w:p w14:paraId="42F7EF0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Дата, на которую сформирована выписка</w:t>
            </w:r>
          </w:p>
        </w:tc>
        <w:tc>
          <w:tcPr>
            <w:tcW w:w="7500" w:type="dxa"/>
          </w:tcPr>
          <w:p w14:paraId="3C9A48C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«Дата, на которую сформирована выписка» обработанного документа.</w:t>
            </w:r>
          </w:p>
          <w:p w14:paraId="05E77EB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CF6278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РД, РСКП при взаимодействии:</w:t>
            </w:r>
          </w:p>
          <w:p w14:paraId="2A580E9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ЭБ;</w:t>
            </w:r>
          </w:p>
          <w:p w14:paraId="0F354DF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ЭБ).</w:t>
            </w:r>
          </w:p>
          <w:p w14:paraId="0AFCC7A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исходящего расчетного документа заполняется при статусе Квитанции 3 и 14. Для исходящего Распоряжения о совершении казначейского платежа заполняется при статусе Квитанции 3</w:t>
            </w:r>
          </w:p>
        </w:tc>
      </w:tr>
      <w:tr w:rsidR="00CA27C4" w:rsidRPr="00B726F6" w14:paraId="70EAAE5D" w14:textId="77777777" w:rsidTr="00CA27C4">
        <w:trPr>
          <w:trHeight w:val="70"/>
        </w:trPr>
        <w:tc>
          <w:tcPr>
            <w:tcW w:w="2128" w:type="dxa"/>
          </w:tcPr>
          <w:p w14:paraId="58F47F4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Статус банка</w:t>
            </w:r>
          </w:p>
        </w:tc>
        <w:tc>
          <w:tcPr>
            <w:tcW w:w="7500" w:type="dxa"/>
          </w:tcPr>
          <w:p w14:paraId="36C3241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«Статус банка» обработанного документа.</w:t>
            </w:r>
          </w:p>
          <w:p w14:paraId="774CCF7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8BFCFC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51933DD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18B8498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ЭДВ заполняется при статусе Квитанции 3, для ЭДИ заполняется при статусе Квитанции 19</w:t>
            </w:r>
          </w:p>
        </w:tc>
      </w:tr>
      <w:tr w:rsidR="00CA27C4" w:rsidRPr="00B726F6" w14:paraId="509C60F0" w14:textId="77777777" w:rsidTr="00CA27C4">
        <w:trPr>
          <w:trHeight w:val="70"/>
        </w:trPr>
        <w:tc>
          <w:tcPr>
            <w:tcW w:w="2128" w:type="dxa"/>
          </w:tcPr>
          <w:p w14:paraId="7630278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Наименование статуса</w:t>
            </w:r>
          </w:p>
        </w:tc>
        <w:tc>
          <w:tcPr>
            <w:tcW w:w="7500" w:type="dxa"/>
          </w:tcPr>
          <w:p w14:paraId="306A89D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статуса» обработанного документа.</w:t>
            </w:r>
          </w:p>
          <w:p w14:paraId="0237D94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39815A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6C8431E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267AD07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ЭДВ заполняется при статусе квитанции 20, для ЭДИ заполняется при статусе Квитанции 3, 8 и 14</w:t>
            </w:r>
          </w:p>
        </w:tc>
      </w:tr>
      <w:tr w:rsidR="00CA27C4" w:rsidRPr="00B726F6" w14:paraId="20E53921" w14:textId="77777777" w:rsidTr="00CA27C4">
        <w:trPr>
          <w:trHeight w:val="70"/>
        </w:trPr>
        <w:tc>
          <w:tcPr>
            <w:tcW w:w="2128" w:type="dxa"/>
          </w:tcPr>
          <w:p w14:paraId="1A3FACC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Результат ФЛК</w:t>
            </w:r>
          </w:p>
        </w:tc>
        <w:tc>
          <w:tcPr>
            <w:tcW w:w="7500" w:type="dxa"/>
          </w:tcPr>
          <w:p w14:paraId="17D3529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«Результат ФЛК» обработанного документа.</w:t>
            </w:r>
          </w:p>
          <w:p w14:paraId="2114229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C804D2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011DB26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6B5116D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Для ЭДИ заполняется при статусе Квитанции 5</w:t>
            </w:r>
          </w:p>
        </w:tc>
      </w:tr>
      <w:tr w:rsidR="00CA27C4" w:rsidRPr="00B726F6" w14:paraId="30AC0761" w14:textId="77777777" w:rsidTr="00CA27C4">
        <w:trPr>
          <w:trHeight w:val="70"/>
        </w:trPr>
        <w:tc>
          <w:tcPr>
            <w:tcW w:w="2128" w:type="dxa"/>
          </w:tcPr>
          <w:p w14:paraId="14CD66E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Дата и время проведения контроля</w:t>
            </w:r>
          </w:p>
        </w:tc>
        <w:tc>
          <w:tcPr>
            <w:tcW w:w="7500" w:type="dxa"/>
          </w:tcPr>
          <w:p w14:paraId="26F1837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и время проведения контроля» обработанного документа.</w:t>
            </w:r>
          </w:p>
          <w:p w14:paraId="1A4C192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46DF99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3A0CB21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14197BB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ЭДИ заполняется при статусе Квитанции 5</w:t>
            </w:r>
          </w:p>
        </w:tc>
      </w:tr>
      <w:tr w:rsidR="00CA27C4" w:rsidRPr="00B726F6" w14:paraId="7DC279E0" w14:textId="77777777" w:rsidTr="00CA27C4">
        <w:trPr>
          <w:trHeight w:val="70"/>
        </w:trPr>
        <w:tc>
          <w:tcPr>
            <w:tcW w:w="2128" w:type="dxa"/>
          </w:tcPr>
          <w:p w14:paraId="52A3DD4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Номер ЭД</w:t>
            </w:r>
          </w:p>
        </w:tc>
        <w:tc>
          <w:tcPr>
            <w:tcW w:w="7500" w:type="dxa"/>
          </w:tcPr>
          <w:p w14:paraId="736D63E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ЭД» обработанного документа.</w:t>
            </w:r>
          </w:p>
          <w:p w14:paraId="469E97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D1654A5" w14:textId="77777777" w:rsidR="00CA27C4" w:rsidRPr="00B726F6" w:rsidRDefault="00CA27C4" w:rsidP="000F3781">
            <w:pPr>
              <w:pStyle w:val="GOSTTablenorm"/>
              <w:numPr>
                <w:ilvl w:val="0"/>
                <w:numId w:val="142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6CBA263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ЭБ;</w:t>
            </w:r>
          </w:p>
          <w:p w14:paraId="3C59EC5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ЭБ).</w:t>
            </w:r>
          </w:p>
          <w:p w14:paraId="60CDB5E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ЭДИ заполняется при статусе квитанции 8.</w:t>
            </w:r>
          </w:p>
          <w:p w14:paraId="4EC7498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E5BF916" w14:textId="77777777" w:rsidR="00CA27C4" w:rsidRPr="00B726F6" w:rsidRDefault="00CA27C4" w:rsidP="000F3781">
            <w:pPr>
              <w:pStyle w:val="GOSTTablenorm"/>
              <w:numPr>
                <w:ilvl w:val="0"/>
                <w:numId w:val="142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для документа РСКП при взаимодействии: </w:t>
            </w:r>
          </w:p>
          <w:p w14:paraId="396F9A4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– ПУР ЭБ. </w:t>
            </w:r>
          </w:p>
          <w:p w14:paraId="097F8FF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исходящего документа РСКП заполняется при статусе квитанции 5</w:t>
            </w:r>
          </w:p>
        </w:tc>
      </w:tr>
      <w:tr w:rsidR="00CA27C4" w:rsidRPr="00B726F6" w14:paraId="758A2C2E" w14:textId="77777777" w:rsidTr="00CA27C4">
        <w:trPr>
          <w:trHeight w:val="70"/>
        </w:trPr>
        <w:tc>
          <w:tcPr>
            <w:tcW w:w="2128" w:type="dxa"/>
          </w:tcPr>
          <w:p w14:paraId="28CA785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Дата и время отправки в банк</w:t>
            </w:r>
          </w:p>
        </w:tc>
        <w:tc>
          <w:tcPr>
            <w:tcW w:w="7500" w:type="dxa"/>
          </w:tcPr>
          <w:p w14:paraId="7A77861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и время отправки в банк» обработанного документа.</w:t>
            </w:r>
          </w:p>
          <w:p w14:paraId="565FC3B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2E45FD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7E3E319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ЭБ;</w:t>
            </w:r>
          </w:p>
          <w:p w14:paraId="33026B2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ЭБ).</w:t>
            </w:r>
          </w:p>
          <w:p w14:paraId="7ED6125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ЭДИ заполняется при статусе квитанции 8</w:t>
            </w:r>
          </w:p>
        </w:tc>
      </w:tr>
      <w:tr w:rsidR="00CA27C4" w:rsidRPr="00B726F6" w14:paraId="55933D13" w14:textId="77777777" w:rsidTr="00CA27C4">
        <w:trPr>
          <w:trHeight w:val="70"/>
        </w:trPr>
        <w:tc>
          <w:tcPr>
            <w:tcW w:w="2128" w:type="dxa"/>
          </w:tcPr>
          <w:p w14:paraId="50CDD0B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Дата и время контроля на стороне банка</w:t>
            </w:r>
          </w:p>
        </w:tc>
        <w:tc>
          <w:tcPr>
            <w:tcW w:w="7500" w:type="dxa"/>
          </w:tcPr>
          <w:p w14:paraId="02CD5EB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и время контроля на стороне банка» обработанного документа.</w:t>
            </w:r>
          </w:p>
          <w:p w14:paraId="1BB66E1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0AA2E4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5BBDC33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19F7E18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CA27C4" w:rsidRPr="00B726F6" w14:paraId="3E800B8E" w14:textId="77777777" w:rsidTr="00CA27C4">
        <w:trPr>
          <w:trHeight w:val="70"/>
        </w:trPr>
        <w:tc>
          <w:tcPr>
            <w:tcW w:w="2128" w:type="dxa"/>
          </w:tcPr>
          <w:p w14:paraId="0C9ADD9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Текст пояснения ошибки</w:t>
            </w:r>
          </w:p>
        </w:tc>
        <w:tc>
          <w:tcPr>
            <w:tcW w:w="7500" w:type="dxa"/>
          </w:tcPr>
          <w:p w14:paraId="2C34B67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«Текст пояснения ошибки» обработанного документа.</w:t>
            </w:r>
          </w:p>
          <w:p w14:paraId="7D48B25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8EDCB6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05A02F1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ПУДС ЭБ – ПУР ЭБ. </w:t>
            </w:r>
          </w:p>
          <w:p w14:paraId="6D3C546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CA27C4" w:rsidRPr="00B726F6" w14:paraId="55E09351" w14:textId="77777777" w:rsidTr="00CA27C4">
        <w:trPr>
          <w:trHeight w:val="70"/>
        </w:trPr>
        <w:tc>
          <w:tcPr>
            <w:tcW w:w="2128" w:type="dxa"/>
          </w:tcPr>
          <w:p w14:paraId="5148095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Код ошибки</w:t>
            </w:r>
          </w:p>
        </w:tc>
        <w:tc>
          <w:tcPr>
            <w:tcW w:w="7500" w:type="dxa"/>
          </w:tcPr>
          <w:p w14:paraId="539B6F1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«Код ошибки» обработанного документа.</w:t>
            </w:r>
          </w:p>
          <w:p w14:paraId="0D02152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3F1874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РД при взаимодействии:</w:t>
            </w:r>
          </w:p>
          <w:p w14:paraId="03DF850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30FF86B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CA27C4" w:rsidRPr="00B726F6" w14:paraId="7CA3E4F4" w14:textId="77777777" w:rsidTr="00CA27C4">
        <w:trPr>
          <w:trHeight w:val="70"/>
        </w:trPr>
        <w:tc>
          <w:tcPr>
            <w:tcW w:w="2128" w:type="dxa"/>
          </w:tcPr>
          <w:p w14:paraId="23806D0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Дата списания денежных средств со счета плательщика</w:t>
            </w:r>
          </w:p>
        </w:tc>
        <w:tc>
          <w:tcPr>
            <w:tcW w:w="7500" w:type="dxa"/>
          </w:tcPr>
          <w:p w14:paraId="10E3A73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списания денежных средств со счета плательщика» обработанного документа.</w:t>
            </w:r>
          </w:p>
          <w:p w14:paraId="0893DF7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BF0F8A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РСКП при взаимодействии:</w:t>
            </w:r>
          </w:p>
          <w:p w14:paraId="567FF46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ЭБ.</w:t>
            </w:r>
          </w:p>
          <w:p w14:paraId="05CF4C0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Для исходящего документа РСКП заполняется при статусе квитанции 30</w:t>
            </w:r>
          </w:p>
        </w:tc>
      </w:tr>
      <w:tr w:rsidR="00CA27C4" w:rsidRPr="00B726F6" w14:paraId="7B6B30E8" w14:textId="77777777" w:rsidTr="00CA27C4">
        <w:trPr>
          <w:trHeight w:val="70"/>
        </w:trPr>
        <w:tc>
          <w:tcPr>
            <w:tcW w:w="2128" w:type="dxa"/>
          </w:tcPr>
          <w:p w14:paraId="36936AF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Номер документа в течение операционного дня</w:t>
            </w:r>
          </w:p>
        </w:tc>
        <w:tc>
          <w:tcPr>
            <w:tcW w:w="7500" w:type="dxa"/>
          </w:tcPr>
          <w:p w14:paraId="507C399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документа в течение операционного дня».</w:t>
            </w:r>
          </w:p>
          <w:p w14:paraId="48BAFD5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8970E56" w14:textId="77777777" w:rsidR="00CA27C4" w:rsidRPr="00B726F6" w:rsidRDefault="00CA27C4" w:rsidP="000F3781">
            <w:pPr>
              <w:pStyle w:val="GOSTTableListNum10"/>
              <w:numPr>
                <w:ilvl w:val="0"/>
                <w:numId w:val="143"/>
              </w:numPr>
            </w:pPr>
            <w:r w:rsidRPr="00B726F6">
              <w:t>Указывается в случае формирования Квитанции на документ «Ответ на запрос (уведомление) по ЭПС участника» (далее – «Ответ ЭПС») без признака «Уточнение» при взаимодействии:</w:t>
            </w:r>
          </w:p>
          <w:p w14:paraId="3C1136AC" w14:textId="32138FC3" w:rsidR="00CA27C4" w:rsidRPr="00491DD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 и ПФХД – П</w:t>
            </w:r>
            <w:r w:rsidR="00491DD6">
              <w:rPr>
                <w:szCs w:val="22"/>
              </w:rPr>
              <w:t>УР ЭБ, в статусе «3 – Исполнен»</w:t>
            </w:r>
          </w:p>
        </w:tc>
      </w:tr>
      <w:tr w:rsidR="00CA27C4" w:rsidRPr="00B726F6" w14:paraId="551B1C35" w14:textId="77777777" w:rsidTr="00CA27C4">
        <w:trPr>
          <w:trHeight w:val="70"/>
        </w:trPr>
        <w:tc>
          <w:tcPr>
            <w:tcW w:w="2128" w:type="dxa"/>
          </w:tcPr>
          <w:p w14:paraId="5A403EF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Номер ЭС в течение опердня</w:t>
            </w:r>
          </w:p>
        </w:tc>
        <w:tc>
          <w:tcPr>
            <w:tcW w:w="7500" w:type="dxa"/>
          </w:tcPr>
          <w:p w14:paraId="6DBCB8B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ЭС в течение опердня».</w:t>
            </w:r>
          </w:p>
          <w:p w14:paraId="7C0616C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0A56874" w14:textId="77777777" w:rsidR="00CA27C4" w:rsidRPr="00B726F6" w:rsidRDefault="00CA27C4" w:rsidP="00FA4C0B">
            <w:pPr>
              <w:pStyle w:val="GOSTTableListNum10"/>
              <w:numPr>
                <w:ilvl w:val="0"/>
                <w:numId w:val="154"/>
              </w:numPr>
            </w:pPr>
            <w:r w:rsidRPr="00B726F6">
              <w:t>Указывается в случае формирования Квитанции на документ «Ответ ЭПС» без признака «Уточнение» при взаимодействии:</w:t>
            </w:r>
          </w:p>
          <w:p w14:paraId="34A4E39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ЭБ, в статусе «8 – Отправлен в банк».</w:t>
            </w:r>
          </w:p>
          <w:p w14:paraId="34BCBDB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7C74B2E" w14:textId="77777777" w:rsidR="00CA27C4" w:rsidRPr="00B726F6" w:rsidRDefault="00CA27C4" w:rsidP="000F3781">
            <w:pPr>
              <w:pStyle w:val="GOSTTableListNum10"/>
              <w:numPr>
                <w:ilvl w:val="0"/>
                <w:numId w:val="87"/>
              </w:numPr>
            </w:pPr>
            <w:r w:rsidRPr="00B726F6">
              <w:t xml:space="preserve">Указывается в случае формирования Квитанции на документ </w:t>
            </w:r>
            <w:r w:rsidRPr="00B726F6">
              <w:rPr>
                <w:rStyle w:val="GOSTSymItalic"/>
              </w:rPr>
              <w:t>«</w:t>
            </w:r>
            <w:r w:rsidRPr="00B726F6">
              <w:t>Запрос о получении информации по ЭПС участника</w:t>
            </w:r>
            <w:r w:rsidRPr="00B726F6">
              <w:rPr>
                <w:rStyle w:val="GOSTSymItalic"/>
              </w:rPr>
              <w:t xml:space="preserve">» </w:t>
            </w:r>
            <w:r w:rsidRPr="00B726F6">
              <w:t>(</w:t>
            </w:r>
            <w:r w:rsidRPr="00B726F6">
              <w:rPr>
                <w:lang w:val="en-US"/>
              </w:rPr>
              <w:t>ED</w:t>
            </w:r>
            <w:r w:rsidRPr="00B726F6">
              <w:t xml:space="preserve"> 243) при взаимодействии:</w:t>
            </w:r>
          </w:p>
          <w:p w14:paraId="439C0FE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ЭБ), в статусе «8 – Отправлен в банк»</w:t>
            </w:r>
          </w:p>
        </w:tc>
      </w:tr>
      <w:tr w:rsidR="00CA27C4" w:rsidRPr="00B726F6" w14:paraId="0ABFEF95" w14:textId="77777777" w:rsidTr="00CA27C4">
        <w:trPr>
          <w:trHeight w:val="70"/>
        </w:trPr>
        <w:tc>
          <w:tcPr>
            <w:tcW w:w="2128" w:type="dxa"/>
          </w:tcPr>
          <w:p w14:paraId="0C1610C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Дата составления ЭС</w:t>
            </w:r>
          </w:p>
        </w:tc>
        <w:tc>
          <w:tcPr>
            <w:tcW w:w="7500" w:type="dxa"/>
          </w:tcPr>
          <w:p w14:paraId="458F190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составления ЭС».</w:t>
            </w:r>
          </w:p>
          <w:p w14:paraId="1DC0273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FAD449D" w14:textId="77777777" w:rsidR="00CA27C4" w:rsidRPr="00B726F6" w:rsidRDefault="00CA27C4" w:rsidP="00FA4C0B">
            <w:pPr>
              <w:pStyle w:val="GOSTTableListNum10"/>
              <w:numPr>
                <w:ilvl w:val="0"/>
                <w:numId w:val="155"/>
              </w:numPr>
            </w:pPr>
            <w:r w:rsidRPr="00B726F6">
              <w:t>Указывается в случае формирования Квитанции на документ «Ответ ЭПС» без признака «Уточнение» при взаимодействии:</w:t>
            </w:r>
          </w:p>
          <w:p w14:paraId="652E40D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ЭБ, в статусе «8 – Отправлен в банк».</w:t>
            </w:r>
          </w:p>
          <w:p w14:paraId="3A7AFB4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B06DE50" w14:textId="77777777" w:rsidR="00CA27C4" w:rsidRPr="00B726F6" w:rsidRDefault="00CA27C4" w:rsidP="00FA4C0B">
            <w:pPr>
              <w:pStyle w:val="GOSTTableListNum10"/>
              <w:numPr>
                <w:ilvl w:val="0"/>
                <w:numId w:val="155"/>
              </w:numPr>
            </w:pPr>
            <w:r w:rsidRPr="00B726F6">
              <w:t xml:space="preserve">Указывается в случае формирование Квитанции на документ </w:t>
            </w:r>
            <w:r w:rsidRPr="00B726F6">
              <w:rPr>
                <w:i/>
              </w:rPr>
              <w:t>«</w:t>
            </w:r>
            <w:r w:rsidRPr="00B726F6">
              <w:t>Запрос о получении информации по ЭПС участника</w:t>
            </w:r>
            <w:r w:rsidRPr="00B726F6">
              <w:rPr>
                <w:i/>
              </w:rPr>
              <w:t xml:space="preserve">» </w:t>
            </w:r>
            <w:r w:rsidRPr="00B726F6">
              <w:t xml:space="preserve">(ED 243) при взаимодействии: </w:t>
            </w:r>
          </w:p>
          <w:p w14:paraId="718B5EC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ЭБ), в статусе «8 – Отправлен в банк»</w:t>
            </w:r>
          </w:p>
        </w:tc>
      </w:tr>
      <w:tr w:rsidR="00CA27C4" w:rsidRPr="00B726F6" w14:paraId="36FFB601" w14:textId="77777777" w:rsidTr="00CA27C4">
        <w:trPr>
          <w:trHeight w:val="70"/>
        </w:trPr>
        <w:tc>
          <w:tcPr>
            <w:tcW w:w="2128" w:type="dxa"/>
          </w:tcPr>
          <w:p w14:paraId="0056E13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Уникальный идентификатор составителя ЭС</w:t>
            </w:r>
          </w:p>
        </w:tc>
        <w:tc>
          <w:tcPr>
            <w:tcW w:w="7500" w:type="dxa"/>
          </w:tcPr>
          <w:p w14:paraId="200A329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«Уникальный идентификатор составителя ЭС».</w:t>
            </w:r>
          </w:p>
          <w:p w14:paraId="424405F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6A538DB" w14:textId="77777777" w:rsidR="00CA27C4" w:rsidRPr="00B726F6" w:rsidRDefault="00CA27C4" w:rsidP="00FA4C0B">
            <w:pPr>
              <w:pStyle w:val="GOSTTableListNum10"/>
              <w:numPr>
                <w:ilvl w:val="0"/>
                <w:numId w:val="156"/>
              </w:numPr>
            </w:pPr>
            <w:r w:rsidRPr="00B726F6">
              <w:t>Указывается в случае формирования Квитанции на документ «Ответ ЭПС» без признака «Уточнение» при взаимодействии:</w:t>
            </w:r>
          </w:p>
          <w:p w14:paraId="4B8313E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ЭБ, в статусе «8 – Отправлен в банк»;</w:t>
            </w:r>
          </w:p>
          <w:p w14:paraId="7E9E954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 и ПФХД – ПУР ЭБ, в статусе «3 – Исполнен».</w:t>
            </w:r>
          </w:p>
          <w:p w14:paraId="24D185E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50AE947" w14:textId="77777777" w:rsidR="00CA27C4" w:rsidRPr="00B726F6" w:rsidRDefault="00CA27C4" w:rsidP="00FA4C0B">
            <w:pPr>
              <w:pStyle w:val="GOSTTableListNum10"/>
              <w:numPr>
                <w:ilvl w:val="0"/>
                <w:numId w:val="156"/>
              </w:numPr>
            </w:pPr>
            <w:r w:rsidRPr="00B726F6">
              <w:t>Указывается в случае формирования Квитанции на документ «Ответ ЭПС» при взаимодействии:</w:t>
            </w:r>
          </w:p>
          <w:p w14:paraId="5EA4140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(Компонент АУ, БУ ПУР ЭБ), в статусе «8 – Отправлен в банк».</w:t>
            </w:r>
          </w:p>
          <w:p w14:paraId="57A0EBB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380AF64" w14:textId="77777777" w:rsidR="00CA27C4" w:rsidRPr="00B726F6" w:rsidRDefault="00CA27C4" w:rsidP="00FA4C0B">
            <w:pPr>
              <w:pStyle w:val="GOSTTableListNum10"/>
              <w:numPr>
                <w:ilvl w:val="0"/>
                <w:numId w:val="156"/>
              </w:numPr>
            </w:pPr>
            <w:r w:rsidRPr="00B726F6">
              <w:t xml:space="preserve">Указывается в случае формирование Квитанции на документ </w:t>
            </w:r>
            <w:r w:rsidRPr="00B726F6">
              <w:rPr>
                <w:rStyle w:val="GOSTSymItalic"/>
              </w:rPr>
              <w:t>«</w:t>
            </w:r>
            <w:r w:rsidRPr="00B726F6">
              <w:t>Запрос о получении информации по ЭПС участника</w:t>
            </w:r>
            <w:r w:rsidRPr="00B726F6">
              <w:rPr>
                <w:rStyle w:val="GOSTSymItalic"/>
              </w:rPr>
              <w:t xml:space="preserve">» </w:t>
            </w:r>
            <w:r w:rsidRPr="00B726F6">
              <w:t>(</w:t>
            </w:r>
            <w:r w:rsidRPr="00B726F6">
              <w:rPr>
                <w:lang w:val="en-US"/>
              </w:rPr>
              <w:t>ED</w:t>
            </w:r>
            <w:r w:rsidRPr="00B726F6">
              <w:t xml:space="preserve"> 243) при взаимодействии:</w:t>
            </w:r>
          </w:p>
          <w:p w14:paraId="0AD5613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ЭБ), в статусе «8 – Отправлен в банк»</w:t>
            </w:r>
          </w:p>
        </w:tc>
      </w:tr>
      <w:tr w:rsidR="00CA27C4" w:rsidRPr="00B726F6" w14:paraId="75EB2E69" w14:textId="77777777" w:rsidTr="00CA27C4">
        <w:trPr>
          <w:trHeight w:val="70"/>
        </w:trPr>
        <w:tc>
          <w:tcPr>
            <w:tcW w:w="2128" w:type="dxa"/>
          </w:tcPr>
          <w:p w14:paraId="0AF606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Уникальный идентификатор получателя ЭС</w:t>
            </w:r>
          </w:p>
        </w:tc>
        <w:tc>
          <w:tcPr>
            <w:tcW w:w="7500" w:type="dxa"/>
          </w:tcPr>
          <w:p w14:paraId="1B59ABF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«Уникальный идентификатор получателя ЭС».</w:t>
            </w:r>
          </w:p>
          <w:p w14:paraId="5A264AB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A0C31BC" w14:textId="77777777" w:rsidR="00CA27C4" w:rsidRPr="00B726F6" w:rsidRDefault="00CA27C4" w:rsidP="00FA4C0B">
            <w:pPr>
              <w:pStyle w:val="GOSTTableListNum10"/>
              <w:numPr>
                <w:ilvl w:val="0"/>
                <w:numId w:val="157"/>
              </w:numPr>
            </w:pPr>
            <w:r w:rsidRPr="00B726F6">
              <w:t>Указывается в случае формирования Квитанции на документ «Ответ ЭПС» без признака «Уточнение» при взаимодействии:</w:t>
            </w:r>
          </w:p>
          <w:p w14:paraId="10DCAD1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ПУР ЭБ, в статусе «8 – Отправлен в банк»;</w:t>
            </w:r>
          </w:p>
          <w:p w14:paraId="7CE8791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ПУР ЭБ и ПФХД – ПУР ЭБ, в статусе «3 – Исполнен».</w:t>
            </w:r>
          </w:p>
          <w:p w14:paraId="7D7A09E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DDA8C5A" w14:textId="77777777" w:rsidR="00CA27C4" w:rsidRPr="00B726F6" w:rsidRDefault="00CA27C4" w:rsidP="00FA4C0B">
            <w:pPr>
              <w:pStyle w:val="GOSTTableListNum10"/>
              <w:numPr>
                <w:ilvl w:val="0"/>
                <w:numId w:val="157"/>
              </w:numPr>
            </w:pPr>
            <w:r w:rsidRPr="00B726F6">
              <w:t>Указывается в случае формирования Квитанции на документ «Ответ ЭПС» при взаимодействии:</w:t>
            </w:r>
          </w:p>
          <w:p w14:paraId="544743C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(Компонент АУ, БУ ПУР ЭБ), в статусе «8 – Отправлен в банк».</w:t>
            </w:r>
          </w:p>
          <w:p w14:paraId="4CFFA5B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684824C" w14:textId="77777777" w:rsidR="00CA27C4" w:rsidRPr="00B726F6" w:rsidRDefault="00CA27C4" w:rsidP="00FA4C0B">
            <w:pPr>
              <w:pStyle w:val="GOSTTableListNum10"/>
              <w:numPr>
                <w:ilvl w:val="0"/>
                <w:numId w:val="157"/>
              </w:numPr>
            </w:pPr>
            <w:r w:rsidRPr="00B726F6">
              <w:t xml:space="preserve">Указывается в случае формирование Квитанции на документ </w:t>
            </w:r>
            <w:r w:rsidRPr="00B726F6">
              <w:rPr>
                <w:rStyle w:val="GOSTSymItalic"/>
              </w:rPr>
              <w:t>«</w:t>
            </w:r>
            <w:r w:rsidRPr="00B726F6">
              <w:t>Запрос о получении информации по ЭПС участника</w:t>
            </w:r>
            <w:r w:rsidRPr="00B726F6">
              <w:rPr>
                <w:rStyle w:val="GOSTSymItalic"/>
              </w:rPr>
              <w:t xml:space="preserve">» </w:t>
            </w:r>
            <w:r w:rsidRPr="00B726F6">
              <w:t>(</w:t>
            </w:r>
            <w:r w:rsidRPr="00B726F6">
              <w:rPr>
                <w:lang w:val="en-US"/>
              </w:rPr>
              <w:t>ED</w:t>
            </w:r>
            <w:r w:rsidRPr="00B726F6">
              <w:t xml:space="preserve"> 243) при взаимодействии:</w:t>
            </w:r>
          </w:p>
          <w:p w14:paraId="24874EE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 xml:space="preserve"> ТОФК (ПУДС ЭБ) – ТОФК (ПУД ЭБ), в статусе «8 – Отправлен в банк»</w:t>
            </w:r>
          </w:p>
        </w:tc>
      </w:tr>
      <w:tr w:rsidR="00CA27C4" w:rsidRPr="00B726F6" w14:paraId="2B490771" w14:textId="77777777" w:rsidTr="00CA27C4">
        <w:trPr>
          <w:trHeight w:val="70"/>
        </w:trPr>
        <w:tc>
          <w:tcPr>
            <w:tcW w:w="2128" w:type="dxa"/>
          </w:tcPr>
          <w:p w14:paraId="5A60765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Счет правопреемника</w:t>
            </w:r>
          </w:p>
        </w:tc>
        <w:tc>
          <w:tcPr>
            <w:tcW w:w="7500" w:type="dxa"/>
          </w:tcPr>
          <w:p w14:paraId="41A7EB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«Счет правопреемника».</w:t>
            </w:r>
          </w:p>
          <w:p w14:paraId="61F4F5F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D8C9A1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«Платежное поручение (входящее)» при взаимодействии:</w:t>
            </w:r>
          </w:p>
          <w:p w14:paraId="66000EE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</w:t>
            </w:r>
          </w:p>
        </w:tc>
      </w:tr>
      <w:tr w:rsidR="00CA27C4" w:rsidRPr="00B726F6" w14:paraId="0267BA0A" w14:textId="77777777" w:rsidTr="00CA27C4">
        <w:trPr>
          <w:trHeight w:val="70"/>
        </w:trPr>
        <w:tc>
          <w:tcPr>
            <w:tcW w:w="2128" w:type="dxa"/>
          </w:tcPr>
          <w:p w14:paraId="2BAF4B2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AcntNmbr</w:t>
            </w:r>
          </w:p>
        </w:tc>
        <w:tc>
          <w:tcPr>
            <w:tcW w:w="7500" w:type="dxa"/>
          </w:tcPr>
          <w:p w14:paraId="7EE1D2A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«Лицевой счет» обработанного документа.</w:t>
            </w:r>
          </w:p>
          <w:p w14:paraId="385A59A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D2F5754" w14:textId="77777777" w:rsidR="00CA27C4" w:rsidRPr="00B726F6" w:rsidRDefault="00CA27C4" w:rsidP="00FA4C0B">
            <w:pPr>
              <w:pStyle w:val="GOSTTableListNum10"/>
              <w:numPr>
                <w:ilvl w:val="0"/>
                <w:numId w:val="158"/>
              </w:numPr>
            </w:pPr>
            <w:r w:rsidRPr="00B726F6">
              <w:t>Указывается технический реквизит «Номер л/с получателя» для документа «Запрос на выяснение принадлежности платежа» (ф. 0531808) при взаимодействии:</w:t>
            </w:r>
          </w:p>
          <w:p w14:paraId="1C3619A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62837B2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6919672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АСФК);</w:t>
            </w:r>
          </w:p>
          <w:p w14:paraId="0E9836E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007E80E1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АСФК).</w:t>
            </w:r>
          </w:p>
          <w:p w14:paraId="1022E61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5E2F773" w14:textId="77777777" w:rsidR="00CA27C4" w:rsidRPr="00B726F6" w:rsidRDefault="00CA27C4" w:rsidP="00FA4C0B">
            <w:pPr>
              <w:pStyle w:val="GOSTTableListNum10"/>
              <w:numPr>
                <w:ilvl w:val="0"/>
                <w:numId w:val="158"/>
              </w:numPr>
            </w:pPr>
            <w:r w:rsidRPr="00B726F6">
              <w:t>Указывается реквизит «Номер лицевого счета получателя» для документов: «Расчетный документ», РСКП при взаимодействии:</w:t>
            </w:r>
          </w:p>
          <w:p w14:paraId="0F3BC0F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ТОФК (ПУД ЭБ)</w:t>
            </w:r>
          </w:p>
        </w:tc>
      </w:tr>
      <w:tr w:rsidR="00CA27C4" w:rsidRPr="00B726F6" w14:paraId="6A0F51B2" w14:textId="77777777" w:rsidTr="00CA27C4">
        <w:trPr>
          <w:trHeight w:val="70"/>
        </w:trPr>
        <w:tc>
          <w:tcPr>
            <w:tcW w:w="2128" w:type="dxa"/>
          </w:tcPr>
          <w:p w14:paraId="6058C0B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KBK</w:t>
            </w:r>
          </w:p>
        </w:tc>
        <w:tc>
          <w:tcPr>
            <w:tcW w:w="7500" w:type="dxa"/>
          </w:tcPr>
          <w:p w14:paraId="47E66C6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«КБК» обработанного документа.</w:t>
            </w:r>
          </w:p>
          <w:p w14:paraId="6DD9E03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A7BA9A5" w14:textId="77777777" w:rsidR="00CA27C4" w:rsidRPr="00B726F6" w:rsidRDefault="00CA27C4" w:rsidP="00FA4C0B">
            <w:pPr>
              <w:pStyle w:val="GOSTTableListNum10"/>
              <w:numPr>
                <w:ilvl w:val="0"/>
                <w:numId w:val="159"/>
              </w:numPr>
            </w:pPr>
            <w:r w:rsidRPr="00B726F6">
              <w:t>Указывается технический реквизит «КБК уточненный» для документа «Запрос на выяснение принадлежности платежа» (ф. 0531808) при взаимодействии:</w:t>
            </w:r>
          </w:p>
          <w:p w14:paraId="55280EF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7CD2BC0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3B84F98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АСФК).</w:t>
            </w:r>
          </w:p>
          <w:p w14:paraId="7766139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20AC713" w14:textId="77777777" w:rsidR="00CA27C4" w:rsidRPr="00B726F6" w:rsidRDefault="00CA27C4" w:rsidP="00FA4C0B">
            <w:pPr>
              <w:pStyle w:val="GOSTTableListNum10"/>
              <w:numPr>
                <w:ilvl w:val="0"/>
                <w:numId w:val="159"/>
              </w:numPr>
            </w:pPr>
            <w:r w:rsidRPr="00B726F6">
              <w:lastRenderedPageBreak/>
              <w:t>Указывается реквизит «КБК» для документов РД, РСКП при взаимодействии:</w:t>
            </w:r>
          </w:p>
          <w:p w14:paraId="1283EC5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ТОФК (ПУД ЭБ)</w:t>
            </w:r>
          </w:p>
        </w:tc>
      </w:tr>
      <w:tr w:rsidR="00CA27C4" w:rsidRPr="00B726F6" w14:paraId="31D80835" w14:textId="77777777" w:rsidTr="00CA27C4">
        <w:trPr>
          <w:trHeight w:val="70"/>
        </w:trPr>
        <w:tc>
          <w:tcPr>
            <w:tcW w:w="2128" w:type="dxa"/>
          </w:tcPr>
          <w:p w14:paraId="68BE16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TreasuryАсс</w:t>
            </w:r>
          </w:p>
        </w:tc>
        <w:tc>
          <w:tcPr>
            <w:tcW w:w="7500" w:type="dxa"/>
          </w:tcPr>
          <w:p w14:paraId="5F6EF14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«Казначейский счет» обработанного документа.</w:t>
            </w:r>
          </w:p>
          <w:p w14:paraId="3E2ABB3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85CC39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технический реквизит «Казначейский счет уточнения» для документа «Запрос на выяснение принадлежности платежа» (ф. 0531808) при взаимодействии:</w:t>
            </w:r>
          </w:p>
          <w:p w14:paraId="69C90BF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ТОФК (ППО АСФК);</w:t>
            </w:r>
          </w:p>
          <w:p w14:paraId="60DCE9D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ПУДС ЭБ;</w:t>
            </w:r>
          </w:p>
          <w:p w14:paraId="160367D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ТОФК (ППО АСФК);</w:t>
            </w:r>
          </w:p>
          <w:p w14:paraId="1BB2BC2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ПУДС ЭБ;</w:t>
            </w:r>
          </w:p>
          <w:p w14:paraId="32E90E5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</w:t>
            </w:r>
          </w:p>
        </w:tc>
      </w:tr>
      <w:tr w:rsidR="00CA27C4" w:rsidRPr="00B726F6" w14:paraId="2BC8E2CF" w14:textId="77777777" w:rsidTr="00CA27C4">
        <w:trPr>
          <w:trHeight w:val="70"/>
        </w:trPr>
        <w:tc>
          <w:tcPr>
            <w:tcW w:w="2128" w:type="dxa"/>
          </w:tcPr>
          <w:p w14:paraId="47BFA29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FAM_PaymOrderCr_D09</w:t>
            </w:r>
          </w:p>
        </w:tc>
        <w:tc>
          <w:tcPr>
            <w:tcW w:w="7500" w:type="dxa"/>
          </w:tcPr>
          <w:p w14:paraId="1DCE0DD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документа».</w:t>
            </w:r>
          </w:p>
          <w:p w14:paraId="04F5E2C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8098E7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«Платежное поручение (входящее)» при взаимодействии:</w:t>
            </w:r>
          </w:p>
          <w:p w14:paraId="51AB181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 КС ПУР ЭБ</w:t>
            </w:r>
          </w:p>
        </w:tc>
      </w:tr>
      <w:tr w:rsidR="00CA27C4" w:rsidRPr="00B726F6" w14:paraId="65901C05" w14:textId="77777777" w:rsidTr="00CA27C4">
        <w:trPr>
          <w:trHeight w:val="70"/>
        </w:trPr>
        <w:tc>
          <w:tcPr>
            <w:tcW w:w="2128" w:type="dxa"/>
          </w:tcPr>
          <w:p w14:paraId="54B1E39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FAM_PaymOrderDb_D06</w:t>
            </w:r>
          </w:p>
        </w:tc>
        <w:tc>
          <w:tcPr>
            <w:tcW w:w="7500" w:type="dxa"/>
          </w:tcPr>
          <w:p w14:paraId="4775AB4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документа».</w:t>
            </w:r>
          </w:p>
          <w:p w14:paraId="08392B0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4334EC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«Платежное поручение (исходящее)» при взаимодействии:</w:t>
            </w:r>
          </w:p>
          <w:p w14:paraId="0F630A5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Компонента КС ПУР ЭБ</w:t>
            </w:r>
          </w:p>
        </w:tc>
      </w:tr>
      <w:tr w:rsidR="00CA27C4" w:rsidRPr="00B726F6" w14:paraId="26D3E0D2" w14:textId="77777777" w:rsidTr="00CA27C4">
        <w:trPr>
          <w:trHeight w:val="70"/>
        </w:trPr>
        <w:tc>
          <w:tcPr>
            <w:tcW w:w="2128" w:type="dxa"/>
          </w:tcPr>
          <w:p w14:paraId="648FCE0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TSE_IncomingErrand_D092</w:t>
            </w:r>
          </w:p>
        </w:tc>
        <w:tc>
          <w:tcPr>
            <w:tcW w:w="7500" w:type="dxa"/>
          </w:tcPr>
          <w:p w14:paraId="7BE0813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документа».</w:t>
            </w:r>
          </w:p>
          <w:p w14:paraId="6ECA19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A426EA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«Поручение о перечислении на счет входящее» при взаимодействии:</w:t>
            </w:r>
          </w:p>
          <w:p w14:paraId="419C5E21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Компонента КС ПУР ЭБ</w:t>
            </w:r>
          </w:p>
        </w:tc>
      </w:tr>
      <w:tr w:rsidR="00CA27C4" w:rsidRPr="00B726F6" w14:paraId="1ABF99E4" w14:textId="77777777" w:rsidTr="00CA27C4">
        <w:trPr>
          <w:trHeight w:val="70"/>
        </w:trPr>
        <w:tc>
          <w:tcPr>
            <w:tcW w:w="2128" w:type="dxa"/>
          </w:tcPr>
          <w:p w14:paraId="2964A10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TSE_TransOrderAcc_D091</w:t>
            </w:r>
          </w:p>
        </w:tc>
        <w:tc>
          <w:tcPr>
            <w:tcW w:w="7500" w:type="dxa"/>
          </w:tcPr>
          <w:p w14:paraId="14830B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документа».</w:t>
            </w:r>
          </w:p>
          <w:p w14:paraId="024F76B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D8A100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для документа «Поручение о перечислении на счет исходящее» при взаимодействии: </w:t>
            </w:r>
          </w:p>
          <w:p w14:paraId="7495328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ПУДС ЭБ – Компонента КС ПУР ЭБ</w:t>
            </w:r>
          </w:p>
        </w:tc>
      </w:tr>
      <w:tr w:rsidR="00CA27C4" w:rsidRPr="00B726F6" w14:paraId="3A494FF9" w14:textId="77777777" w:rsidTr="00CA27C4">
        <w:trPr>
          <w:trHeight w:val="70"/>
        </w:trPr>
        <w:tc>
          <w:tcPr>
            <w:tcW w:w="2128" w:type="dxa"/>
          </w:tcPr>
          <w:p w14:paraId="437F92A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CreditDate</w:t>
            </w:r>
          </w:p>
        </w:tc>
        <w:tc>
          <w:tcPr>
            <w:tcW w:w="7500" w:type="dxa"/>
          </w:tcPr>
          <w:p w14:paraId="1028D2F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зачисления распоряжения на счет».</w:t>
            </w:r>
          </w:p>
          <w:p w14:paraId="093191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DA460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документа «Распоряжения о совершении казначейского платежа» при передаче информации о зачислении средств при взаимодействии:</w:t>
            </w:r>
          </w:p>
          <w:p w14:paraId="36257B9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(ППО АСФК);</w:t>
            </w:r>
          </w:p>
          <w:p w14:paraId="57043B1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(ПУДС ЭБ);</w:t>
            </w:r>
          </w:p>
          <w:p w14:paraId="585C6B6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ЕБП;</w:t>
            </w:r>
          </w:p>
          <w:p w14:paraId="6C920EA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</w:t>
            </w:r>
          </w:p>
        </w:tc>
      </w:tr>
      <w:tr w:rsidR="00CA27C4" w:rsidRPr="00B726F6" w14:paraId="38B67797" w14:textId="77777777" w:rsidTr="00CA27C4">
        <w:trPr>
          <w:trHeight w:val="70"/>
        </w:trPr>
        <w:tc>
          <w:tcPr>
            <w:tcW w:w="2128" w:type="dxa"/>
          </w:tcPr>
          <w:p w14:paraId="298DD08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NumED</w:t>
            </w:r>
          </w:p>
        </w:tc>
        <w:tc>
          <w:tcPr>
            <w:tcW w:w="7500" w:type="dxa"/>
          </w:tcPr>
          <w:p w14:paraId="4086D44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ЭД».</w:t>
            </w:r>
          </w:p>
          <w:p w14:paraId="0F8A182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FCCAB9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Указывается для документа «Распоряжения о совершении казначейского платежа» при передаче информации о зачислении средств при взаимодействии:</w:t>
            </w:r>
          </w:p>
          <w:p w14:paraId="29E0890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- ТОФК (ППО АСФК);</w:t>
            </w:r>
          </w:p>
          <w:p w14:paraId="25F5364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- ТОФК (ПУДС ЭБ);</w:t>
            </w:r>
          </w:p>
          <w:p w14:paraId="4B2FCA6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ЕБП;</w:t>
            </w:r>
          </w:p>
          <w:p w14:paraId="0374F3B7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ЕБП – ТОФК (ППО АСФК)</w:t>
            </w:r>
          </w:p>
        </w:tc>
      </w:tr>
      <w:tr w:rsidR="00CA27C4" w:rsidRPr="00B726F6" w14:paraId="5B1B1A18" w14:textId="77777777" w:rsidTr="00CA27C4">
        <w:trPr>
          <w:trHeight w:val="70"/>
        </w:trPr>
        <w:tc>
          <w:tcPr>
            <w:tcW w:w="2128" w:type="dxa"/>
          </w:tcPr>
          <w:p w14:paraId="4B16B9F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lastRenderedPageBreak/>
              <w:t>INC_DocType</w:t>
            </w:r>
          </w:p>
        </w:tc>
        <w:tc>
          <w:tcPr>
            <w:tcW w:w="7500" w:type="dxa"/>
          </w:tcPr>
          <w:p w14:paraId="41E917F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«Тип документа».</w:t>
            </w:r>
          </w:p>
          <w:p w14:paraId="264933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45B3A2" w14:textId="77777777" w:rsidR="00CA27C4" w:rsidRPr="00B726F6" w:rsidRDefault="00CA27C4" w:rsidP="000F3781">
            <w:pPr>
              <w:pStyle w:val="GOSTTablenorm"/>
              <w:numPr>
                <w:ilvl w:val="0"/>
                <w:numId w:val="14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 ЗКР, ЗКС, «Платежное поручение (исходящее)», РД, «Распоряжение о совершении казначейского платежа» (перечисление)» (далее – РСП) при взаимодействии:</w:t>
            </w:r>
          </w:p>
          <w:p w14:paraId="4A09370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Компонент АУ, БУ ПУР ЭБ.</w:t>
            </w:r>
          </w:p>
          <w:p w14:paraId="5E91C87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Принимает значения:</w:t>
            </w:r>
          </w:p>
          <w:p w14:paraId="19C42F6F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«INC_ApplCashFlow_D04» – Заявка на кассовый расход (ф. 0531801);</w:t>
            </w:r>
          </w:p>
          <w:p w14:paraId="165C83A1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«INC_ApplCashFlowShrt_D05» – Заявка на кассовый расход (сокращенная) (ф.0531851);</w:t>
            </w:r>
          </w:p>
          <w:p w14:paraId="763263D8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«INC_PayOrderOut_D30» – Платежное поручение (исходящее);</w:t>
            </w:r>
          </w:p>
          <w:p w14:paraId="062D43B1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«INC_SettlementDoc_D08» – Расчетный документ;</w:t>
            </w:r>
          </w:p>
          <w:p w14:paraId="118A9846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</w:t>
            </w:r>
            <w:r w:rsidRPr="00B726F6">
              <w:rPr>
                <w:lang w:val="en-US"/>
              </w:rPr>
              <w:t>MSC</w:t>
            </w:r>
            <w:r w:rsidRPr="00B726F6">
              <w:t>_</w:t>
            </w:r>
            <w:r w:rsidRPr="00B726F6">
              <w:rPr>
                <w:lang w:val="en-US"/>
              </w:rPr>
              <w:t>RSKP</w:t>
            </w:r>
            <w:r w:rsidRPr="00B726F6">
              <w:t>_</w:t>
            </w:r>
            <w:r w:rsidRPr="00B726F6">
              <w:rPr>
                <w:lang w:val="en-US"/>
              </w:rPr>
              <w:t>Perech</w:t>
            </w:r>
            <w:r w:rsidRPr="00B726F6">
              <w:t>» – Распоряжение о совершении казначейского платежа (перечисление).</w:t>
            </w:r>
          </w:p>
          <w:p w14:paraId="0D00670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637D812F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«INC_DesTaxOrgan» – Решение налогового органа;</w:t>
            </w:r>
          </w:p>
          <w:p w14:paraId="60D1DBC3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«INC_ExecutiveDoc» – Исполнительный документ.</w:t>
            </w:r>
          </w:p>
          <w:p w14:paraId="6DE8B30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32A43E2" w14:textId="77777777" w:rsidR="00CA27C4" w:rsidRPr="00B726F6" w:rsidRDefault="00CA27C4" w:rsidP="000F3781">
            <w:pPr>
              <w:pStyle w:val="GOSTTablenorm"/>
              <w:numPr>
                <w:ilvl w:val="0"/>
                <w:numId w:val="140"/>
              </w:numPr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документов: «Платежное поручение(исходящее)», «Поручение о перечислении на счет (исходящее)», «Платежное поручение(входящее)», «Поручение о перечислении на счет (входящее)» при взаимодействии:</w:t>
            </w:r>
          </w:p>
          <w:p w14:paraId="577AEB4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ЭБ.</w:t>
            </w:r>
          </w:p>
          <w:p w14:paraId="21A0C2C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значении поля «Тип документа» (RfrncCd) из списка:</w:t>
            </w:r>
          </w:p>
          <w:p w14:paraId="2F5D5124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«INC_ExecutiveDoc» – Исполнительный документ,</w:t>
            </w:r>
          </w:p>
          <w:p w14:paraId="29FEADC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принимает значения:</w:t>
            </w:r>
          </w:p>
          <w:p w14:paraId="2A5E04D0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«TSE_0401060_D07» – Платежное поручение (исходящее);</w:t>
            </w:r>
          </w:p>
          <w:p w14:paraId="73EB5EA6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«TSE_TransOrderAcc_D091» – Поручение о перечислении на счет (исходящее);</w:t>
            </w:r>
          </w:p>
          <w:p w14:paraId="279B0443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t>«TSE_0401060_D08» – Платежное поручение (входящее);</w:t>
            </w:r>
          </w:p>
          <w:p w14:paraId="00FF3EDB" w14:textId="77777777" w:rsidR="00CA27C4" w:rsidRPr="00B726F6" w:rsidRDefault="00CA27C4" w:rsidP="00491DD6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</w:t>
            </w:r>
            <w:r w:rsidRPr="00491DD6">
              <w:t>TSE</w:t>
            </w:r>
            <w:r w:rsidRPr="00B726F6">
              <w:rPr>
                <w:szCs w:val="22"/>
              </w:rPr>
              <w:t>_IncomingErrand_D092» – Поручение о перечислении на счет (входящее)</w:t>
            </w:r>
          </w:p>
        </w:tc>
      </w:tr>
      <w:tr w:rsidR="00CA27C4" w:rsidRPr="00B726F6" w14:paraId="112C4A08" w14:textId="77777777" w:rsidTr="00CA27C4">
        <w:trPr>
          <w:trHeight w:val="70"/>
        </w:trPr>
        <w:tc>
          <w:tcPr>
            <w:tcW w:w="2128" w:type="dxa"/>
          </w:tcPr>
          <w:p w14:paraId="39C4EFF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INC_DocNum</w:t>
            </w:r>
          </w:p>
        </w:tc>
        <w:tc>
          <w:tcPr>
            <w:tcW w:w="7500" w:type="dxa"/>
          </w:tcPr>
          <w:p w14:paraId="53360B6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«Номер документа».</w:t>
            </w:r>
          </w:p>
          <w:p w14:paraId="5B613FB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CD7527C" w14:textId="77777777" w:rsidR="00CA27C4" w:rsidRPr="00B726F6" w:rsidRDefault="00CA27C4" w:rsidP="00FA4C0B">
            <w:pPr>
              <w:pStyle w:val="GOSTTableListNum10"/>
              <w:numPr>
                <w:ilvl w:val="0"/>
                <w:numId w:val="160"/>
              </w:numPr>
            </w:pPr>
            <w:r w:rsidRPr="00B726F6">
              <w:t>Указывается для документов ЗКР, ЗКС, «Платежное поручение (исходящее)», РД, РСП при взаимодействии:</w:t>
            </w:r>
          </w:p>
          <w:p w14:paraId="2B843F8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Компонент АУ, БУ ПУР ЭБ.</w:t>
            </w:r>
          </w:p>
          <w:p w14:paraId="0B8702A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557C9E5F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rPr>
                <w:szCs w:val="22"/>
              </w:rPr>
              <w:t>«</w:t>
            </w:r>
            <w:r w:rsidRPr="00B726F6">
              <w:t>INC_DesTaxOrgan» – Решение налогового органа;</w:t>
            </w:r>
          </w:p>
          <w:p w14:paraId="28D49215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</w:pPr>
            <w:r w:rsidRPr="00B726F6">
              <w:lastRenderedPageBreak/>
              <w:t>«INC_ExecutiveDoc» – Исполнительный документ.</w:t>
            </w:r>
          </w:p>
          <w:p w14:paraId="7DF4F4DC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tabs>
                <w:tab w:val="clear" w:pos="284"/>
                <w:tab w:val="clear" w:pos="454"/>
                <w:tab w:val="left" w:pos="533"/>
              </w:tabs>
              <w:ind w:left="533"/>
            </w:pPr>
          </w:p>
          <w:p w14:paraId="396295D5" w14:textId="77777777" w:rsidR="00CA27C4" w:rsidRPr="00B726F6" w:rsidRDefault="00CA27C4" w:rsidP="00FA4C0B">
            <w:pPr>
              <w:pStyle w:val="GOSTTableListNum10"/>
              <w:numPr>
                <w:ilvl w:val="0"/>
                <w:numId w:val="160"/>
              </w:numPr>
            </w:pPr>
            <w:r w:rsidRPr="00B726F6">
              <w:t>Указывается для документов «Платежное поручение (исходящее)», «Поручение о перечислении на счет (исходящее)», «Платежное поручение (входящее)», «Поручение о перечислении на счет (входящее)» при взаимодействии:</w:t>
            </w:r>
          </w:p>
          <w:p w14:paraId="161AD43D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ЭБ.</w:t>
            </w:r>
          </w:p>
          <w:p w14:paraId="1E4CE30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06AF6116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«INC_ExecutiveDoc» – Исполнительный документ</w:t>
            </w:r>
          </w:p>
        </w:tc>
      </w:tr>
      <w:tr w:rsidR="00CA27C4" w:rsidRPr="00B726F6" w14:paraId="5F579F5E" w14:textId="77777777" w:rsidTr="00CA27C4">
        <w:trPr>
          <w:trHeight w:val="70"/>
        </w:trPr>
        <w:tc>
          <w:tcPr>
            <w:tcW w:w="2128" w:type="dxa"/>
          </w:tcPr>
          <w:p w14:paraId="6B20E1D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lastRenderedPageBreak/>
              <w:t>INC_DocDate</w:t>
            </w:r>
          </w:p>
        </w:tc>
        <w:tc>
          <w:tcPr>
            <w:tcW w:w="7500" w:type="dxa"/>
          </w:tcPr>
          <w:p w14:paraId="67857D4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документа».</w:t>
            </w:r>
          </w:p>
          <w:p w14:paraId="0724DEC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C83FA33" w14:textId="77777777" w:rsidR="00CA27C4" w:rsidRPr="00B726F6" w:rsidRDefault="00CA27C4" w:rsidP="00FA4C0B">
            <w:pPr>
              <w:pStyle w:val="GOSTTableListNum10"/>
              <w:numPr>
                <w:ilvl w:val="0"/>
                <w:numId w:val="161"/>
              </w:numPr>
            </w:pPr>
            <w:r w:rsidRPr="00B726F6">
              <w:t>Указывается для документов ЗКР, ЗКС, «Платежное поручение (исходящее)», РД, РСП при взаимодействии:</w:t>
            </w:r>
          </w:p>
          <w:p w14:paraId="5E2231F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Компонент АУ, БУ ПУР ЭБ.</w:t>
            </w:r>
          </w:p>
          <w:p w14:paraId="60E2EC5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7C911D11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«INC_DesTaxOrgan» – Решение налогового органа;</w:t>
            </w:r>
          </w:p>
          <w:p w14:paraId="66150B1C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«INC_ExecutiveDoc» – Исполнительный документ.</w:t>
            </w:r>
          </w:p>
          <w:p w14:paraId="50582DC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E107C1" w14:textId="77777777" w:rsidR="00CA27C4" w:rsidRPr="00B726F6" w:rsidRDefault="00CA27C4" w:rsidP="00FA4C0B">
            <w:pPr>
              <w:pStyle w:val="GOSTTableListNum10"/>
              <w:numPr>
                <w:ilvl w:val="0"/>
                <w:numId w:val="161"/>
              </w:numPr>
            </w:pPr>
            <w:r w:rsidRPr="00B726F6">
              <w:t>Указывается для документов «Платежное поручение(исходящее)», «Поручение о перечислении на счет (исходящее)», «Платежное поручение(входящее)», «Поручение о перечислении на счет (входящее)» при взаимодействии:</w:t>
            </w:r>
          </w:p>
          <w:p w14:paraId="10F3568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ЭБ.</w:t>
            </w:r>
          </w:p>
          <w:p w14:paraId="624A28B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5209DC5C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«INC_ExecutiveDoc» – Исполнительный документ</w:t>
            </w:r>
          </w:p>
        </w:tc>
      </w:tr>
      <w:tr w:rsidR="00CA27C4" w:rsidRPr="00B726F6" w14:paraId="7B431279" w14:textId="77777777" w:rsidTr="00CA27C4">
        <w:trPr>
          <w:trHeight w:val="70"/>
        </w:trPr>
        <w:tc>
          <w:tcPr>
            <w:tcW w:w="2128" w:type="dxa"/>
          </w:tcPr>
          <w:p w14:paraId="3F89D33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INC_Sum</w:t>
            </w:r>
          </w:p>
        </w:tc>
        <w:tc>
          <w:tcPr>
            <w:tcW w:w="7500" w:type="dxa"/>
          </w:tcPr>
          <w:p w14:paraId="25786DF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«Сумма документа в валюте выплаты».</w:t>
            </w:r>
          </w:p>
          <w:p w14:paraId="181FBB8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46919BC" w14:textId="77777777" w:rsidR="00CA27C4" w:rsidRPr="00B726F6" w:rsidRDefault="00CA27C4" w:rsidP="00FA4C0B">
            <w:pPr>
              <w:pStyle w:val="GOSTTableListNum10"/>
              <w:numPr>
                <w:ilvl w:val="0"/>
                <w:numId w:val="162"/>
              </w:numPr>
            </w:pPr>
            <w:r w:rsidRPr="00B726F6">
              <w:t>Указывается для документов ЗКР, ЗКС, «Платежное поручение (исходящее)», РД, РСП при взаимодействии:</w:t>
            </w:r>
          </w:p>
          <w:p w14:paraId="1F0CFAE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ПУР ЭБ – Компонент АУ, БУ ПУР ЭБ.</w:t>
            </w:r>
          </w:p>
          <w:p w14:paraId="5002D6F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17FED55F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«INC_DesTaxOrgan» – Решение налогового органа;</w:t>
            </w:r>
          </w:p>
          <w:p w14:paraId="264C6419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«INC_ExecutiveDoc» – Исполнительный документ.</w:t>
            </w:r>
          </w:p>
          <w:p w14:paraId="5BA8CA9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57166A2" w14:textId="77777777" w:rsidR="00CA27C4" w:rsidRPr="00B726F6" w:rsidRDefault="00CA27C4" w:rsidP="00FA4C0B">
            <w:pPr>
              <w:pStyle w:val="GOSTTableListNum10"/>
              <w:numPr>
                <w:ilvl w:val="0"/>
                <w:numId w:val="162"/>
              </w:numPr>
            </w:pPr>
            <w:r w:rsidRPr="00B726F6">
              <w:t>Указывается «Сумма документа» для документов «Платежное поручение (исходящее)», «Поручение о перечислении на счет (исходящее)», «Платежное поручение (входящее)», «Поручение о перечислении на счет (входящее)» при взаимодействии:</w:t>
            </w:r>
          </w:p>
          <w:p w14:paraId="1A7B5C40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Компонент КС ПУР ЭБ – ПУР ЭБ.</w:t>
            </w:r>
          </w:p>
          <w:p w14:paraId="098EBF6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Передается при «Типе документа» (RfrncCd) из списка:</w:t>
            </w:r>
          </w:p>
          <w:p w14:paraId="4452403E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«INC_ExecutiveDoc» – Исполнительный документ.</w:t>
            </w:r>
          </w:p>
          <w:p w14:paraId="2277523B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tabs>
                <w:tab w:val="clear" w:pos="284"/>
                <w:tab w:val="clear" w:pos="454"/>
                <w:tab w:val="left" w:pos="533"/>
              </w:tabs>
              <w:ind w:left="340" w:hanging="227"/>
              <w:rPr>
                <w:szCs w:val="22"/>
              </w:rPr>
            </w:pPr>
          </w:p>
          <w:p w14:paraId="569A74C1" w14:textId="77777777" w:rsidR="00CA27C4" w:rsidRPr="00B726F6" w:rsidRDefault="00CA27C4" w:rsidP="00FA4C0B">
            <w:pPr>
              <w:pStyle w:val="GOSTTableListNum10"/>
              <w:numPr>
                <w:ilvl w:val="0"/>
                <w:numId w:val="162"/>
              </w:numPr>
            </w:pPr>
            <w:r w:rsidRPr="00B726F6">
              <w:t xml:space="preserve">Указывается сумма остатка поступления в иностранной валюте при формировании Квитанции на документ «Извещение о поступлении в иностранной валюте», </w:t>
            </w:r>
            <w:r w:rsidRPr="00B726F6">
              <w:rPr>
                <w:u w:val="single"/>
              </w:rPr>
              <w:t>или сумма в российский рублях при формировании Квитанции на документы</w:t>
            </w:r>
            <w:r w:rsidRPr="00B726F6">
              <w:t xml:space="preserve"> «Расчетный документ», «Распоряжения о совершении казначейского платежа» при взаимодействии:</w:t>
            </w:r>
          </w:p>
          <w:p w14:paraId="7E7DE959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lastRenderedPageBreak/>
              <w:t>ТОФК (ПУД ЭБ) – ТОФК (ППО АСФК);</w:t>
            </w:r>
          </w:p>
          <w:p w14:paraId="3F6E0859" w14:textId="77777777" w:rsidR="00CA27C4" w:rsidRPr="00B726F6" w:rsidRDefault="00CA27C4" w:rsidP="00CA27C4">
            <w:pPr>
              <w:pStyle w:val="GOSTTableListMark1"/>
              <w:numPr>
                <w:ilvl w:val="0"/>
                <w:numId w:val="59"/>
              </w:numPr>
            </w:pPr>
            <w:r w:rsidRPr="00B726F6">
              <w:t>ТОФК (ППО АСФК) – ТОФК (ПУД ЭБ)</w:t>
            </w:r>
          </w:p>
        </w:tc>
      </w:tr>
      <w:tr w:rsidR="00CA27C4" w:rsidRPr="00B726F6" w14:paraId="770E9581" w14:textId="77777777" w:rsidTr="00CA27C4">
        <w:trPr>
          <w:trHeight w:val="70"/>
        </w:trPr>
        <w:tc>
          <w:tcPr>
            <w:tcW w:w="2128" w:type="dxa"/>
          </w:tcPr>
          <w:p w14:paraId="5728AB7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lastRenderedPageBreak/>
              <w:t>INC_DocGUID</w:t>
            </w:r>
          </w:p>
        </w:tc>
        <w:tc>
          <w:tcPr>
            <w:tcW w:w="7500" w:type="dxa"/>
          </w:tcPr>
          <w:p w14:paraId="4E4793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документа».</w:t>
            </w:r>
          </w:p>
          <w:p w14:paraId="2B0104C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121A25B" w14:textId="77777777" w:rsidR="00CA27C4" w:rsidRPr="00B726F6" w:rsidRDefault="00CA27C4" w:rsidP="00FA4C0B">
            <w:pPr>
              <w:pStyle w:val="GOSTTableListNum10"/>
              <w:numPr>
                <w:ilvl w:val="0"/>
                <w:numId w:val="163"/>
              </w:numPr>
            </w:pPr>
            <w:r w:rsidRPr="00B726F6">
              <w:t>При взаимодействии ПУР ЭБ – Компонента АУ, БУ ПУР ЭБ передается при «Типе документа» (RfrncCd) из списка:</w:t>
            </w:r>
          </w:p>
          <w:p w14:paraId="625E6941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«INC_DesTaxOrgan» – Решение налогового органа;</w:t>
            </w:r>
          </w:p>
          <w:p w14:paraId="5AF8C78A" w14:textId="77777777" w:rsidR="00CA27C4" w:rsidRPr="00B726F6" w:rsidRDefault="00CA27C4" w:rsidP="00CA27C4">
            <w:pPr>
              <w:pStyle w:val="GOSTTableListMark2"/>
              <w:tabs>
                <w:tab w:val="clear" w:pos="284"/>
                <w:tab w:val="clear" w:pos="454"/>
                <w:tab w:val="left" w:pos="533"/>
              </w:tabs>
              <w:ind w:left="533"/>
              <w:rPr>
                <w:szCs w:val="22"/>
              </w:rPr>
            </w:pPr>
            <w:r w:rsidRPr="00B726F6">
              <w:rPr>
                <w:szCs w:val="22"/>
              </w:rPr>
              <w:t>«INC_ExecutiveDoc» – Исполнительный документ,</w:t>
            </w:r>
          </w:p>
          <w:p w14:paraId="150BECAD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tabs>
                <w:tab w:val="clear" w:pos="284"/>
                <w:tab w:val="clear" w:pos="454"/>
                <w:tab w:val="left" w:pos="533"/>
              </w:tabs>
              <w:ind w:left="340" w:hanging="227"/>
              <w:rPr>
                <w:szCs w:val="22"/>
              </w:rPr>
            </w:pPr>
            <w:r w:rsidRPr="00B726F6">
              <w:rPr>
                <w:szCs w:val="22"/>
              </w:rPr>
              <w:t>при этом:</w:t>
            </w:r>
          </w:p>
          <w:p w14:paraId="05835FC6" w14:textId="77777777" w:rsidR="00CA27C4" w:rsidRPr="00B726F6" w:rsidRDefault="00CA27C4" w:rsidP="000F3781">
            <w:pPr>
              <w:pStyle w:val="GOSTTablenorm"/>
              <w:numPr>
                <w:ilvl w:val="0"/>
                <w:numId w:val="144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BlockName равно «Исполнение», то передается значение «ГУИД» для поля «Тип документа» (FieldName/INC_DocType) равного «INC_PayOrderOut_D30» – «Платежное поручение (исходящее)».</w:t>
            </w:r>
          </w:p>
          <w:p w14:paraId="1BFDE7E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6B55802" w14:textId="77777777" w:rsidR="00CA27C4" w:rsidRPr="00B726F6" w:rsidRDefault="00CA27C4" w:rsidP="000F3781">
            <w:pPr>
              <w:pStyle w:val="GOSTTablenorm"/>
              <w:numPr>
                <w:ilvl w:val="0"/>
                <w:numId w:val="144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B</w:t>
            </w:r>
            <w:r w:rsidRPr="00B726F6">
              <w:rPr>
                <w:szCs w:val="22"/>
                <w:lang w:val="en-US"/>
              </w:rPr>
              <w:t>lockName</w:t>
            </w:r>
            <w:r w:rsidRPr="00B726F6">
              <w:rPr>
                <w:szCs w:val="22"/>
              </w:rPr>
              <w:t xml:space="preserve"> равно «Возврат поступлений», то передается значение «ГУИД» для поля «Тип документа» (F</w:t>
            </w:r>
            <w:r w:rsidRPr="00B726F6">
              <w:rPr>
                <w:szCs w:val="22"/>
                <w:lang w:val="en-US"/>
              </w:rPr>
              <w:t>ieldName</w:t>
            </w:r>
            <w:r w:rsidRPr="00B726F6">
              <w:rPr>
                <w:szCs w:val="22"/>
              </w:rPr>
              <w:t>/</w:t>
            </w:r>
            <w:r w:rsidRPr="00B726F6">
              <w:rPr>
                <w:szCs w:val="22"/>
                <w:lang w:val="en-US"/>
              </w:rPr>
              <w:t>INC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DocType</w:t>
            </w:r>
            <w:r w:rsidRPr="00B726F6">
              <w:rPr>
                <w:szCs w:val="22"/>
              </w:rPr>
              <w:t>) равного «INC_SettlementDoc_D08» – «Расчетный документ».</w:t>
            </w:r>
          </w:p>
          <w:p w14:paraId="25FE4A8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77EC696" w14:textId="77777777" w:rsidR="00CA27C4" w:rsidRPr="00B726F6" w:rsidRDefault="00CA27C4" w:rsidP="000F3781">
            <w:pPr>
              <w:pStyle w:val="GOSTTablenorm"/>
              <w:numPr>
                <w:ilvl w:val="0"/>
                <w:numId w:val="144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BlockName равно «Кассовый расход», то передается значение «ГУИД» для поля «Тип документа» (FieldName/INC_DocType) равного:</w:t>
            </w:r>
          </w:p>
          <w:p w14:paraId="45952748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  <w:rPr>
                <w:lang w:val="en-US"/>
              </w:rPr>
            </w:pPr>
            <w:r w:rsidRPr="00B726F6">
              <w:rPr>
                <w:lang w:val="en-US"/>
              </w:rPr>
              <w:t xml:space="preserve">«INC_ApplCashFlow_D04» – </w:t>
            </w:r>
            <w:r w:rsidRPr="00B726F6">
              <w:t>ЗКР</w:t>
            </w:r>
            <w:r w:rsidRPr="00B726F6">
              <w:rPr>
                <w:lang w:val="en-US"/>
              </w:rPr>
              <w:t>;</w:t>
            </w:r>
          </w:p>
          <w:p w14:paraId="0610D73E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  <w:rPr>
                <w:lang w:val="en-US"/>
              </w:rPr>
            </w:pPr>
            <w:r w:rsidRPr="00B726F6">
              <w:rPr>
                <w:lang w:val="en-US"/>
              </w:rPr>
              <w:t xml:space="preserve">«INC_ApplCashFlowShrt_D05» – </w:t>
            </w:r>
            <w:r w:rsidRPr="00B726F6">
              <w:t>ЗКС;</w:t>
            </w:r>
          </w:p>
          <w:p w14:paraId="4F1E1015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</w:pPr>
            <w:r w:rsidRPr="00B726F6">
              <w:t>«</w:t>
            </w:r>
            <w:r w:rsidRPr="00B726F6">
              <w:rPr>
                <w:lang w:val="en-US"/>
              </w:rPr>
              <w:t>MSC</w:t>
            </w:r>
            <w:r w:rsidRPr="00B726F6">
              <w:t>_</w:t>
            </w:r>
            <w:r w:rsidRPr="00B726F6">
              <w:rPr>
                <w:lang w:val="en-US"/>
              </w:rPr>
              <w:t>RSKP</w:t>
            </w:r>
            <w:r w:rsidRPr="00B726F6">
              <w:t>_</w:t>
            </w:r>
            <w:r w:rsidRPr="00B726F6">
              <w:rPr>
                <w:lang w:val="en-US"/>
              </w:rPr>
              <w:t>Perech</w:t>
            </w:r>
            <w:r w:rsidRPr="00B726F6">
              <w:t>» – Распоряжение о совершении казначейского платежа (перечисление).</w:t>
            </w:r>
          </w:p>
          <w:p w14:paraId="4F5BD61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12FF4E3" w14:textId="77777777" w:rsidR="00CA27C4" w:rsidRPr="00B726F6" w:rsidRDefault="00CA27C4" w:rsidP="00FA4C0B">
            <w:pPr>
              <w:pStyle w:val="GOSTTableListNum10"/>
              <w:numPr>
                <w:ilvl w:val="0"/>
                <w:numId w:val="163"/>
              </w:numPr>
            </w:pPr>
            <w:r w:rsidRPr="00B726F6">
              <w:t>При взаимодействии Компонент КС ПУР ЭБ – ПУР ЭБ передается при «Типе документа» (RfrncCd) из списка:</w:t>
            </w:r>
          </w:p>
          <w:p w14:paraId="77D27078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«INC_ExecutiveDoc» – Исполнительный документ,</w:t>
            </w:r>
          </w:p>
          <w:p w14:paraId="5F319AC9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ind w:left="340"/>
            </w:pPr>
            <w:r w:rsidRPr="00B726F6">
              <w:t>при этом:</w:t>
            </w:r>
          </w:p>
          <w:p w14:paraId="0D0C0024" w14:textId="77777777" w:rsidR="00CA27C4" w:rsidRPr="00B726F6" w:rsidRDefault="00CA27C4" w:rsidP="000F3781">
            <w:pPr>
              <w:pStyle w:val="GOSTTablenorm"/>
              <w:numPr>
                <w:ilvl w:val="0"/>
                <w:numId w:val="145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BlockName равно «Исполнение», то передается значение «ГУИД» для поля «Тип документа» (F</w:t>
            </w:r>
            <w:r w:rsidRPr="00B726F6">
              <w:rPr>
                <w:szCs w:val="22"/>
                <w:lang w:val="en-US"/>
              </w:rPr>
              <w:t>ieldName</w:t>
            </w:r>
            <w:r w:rsidRPr="00B726F6">
              <w:rPr>
                <w:szCs w:val="22"/>
              </w:rPr>
              <w:t>/</w:t>
            </w:r>
            <w:r w:rsidRPr="00B726F6">
              <w:rPr>
                <w:szCs w:val="22"/>
                <w:lang w:val="en-US"/>
              </w:rPr>
              <w:t>INC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DocType</w:t>
            </w:r>
            <w:r w:rsidRPr="00B726F6">
              <w:rPr>
                <w:szCs w:val="22"/>
              </w:rPr>
              <w:t>) равного:</w:t>
            </w:r>
          </w:p>
          <w:p w14:paraId="206E26DE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</w:pPr>
            <w:r w:rsidRPr="00B726F6">
              <w:t>«</w:t>
            </w:r>
            <w:r w:rsidRPr="00B726F6">
              <w:rPr>
                <w:lang w:val="en-US"/>
              </w:rPr>
              <w:t>TSE</w:t>
            </w:r>
            <w:r w:rsidRPr="00B726F6">
              <w:t>_0401060_</w:t>
            </w:r>
            <w:r w:rsidRPr="00B726F6">
              <w:rPr>
                <w:lang w:val="en-US"/>
              </w:rPr>
              <w:t>D</w:t>
            </w:r>
            <w:r w:rsidRPr="00B726F6">
              <w:t>07» – «Платежное поручение (исходящее)»;</w:t>
            </w:r>
          </w:p>
          <w:p w14:paraId="3CD5D88F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</w:pPr>
            <w:r w:rsidRPr="00B726F6">
              <w:t>«</w:t>
            </w:r>
            <w:r w:rsidRPr="00B726F6">
              <w:rPr>
                <w:lang w:val="en-US"/>
              </w:rPr>
              <w:t>TSE</w:t>
            </w:r>
            <w:r w:rsidRPr="00B726F6">
              <w:t>_</w:t>
            </w:r>
            <w:r w:rsidRPr="00B726F6">
              <w:rPr>
                <w:lang w:val="en-US"/>
              </w:rPr>
              <w:t>TransOrderAcc</w:t>
            </w:r>
            <w:r w:rsidRPr="00B726F6">
              <w:t>_</w:t>
            </w:r>
            <w:r w:rsidRPr="00B726F6">
              <w:rPr>
                <w:lang w:val="en-US"/>
              </w:rPr>
              <w:t>D</w:t>
            </w:r>
            <w:r w:rsidRPr="00B726F6">
              <w:t>091» – Поручение о перечислении на счет (исходящее).</w:t>
            </w:r>
          </w:p>
          <w:p w14:paraId="72E1AB7B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tabs>
                <w:tab w:val="clear" w:pos="284"/>
              </w:tabs>
              <w:ind w:left="977"/>
            </w:pPr>
          </w:p>
          <w:p w14:paraId="567C7D1A" w14:textId="77777777" w:rsidR="00CA27C4" w:rsidRPr="00B726F6" w:rsidRDefault="00CA27C4" w:rsidP="000F3781">
            <w:pPr>
              <w:pStyle w:val="GOSTTablenorm"/>
              <w:numPr>
                <w:ilvl w:val="0"/>
                <w:numId w:val="145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BlockName равно «Возврат поступлений», то передается значение «ГУИД» для поля «Тип документа» (FieldName/INC_DocType) равного:</w:t>
            </w:r>
          </w:p>
          <w:p w14:paraId="00D82C2F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</w:pPr>
            <w:r w:rsidRPr="00B726F6">
              <w:t>«</w:t>
            </w:r>
            <w:r w:rsidRPr="00B726F6">
              <w:rPr>
                <w:lang w:val="en-US"/>
              </w:rPr>
              <w:t>TSE</w:t>
            </w:r>
            <w:r w:rsidRPr="00B726F6">
              <w:t>_0401060_</w:t>
            </w:r>
            <w:r w:rsidRPr="00B726F6">
              <w:rPr>
                <w:lang w:val="en-US"/>
              </w:rPr>
              <w:t>D</w:t>
            </w:r>
            <w:r w:rsidRPr="00B726F6">
              <w:t>08» – Платежное поручение (входящее);</w:t>
            </w:r>
          </w:p>
          <w:p w14:paraId="0023C378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  <w:tabs>
                <w:tab w:val="clear" w:pos="284"/>
                <w:tab w:val="clear" w:pos="340"/>
              </w:tabs>
              <w:ind w:left="977"/>
            </w:pPr>
            <w:r w:rsidRPr="00B726F6">
              <w:t>«</w:t>
            </w:r>
            <w:r w:rsidRPr="00B726F6">
              <w:rPr>
                <w:lang w:val="en-US"/>
              </w:rPr>
              <w:t>TSE</w:t>
            </w:r>
            <w:r w:rsidRPr="00B726F6">
              <w:t>_</w:t>
            </w:r>
            <w:r w:rsidRPr="00B726F6">
              <w:rPr>
                <w:lang w:val="en-US"/>
              </w:rPr>
              <w:t>IncomingErrand</w:t>
            </w:r>
            <w:r w:rsidRPr="00B726F6">
              <w:t>_</w:t>
            </w:r>
            <w:r w:rsidRPr="00B726F6">
              <w:rPr>
                <w:lang w:val="en-US"/>
              </w:rPr>
              <w:t>D</w:t>
            </w:r>
            <w:r w:rsidRPr="00B726F6">
              <w:t>092» – Поручение о перечислении на счет (входящее)</w:t>
            </w:r>
          </w:p>
        </w:tc>
      </w:tr>
      <w:tr w:rsidR="00CA27C4" w:rsidRPr="00B726F6" w14:paraId="41511314" w14:textId="77777777" w:rsidTr="00CA27C4">
        <w:trPr>
          <w:trHeight w:val="70"/>
        </w:trPr>
        <w:tc>
          <w:tcPr>
            <w:tcW w:w="2128" w:type="dxa"/>
          </w:tcPr>
          <w:p w14:paraId="058A631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INC_BaseDocGUID</w:t>
            </w:r>
          </w:p>
        </w:tc>
        <w:tc>
          <w:tcPr>
            <w:tcW w:w="7500" w:type="dxa"/>
          </w:tcPr>
          <w:p w14:paraId="2907789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«ГУИД документа-основания».</w:t>
            </w:r>
          </w:p>
          <w:p w14:paraId="1EAA048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B7CC0C6" w14:textId="77777777" w:rsidR="00CA27C4" w:rsidRPr="00B726F6" w:rsidRDefault="00CA27C4" w:rsidP="00FA4C0B">
            <w:pPr>
              <w:pStyle w:val="GOSTTableListNum10"/>
              <w:numPr>
                <w:ilvl w:val="0"/>
                <w:numId w:val="164"/>
              </w:numPr>
            </w:pPr>
            <w:r w:rsidRPr="00B726F6">
              <w:lastRenderedPageBreak/>
              <w:t>При взаимодействии ПУР ЭБ – Компонент АУ, БУ ПУР ЭБ передается, при «Типе документа» (RfrncCd) из списка:</w:t>
            </w:r>
          </w:p>
          <w:p w14:paraId="7BFC774B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«INC_DesTaxOrgan» – Решение налогового органа;</w:t>
            </w:r>
          </w:p>
          <w:p w14:paraId="1F7972C2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«INC_ExecutiveDoc» – Исполнительный документ,</w:t>
            </w:r>
          </w:p>
          <w:p w14:paraId="11342F5B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ind w:left="340" w:hanging="227"/>
            </w:pPr>
            <w:r w:rsidRPr="00B726F6">
              <w:t>при этом:</w:t>
            </w:r>
          </w:p>
          <w:p w14:paraId="1A09765A" w14:textId="77777777" w:rsidR="00CA27C4" w:rsidRPr="00B726F6" w:rsidRDefault="00CA27C4" w:rsidP="000F3781">
            <w:pPr>
              <w:pStyle w:val="GOSTTablenorm"/>
              <w:numPr>
                <w:ilvl w:val="0"/>
                <w:numId w:val="145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«Тип документа» (F</w:t>
            </w:r>
            <w:r w:rsidRPr="00B726F6">
              <w:rPr>
                <w:szCs w:val="22"/>
                <w:lang w:val="en-US"/>
              </w:rPr>
              <w:t>ieldName</w:t>
            </w:r>
            <w:r w:rsidRPr="00B726F6">
              <w:rPr>
                <w:szCs w:val="22"/>
              </w:rPr>
              <w:t>/</w:t>
            </w:r>
            <w:r w:rsidRPr="00B726F6">
              <w:rPr>
                <w:szCs w:val="22"/>
                <w:lang w:val="en-US"/>
              </w:rPr>
              <w:t>INC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DocType</w:t>
            </w:r>
            <w:r w:rsidRPr="00B726F6">
              <w:rPr>
                <w:szCs w:val="22"/>
              </w:rPr>
              <w:t>) равно «INC_PayOrderOut_D30» – «Платежное поручение (исходящее)» и значении B</w:t>
            </w:r>
            <w:r w:rsidRPr="00B726F6">
              <w:rPr>
                <w:szCs w:val="22"/>
                <w:lang w:val="en-US"/>
              </w:rPr>
              <w:t>lockName</w:t>
            </w:r>
            <w:r w:rsidRPr="00B726F6">
              <w:rPr>
                <w:szCs w:val="22"/>
              </w:rPr>
              <w:t xml:space="preserve"> равно «Исполнение», то передается реквизит «ГУИД ЗКР», «ГУИД РСП» документа «Платежное поручение (исходящее)».</w:t>
            </w:r>
          </w:p>
          <w:p w14:paraId="780E085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D6249BE" w14:textId="77777777" w:rsidR="00CA27C4" w:rsidRPr="00B726F6" w:rsidRDefault="00CA27C4" w:rsidP="000F3781">
            <w:pPr>
              <w:pStyle w:val="GOSTTablenorm"/>
              <w:numPr>
                <w:ilvl w:val="0"/>
                <w:numId w:val="145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«Тип документа» (F</w:t>
            </w:r>
            <w:r w:rsidRPr="00B726F6">
              <w:rPr>
                <w:szCs w:val="22"/>
                <w:lang w:val="en-US"/>
              </w:rPr>
              <w:t>ieldName</w:t>
            </w:r>
            <w:r w:rsidRPr="00B726F6">
              <w:rPr>
                <w:szCs w:val="22"/>
              </w:rPr>
              <w:t>/</w:t>
            </w:r>
            <w:r w:rsidRPr="00B726F6">
              <w:rPr>
                <w:szCs w:val="22"/>
                <w:lang w:val="en-US"/>
              </w:rPr>
              <w:t>INC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DocType</w:t>
            </w:r>
            <w:r w:rsidRPr="00B726F6">
              <w:rPr>
                <w:szCs w:val="22"/>
              </w:rPr>
              <w:t>) равно «INC_SettlementDoc_D08» – «Расчетный документ» и значении B</w:t>
            </w:r>
            <w:r w:rsidRPr="00B726F6">
              <w:rPr>
                <w:szCs w:val="22"/>
                <w:lang w:val="en-US"/>
              </w:rPr>
              <w:t>lockName</w:t>
            </w:r>
            <w:r w:rsidRPr="00B726F6">
              <w:rPr>
                <w:szCs w:val="22"/>
              </w:rPr>
              <w:t xml:space="preserve"> равно «Возврат поступлений», то передается реквизит «ГУИД первичного документа клиента» документа РД.</w:t>
            </w:r>
          </w:p>
          <w:p w14:paraId="4EB3E5F3" w14:textId="77777777" w:rsidR="00CA27C4" w:rsidRPr="00B726F6" w:rsidRDefault="00CA27C4" w:rsidP="00CA27C4">
            <w:pPr>
              <w:pStyle w:val="afffffc"/>
              <w:rPr>
                <w:szCs w:val="22"/>
              </w:rPr>
            </w:pPr>
          </w:p>
          <w:p w14:paraId="668972A4" w14:textId="77777777" w:rsidR="00CA27C4" w:rsidRPr="00B726F6" w:rsidRDefault="00CA27C4" w:rsidP="00FA4C0B">
            <w:pPr>
              <w:pStyle w:val="GOSTTableListNum10"/>
              <w:numPr>
                <w:ilvl w:val="0"/>
                <w:numId w:val="164"/>
              </w:numPr>
            </w:pPr>
            <w:r w:rsidRPr="00B726F6">
              <w:t>При взаимодействии Компонент КС ПУР ЭБ – ПУР ЭБ передается, при «Типе документа» (RfrncCd) из списка:</w:t>
            </w:r>
          </w:p>
          <w:p w14:paraId="41FFF5D7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«INC_ExecutiveDoc» – Исполнительный документ,</w:t>
            </w:r>
          </w:p>
          <w:p w14:paraId="1387010A" w14:textId="77777777" w:rsidR="00CA27C4" w:rsidRPr="00B726F6" w:rsidRDefault="00CA27C4" w:rsidP="00CA27C4">
            <w:pPr>
              <w:pStyle w:val="GOSTTableListMark2"/>
              <w:numPr>
                <w:ilvl w:val="0"/>
                <w:numId w:val="0"/>
              </w:numPr>
              <w:ind w:left="340"/>
            </w:pPr>
            <w:r w:rsidRPr="00B726F6">
              <w:t>при этом:</w:t>
            </w:r>
          </w:p>
          <w:p w14:paraId="3D3F9E7F" w14:textId="77777777" w:rsidR="00CA27C4" w:rsidRPr="00B726F6" w:rsidRDefault="00CA27C4" w:rsidP="000F3781">
            <w:pPr>
              <w:pStyle w:val="GOSTTablenorm"/>
              <w:numPr>
                <w:ilvl w:val="0"/>
                <w:numId w:val="146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«Тип документа» (F</w:t>
            </w:r>
            <w:r w:rsidRPr="00B726F6">
              <w:rPr>
                <w:szCs w:val="22"/>
                <w:lang w:val="en-US"/>
              </w:rPr>
              <w:t>ieldName</w:t>
            </w:r>
            <w:r w:rsidRPr="00B726F6">
              <w:rPr>
                <w:szCs w:val="22"/>
              </w:rPr>
              <w:t>/</w:t>
            </w:r>
            <w:r w:rsidRPr="00B726F6">
              <w:rPr>
                <w:szCs w:val="22"/>
                <w:lang w:val="en-US"/>
              </w:rPr>
              <w:t>INC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DocType</w:t>
            </w:r>
            <w:r w:rsidRPr="00B726F6">
              <w:rPr>
                <w:szCs w:val="22"/>
              </w:rPr>
              <w:t>) равно «TSE_0401060_D07» – «Платежное поручение (исходящее)» / «TSE_TransOrderAcc_D091» – Поручение о перечислении на счет (исходящее) и значении B</w:t>
            </w:r>
            <w:r w:rsidRPr="00B726F6">
              <w:rPr>
                <w:szCs w:val="22"/>
                <w:lang w:val="en-US"/>
              </w:rPr>
              <w:t>lockName</w:t>
            </w:r>
            <w:r w:rsidRPr="00B726F6">
              <w:rPr>
                <w:szCs w:val="22"/>
              </w:rPr>
              <w:t xml:space="preserve"> равно «Исполнение», то передается реквизит «ГУИД» документа «Платежное поручение (исходящее)» / «Поручение о перечислении на счет (исходящее)».</w:t>
            </w:r>
          </w:p>
          <w:p w14:paraId="4CB03B0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FD4C9DE" w14:textId="77777777" w:rsidR="00CA27C4" w:rsidRPr="00B726F6" w:rsidRDefault="00CA27C4" w:rsidP="000F3781">
            <w:pPr>
              <w:pStyle w:val="GOSTTablenorm"/>
              <w:numPr>
                <w:ilvl w:val="0"/>
                <w:numId w:val="146"/>
              </w:numPr>
              <w:rPr>
                <w:szCs w:val="22"/>
              </w:rPr>
            </w:pPr>
            <w:r w:rsidRPr="00B726F6">
              <w:rPr>
                <w:szCs w:val="22"/>
              </w:rPr>
              <w:t>Если «Тип документа» (FieldName/INC_DocType) равно «TSE_0401060_D08» – Платежное поручение (входящее)/ «TSE_IncomingErrand_D092» – Поручение о перечислении на счет (входящее) и значении BlockName равно «Возврат поступлений», то передается реквизит «ГУИД» документа «Платежное поручение (входящее)» / «Поручение о перечислении на счет (входящее)»</w:t>
            </w:r>
          </w:p>
        </w:tc>
      </w:tr>
      <w:tr w:rsidR="00CA27C4" w:rsidRPr="00B726F6" w14:paraId="4CA2BB80" w14:textId="77777777" w:rsidTr="00CA27C4">
        <w:trPr>
          <w:trHeight w:val="70"/>
        </w:trPr>
        <w:tc>
          <w:tcPr>
            <w:tcW w:w="2128" w:type="dxa"/>
          </w:tcPr>
          <w:p w14:paraId="5E55C0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lastRenderedPageBreak/>
              <w:t>INC_KBKPayer</w:t>
            </w:r>
          </w:p>
        </w:tc>
        <w:tc>
          <w:tcPr>
            <w:tcW w:w="7500" w:type="dxa"/>
          </w:tcPr>
          <w:p w14:paraId="1AC31CF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«КБК плательщика» документа «Платежное поручение (исходящее)».</w:t>
            </w:r>
          </w:p>
          <w:p w14:paraId="4A3AF8A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36154F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ПУР ЭБ – Компонент АУ, БУ ПУР ЭБ передается при «Типе документа» (RfrncCd) из списка:</w:t>
            </w:r>
          </w:p>
          <w:p w14:paraId="58045F37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«INC_DesTaxOrgan» – Решение налогового органа;</w:t>
            </w:r>
          </w:p>
          <w:p w14:paraId="3AC5ADA1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«INC_ExecutiveDoc» – Исполнительный документ</w:t>
            </w:r>
          </w:p>
        </w:tc>
      </w:tr>
      <w:tr w:rsidR="00CA27C4" w:rsidRPr="00B726F6" w14:paraId="4309A1D3" w14:textId="77777777" w:rsidTr="00CA27C4">
        <w:trPr>
          <w:trHeight w:val="70"/>
        </w:trPr>
        <w:tc>
          <w:tcPr>
            <w:tcW w:w="2128" w:type="dxa"/>
          </w:tcPr>
          <w:p w14:paraId="19FFF85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INC_KBKPayee</w:t>
            </w:r>
          </w:p>
        </w:tc>
        <w:tc>
          <w:tcPr>
            <w:tcW w:w="7500" w:type="dxa"/>
          </w:tcPr>
          <w:p w14:paraId="0BE5F49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«КБК получателя» документа «Платежное поручение (исходящее)».</w:t>
            </w:r>
          </w:p>
          <w:p w14:paraId="0FE55BC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CFE1AE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ПУР ЭБ – Компонент АУ, БУ ПУР ЭБ передается при «Типе документа» (RfrncCd) из списка:</w:t>
            </w:r>
          </w:p>
          <w:p w14:paraId="6B5C2D85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«INC_DesTaxOrgan» – Решение налогового органа;</w:t>
            </w:r>
          </w:p>
          <w:p w14:paraId="4A4B3A55" w14:textId="77777777" w:rsidR="00CA27C4" w:rsidRPr="00B726F6" w:rsidRDefault="00CA27C4" w:rsidP="00CA27C4">
            <w:pPr>
              <w:pStyle w:val="GOSTTableListMark2"/>
              <w:numPr>
                <w:ilvl w:val="0"/>
                <w:numId w:val="59"/>
              </w:numPr>
            </w:pPr>
            <w:r w:rsidRPr="00B726F6">
              <w:t>«INC_ExecutiveDoc» – Исполнительный документ</w:t>
            </w:r>
          </w:p>
        </w:tc>
      </w:tr>
      <w:tr w:rsidR="00CA27C4" w:rsidRPr="00B726F6" w14:paraId="6C0E8ABE" w14:textId="77777777" w:rsidTr="00CA27C4">
        <w:trPr>
          <w:trHeight w:val="70"/>
        </w:trPr>
        <w:tc>
          <w:tcPr>
            <w:tcW w:w="2128" w:type="dxa"/>
          </w:tcPr>
          <w:p w14:paraId="6391F869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Code_reason</w:t>
            </w:r>
          </w:p>
        </w:tc>
        <w:tc>
          <w:tcPr>
            <w:tcW w:w="7500" w:type="dxa"/>
          </w:tcPr>
          <w:p w14:paraId="71F3CF6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«Код основания (признака финансового нарушения)».</w:t>
            </w:r>
          </w:p>
          <w:p w14:paraId="3168748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F4BAEF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Обязателен для заполнения при взаимодействии:</w:t>
            </w:r>
          </w:p>
          <w:p w14:paraId="65843BF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Модуль ANTIFROD (ПУДС ЭБ) – Компонент КС ПУР ЭБ;</w:t>
            </w:r>
          </w:p>
          <w:p w14:paraId="1CFCF402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Модуль ANTIFROD (ПУДС ЭБ) – НСИ ЭБ.</w:t>
            </w:r>
          </w:p>
          <w:p w14:paraId="2F29A793" w14:textId="2DB2293F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_Ref103180834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92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7DB3E1F2" w14:textId="77777777" w:rsidTr="00CA27C4">
        <w:trPr>
          <w:trHeight w:val="70"/>
        </w:trPr>
        <w:tc>
          <w:tcPr>
            <w:tcW w:w="2128" w:type="dxa"/>
          </w:tcPr>
          <w:p w14:paraId="04ED7AC9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lastRenderedPageBreak/>
              <w:t>Name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reason</w:t>
            </w:r>
          </w:p>
        </w:tc>
        <w:tc>
          <w:tcPr>
            <w:tcW w:w="7500" w:type="dxa"/>
          </w:tcPr>
          <w:p w14:paraId="258C29E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основания (признака финансового нарушения)».</w:t>
            </w:r>
          </w:p>
          <w:p w14:paraId="0D2FE48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15DBFB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0490B8A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Модуль ANTIFROD (ПУДС ЭБ) – Компонент КС ПУР ЭБ;</w:t>
            </w:r>
          </w:p>
          <w:p w14:paraId="3F09C5F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Модуль ANTIFROD (ПУДС ЭБ) – НСИ ЭБ.</w:t>
            </w:r>
          </w:p>
          <w:p w14:paraId="74FBDF56" w14:textId="65B72D46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_Ref103180834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92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5B3E95CD" w14:textId="77777777" w:rsidTr="00CA27C4">
        <w:trPr>
          <w:trHeight w:val="70"/>
        </w:trPr>
        <w:tc>
          <w:tcPr>
            <w:tcW w:w="2128" w:type="dxa"/>
          </w:tcPr>
          <w:p w14:paraId="78EFFCEB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Code_mera</w:t>
            </w:r>
          </w:p>
        </w:tc>
        <w:tc>
          <w:tcPr>
            <w:tcW w:w="7500" w:type="dxa"/>
          </w:tcPr>
          <w:p w14:paraId="29C6B4E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«Код меры реагирования».</w:t>
            </w:r>
          </w:p>
          <w:p w14:paraId="4716497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D0E6F9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6DDBE79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Модуль ANTIFROD (ПУДС ЭБ) – НСИ ЭБ.</w:t>
            </w:r>
          </w:p>
          <w:p w14:paraId="28518A97" w14:textId="51629F82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_Ref103180834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92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09CBD129" w14:textId="77777777" w:rsidTr="00CA27C4">
        <w:trPr>
          <w:trHeight w:val="70"/>
        </w:trPr>
        <w:tc>
          <w:tcPr>
            <w:tcW w:w="2128" w:type="dxa"/>
          </w:tcPr>
          <w:p w14:paraId="0B05B63D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Name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mera</w:t>
            </w:r>
          </w:p>
        </w:tc>
        <w:tc>
          <w:tcPr>
            <w:tcW w:w="7500" w:type="dxa"/>
          </w:tcPr>
          <w:p w14:paraId="752CF0B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«Наименование меры реагирования».</w:t>
            </w:r>
          </w:p>
          <w:p w14:paraId="581A886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CF0741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7FA1B26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Модуль ANTIFROD (ПУДС ЭБ) – НСИ ЭБ.</w:t>
            </w:r>
          </w:p>
          <w:p w14:paraId="7945E76A" w14:textId="0A796AFF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B726F6">
              <w:rPr>
                <w:szCs w:val="22"/>
              </w:rPr>
              <w:fldChar w:fldCharType="begin"/>
            </w:r>
            <w:r w:rsidRPr="00B726F6">
              <w:rPr>
                <w:szCs w:val="22"/>
              </w:rPr>
              <w:instrText xml:space="preserve"> REF _Ref103180834 \h  \* MERGEFORMAT </w:instrText>
            </w:r>
            <w:r w:rsidRPr="00B726F6">
              <w:rPr>
                <w:szCs w:val="22"/>
              </w:rPr>
            </w:r>
            <w:r w:rsidRPr="00B726F6">
              <w:rPr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szCs w:val="22"/>
              </w:rPr>
              <w:t>92</w:t>
            </w:r>
            <w:r w:rsidRPr="00B726F6">
              <w:rPr>
                <w:szCs w:val="22"/>
              </w:rPr>
              <w:fldChar w:fldCharType="end"/>
            </w:r>
          </w:p>
        </w:tc>
      </w:tr>
      <w:tr w:rsidR="00CA27C4" w:rsidRPr="00B726F6" w14:paraId="050BE9D4" w14:textId="77777777" w:rsidTr="00CA27C4">
        <w:trPr>
          <w:trHeight w:val="70"/>
        </w:trPr>
        <w:tc>
          <w:tcPr>
            <w:tcW w:w="2128" w:type="dxa"/>
          </w:tcPr>
          <w:p w14:paraId="6B23CAEA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P_OGRN</w:t>
            </w:r>
          </w:p>
        </w:tc>
        <w:tc>
          <w:tcPr>
            <w:tcW w:w="7500" w:type="dxa"/>
          </w:tcPr>
          <w:p w14:paraId="572C559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«ОГРН».</w:t>
            </w:r>
          </w:p>
          <w:p w14:paraId="5ADD435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56E7D7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color w:val="000000"/>
                <w:szCs w:val="22"/>
              </w:rPr>
              <w:t xml:space="preserve">Указывается ОГРН/ОГРНИП </w:t>
            </w:r>
            <w:r w:rsidRPr="00B726F6">
              <w:rPr>
                <w:szCs w:val="22"/>
              </w:rPr>
              <w:t>организации для бюджетного мониторинга.</w:t>
            </w:r>
          </w:p>
          <w:p w14:paraId="2ACFEB9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Может заполняться при взаимодействии:</w:t>
            </w:r>
          </w:p>
          <w:p w14:paraId="058CC91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НСИ ЭБ – Модуль ANTIFROD (ПУДС ЭБ)</w:t>
            </w:r>
          </w:p>
        </w:tc>
      </w:tr>
      <w:tr w:rsidR="00CA27C4" w:rsidRPr="00B726F6" w14:paraId="20AA18BE" w14:textId="77777777" w:rsidTr="00CA27C4">
        <w:trPr>
          <w:trHeight w:val="70"/>
        </w:trPr>
        <w:tc>
          <w:tcPr>
            <w:tcW w:w="2128" w:type="dxa"/>
          </w:tcPr>
          <w:p w14:paraId="3516156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DateVal</w:t>
            </w:r>
          </w:p>
        </w:tc>
        <w:tc>
          <w:tcPr>
            <w:tcW w:w="7500" w:type="dxa"/>
          </w:tcPr>
          <w:p w14:paraId="2B3FCA6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валютирования».</w:t>
            </w:r>
          </w:p>
          <w:p w14:paraId="49450E9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94E692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значением «Дата» на основании «Заявления на проведение операций в иностранной валюте» при формировании Квитанции с кодом «3 – Исполнен» на документ «Заявление на проведение операций в иностранной валюте» и является обязательным при взаимодействии:</w:t>
            </w:r>
          </w:p>
          <w:p w14:paraId="502538B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ПУР ЭБ;</w:t>
            </w:r>
          </w:p>
          <w:p w14:paraId="3EFD90D5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ПУД ЭБ</w:t>
            </w:r>
          </w:p>
        </w:tc>
      </w:tr>
      <w:tr w:rsidR="00CA27C4" w:rsidRPr="00B726F6" w14:paraId="22F454C9" w14:textId="77777777" w:rsidTr="00CA27C4">
        <w:trPr>
          <w:trHeight w:val="70"/>
        </w:trPr>
        <w:tc>
          <w:tcPr>
            <w:tcW w:w="2128" w:type="dxa"/>
          </w:tcPr>
          <w:p w14:paraId="3883F0F0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AmountIThRu</w:t>
            </w:r>
          </w:p>
        </w:tc>
        <w:tc>
          <w:tcPr>
            <w:tcW w:w="7500" w:type="dxa"/>
          </w:tcPr>
          <w:p w14:paraId="38BEFEB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«Сумма в рублях при проведении валютной операции».</w:t>
            </w:r>
          </w:p>
          <w:p w14:paraId="123E1F3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7440B3C2" w14:textId="77777777" w:rsidR="00CA27C4" w:rsidRPr="00B726F6" w:rsidRDefault="00CA27C4" w:rsidP="00FA4C0B">
            <w:pPr>
              <w:pStyle w:val="GOSTTableListNum10"/>
              <w:numPr>
                <w:ilvl w:val="0"/>
                <w:numId w:val="165"/>
              </w:numPr>
            </w:pPr>
            <w:r w:rsidRPr="00B726F6">
              <w:t>Заполняется значением «Сумма в рублях» на основании «Заявления на проведение операций в иностранной валюте» при формировании Квитанции с кодом «3 – Исполнен» на документ «Заявление на проведение операций в иностранной валюте» и является обязательным при взаимодействии:</w:t>
            </w:r>
          </w:p>
          <w:p w14:paraId="713D0273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ПУР ЭБ;</w:t>
            </w:r>
          </w:p>
          <w:p w14:paraId="4C93E20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ТОФК (ПУДС ЭБ) – ПУД ЭБ.</w:t>
            </w:r>
          </w:p>
          <w:p w14:paraId="6053D25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0AB8D6E8" w14:textId="77777777" w:rsidR="00CA27C4" w:rsidRPr="00B726F6" w:rsidRDefault="00CA27C4" w:rsidP="00FA4C0B">
            <w:pPr>
              <w:pStyle w:val="GOSTTableListNum10"/>
              <w:numPr>
                <w:ilvl w:val="0"/>
                <w:numId w:val="165"/>
              </w:numPr>
            </w:pPr>
            <w:r w:rsidRPr="00B726F6">
              <w:t>Указывается сумма остатка поступления в рублях при формировании Квитанции на документ «Извещение о поступлении в иностранной валюте» и является обязательным при взаимодействии:</w:t>
            </w:r>
          </w:p>
          <w:p w14:paraId="70193574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 ЭБ) – ТОФК (ППО АСФК);</w:t>
            </w:r>
          </w:p>
          <w:p w14:paraId="1224A5AB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</w:pPr>
            <w:r w:rsidRPr="00B726F6">
              <w:rPr>
                <w:szCs w:val="22"/>
              </w:rPr>
              <w:t>ТОФК (ППО АСФК) – ТОФК (ПУД ЭБ)</w:t>
            </w:r>
          </w:p>
        </w:tc>
      </w:tr>
      <w:tr w:rsidR="00CA27C4" w:rsidRPr="00B726F6" w14:paraId="3BDEEC59" w14:textId="77777777" w:rsidTr="00CA27C4">
        <w:trPr>
          <w:trHeight w:val="70"/>
        </w:trPr>
        <w:tc>
          <w:tcPr>
            <w:tcW w:w="2128" w:type="dxa"/>
          </w:tcPr>
          <w:p w14:paraId="12655753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lastRenderedPageBreak/>
              <w:t>ExecCurrentDay</w:t>
            </w:r>
          </w:p>
        </w:tc>
        <w:tc>
          <w:tcPr>
            <w:tcW w:w="7500" w:type="dxa"/>
          </w:tcPr>
          <w:p w14:paraId="54D3B66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«Исполнить текущим днем».</w:t>
            </w:r>
          </w:p>
          <w:p w14:paraId="5908C66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40AF965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значением «True» при формировании из родительского документа «ЭДИ/КДИ»</w:t>
            </w:r>
          </w:p>
          <w:p w14:paraId="2B26467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при взаимодействии:</w:t>
            </w:r>
          </w:p>
          <w:p w14:paraId="76692C8C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ТОФК (ПУДС ЭБ)</w:t>
            </w:r>
          </w:p>
        </w:tc>
      </w:tr>
      <w:tr w:rsidR="00CA27C4" w:rsidRPr="00B726F6" w14:paraId="7208ECE2" w14:textId="77777777" w:rsidTr="00CA27C4">
        <w:trPr>
          <w:trHeight w:val="70"/>
        </w:trPr>
        <w:tc>
          <w:tcPr>
            <w:tcW w:w="2128" w:type="dxa"/>
          </w:tcPr>
          <w:p w14:paraId="721DE4FA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OperationID</w:t>
            </w:r>
          </w:p>
        </w:tc>
        <w:tc>
          <w:tcPr>
            <w:tcW w:w="7500" w:type="dxa"/>
          </w:tcPr>
          <w:p w14:paraId="7FE632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«Уникальный присваиваемый номер операции».</w:t>
            </w:r>
          </w:p>
          <w:p w14:paraId="3D1BC2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6CF0E4C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Заполняется значением поля «Уникальный присваиваемый номер операции» при формировании Квитанции с кодом «3 – Исполнен» на документ РСКП (исходящий) и РД (исходящий) при взаимодействии:</w:t>
            </w:r>
          </w:p>
          <w:p w14:paraId="7086C2D8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ПУР ЭБ;</w:t>
            </w:r>
          </w:p>
          <w:p w14:paraId="7CEDDD2A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(Компонент АУ, БУ ПУР ЭБ);</w:t>
            </w:r>
          </w:p>
          <w:p w14:paraId="4C4A8879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(ПУД ЭБ);</w:t>
            </w:r>
          </w:p>
          <w:p w14:paraId="6262594E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(ПУДС ЭБ) – ТОФК (Компонент КС ПУР ЭБ)</w:t>
            </w:r>
          </w:p>
        </w:tc>
      </w:tr>
      <w:tr w:rsidR="00CA27C4" w:rsidRPr="00B726F6" w14:paraId="54DC9746" w14:textId="77777777" w:rsidTr="00CA27C4">
        <w:trPr>
          <w:trHeight w:val="70"/>
        </w:trPr>
        <w:tc>
          <w:tcPr>
            <w:tcW w:w="2128" w:type="dxa"/>
          </w:tcPr>
          <w:p w14:paraId="5B749B5A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OKTMO</w:t>
            </w:r>
          </w:p>
        </w:tc>
        <w:tc>
          <w:tcPr>
            <w:tcW w:w="7500" w:type="dxa"/>
          </w:tcPr>
          <w:p w14:paraId="2378B24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«ОКТМО».</w:t>
            </w:r>
          </w:p>
          <w:p w14:paraId="685BF47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2ABDFBD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для документов: РД, РСКП при взаимодействии:</w:t>
            </w:r>
          </w:p>
          <w:p w14:paraId="5573C1BF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(ПУР ЭБ) – ТОФК (ПУД ЭБ)</w:t>
            </w:r>
          </w:p>
        </w:tc>
      </w:tr>
      <w:tr w:rsidR="00CA27C4" w:rsidRPr="00B726F6" w14:paraId="36E94964" w14:textId="77777777" w:rsidTr="00CA27C4">
        <w:trPr>
          <w:trHeight w:val="70"/>
        </w:trPr>
        <w:tc>
          <w:tcPr>
            <w:tcW w:w="2128" w:type="dxa"/>
          </w:tcPr>
          <w:p w14:paraId="2DA43EEF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GUID_PP</w:t>
            </w:r>
          </w:p>
        </w:tc>
        <w:tc>
          <w:tcPr>
            <w:tcW w:w="7500" w:type="dxa"/>
          </w:tcPr>
          <w:p w14:paraId="110F1CE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«Идентификатор платежного документа».</w:t>
            </w:r>
          </w:p>
          <w:p w14:paraId="0BD3DD9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59E8113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для передачи значения из </w:t>
            </w:r>
            <w:r w:rsidRPr="00B726F6">
              <w:rPr>
                <w:rFonts w:eastAsia="Calibri"/>
                <w:szCs w:val="22"/>
              </w:rPr>
              <w:t xml:space="preserve">«Распоряжение о совершении казначейского платежа (уточнение)» ТОФК (ПУД ЭБ) в </w:t>
            </w:r>
            <w:r w:rsidRPr="00B726F6">
              <w:rPr>
                <w:szCs w:val="22"/>
              </w:rPr>
              <w:t>«Уведомление об уточнении вида и принадлежности платежа» (ф. 0531809) ТОФК (ППО АСФК)</w:t>
            </w:r>
          </w:p>
        </w:tc>
      </w:tr>
      <w:tr w:rsidR="00CA27C4" w:rsidRPr="00B726F6" w14:paraId="46C5110D" w14:textId="77777777" w:rsidTr="00CA27C4">
        <w:trPr>
          <w:trHeight w:val="70"/>
        </w:trPr>
        <w:tc>
          <w:tcPr>
            <w:tcW w:w="2128" w:type="dxa"/>
          </w:tcPr>
          <w:p w14:paraId="2EB15613" w14:textId="77777777" w:rsidR="00CA27C4" w:rsidRPr="00B726F6" w:rsidRDefault="00CA27C4" w:rsidP="00CA27C4">
            <w:pPr>
              <w:pStyle w:val="GOSTTablenorm"/>
              <w:rPr>
                <w:szCs w:val="22"/>
                <w:lang w:val="en-US"/>
              </w:rPr>
            </w:pPr>
            <w:r w:rsidRPr="00B726F6">
              <w:rPr>
                <w:szCs w:val="22"/>
                <w:lang w:val="en-US"/>
              </w:rPr>
              <w:t>NumberClarifyingLines</w:t>
            </w:r>
          </w:p>
        </w:tc>
        <w:tc>
          <w:tcPr>
            <w:tcW w:w="7500" w:type="dxa"/>
          </w:tcPr>
          <w:p w14:paraId="643FDB1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</w:t>
            </w:r>
            <w:r w:rsidRPr="00B726F6">
              <w:rPr>
                <w:rFonts w:eastAsia="Times"/>
                <w:szCs w:val="22"/>
              </w:rPr>
              <w:t xml:space="preserve">Уточняемые строки </w:t>
            </w:r>
            <w:r w:rsidRPr="00B726F6">
              <w:rPr>
                <w:rFonts w:eastAsia="Times"/>
                <w:szCs w:val="22"/>
                <w:lang w:val="en-US"/>
              </w:rPr>
              <w:t>ED</w:t>
            </w:r>
            <w:r w:rsidRPr="00B726F6">
              <w:rPr>
                <w:rFonts w:eastAsia="Times"/>
                <w:szCs w:val="22"/>
              </w:rPr>
              <w:t>108</w:t>
            </w:r>
            <w:r w:rsidRPr="00B726F6">
              <w:rPr>
                <w:szCs w:val="22"/>
              </w:rPr>
              <w:t>».</w:t>
            </w:r>
          </w:p>
          <w:p w14:paraId="00C4C01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17094DA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Указывается в виде перечисления номеров строк </w:t>
            </w:r>
            <w:r w:rsidRPr="00B726F6">
              <w:rPr>
                <w:szCs w:val="22"/>
                <w:lang w:val="en-US"/>
              </w:rPr>
              <w:t>ED</w:t>
            </w:r>
            <w:r w:rsidRPr="00B726F6">
              <w:rPr>
                <w:szCs w:val="22"/>
              </w:rPr>
              <w:t>108 через знак «;» для документа «Запрос на выяснение принадлежности платежа» при взаимодействии:</w:t>
            </w:r>
          </w:p>
          <w:p w14:paraId="5AF4D4B6" w14:textId="77777777" w:rsidR="00CA27C4" w:rsidRPr="00B726F6" w:rsidRDefault="00CA27C4" w:rsidP="000F3781">
            <w:pPr>
              <w:pStyle w:val="GOSTTablenorm"/>
              <w:numPr>
                <w:ilvl w:val="0"/>
                <w:numId w:val="95"/>
              </w:numPr>
              <w:rPr>
                <w:szCs w:val="22"/>
              </w:rPr>
            </w:pPr>
            <w:r w:rsidRPr="00B726F6">
              <w:rPr>
                <w:szCs w:val="22"/>
              </w:rPr>
              <w:t>ТОФК (ППО АСФК) – ТОФК (ПУД ЭБ),</w:t>
            </w:r>
          </w:p>
          <w:p w14:paraId="7D9135A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 статусе «30 – На исполнении»</w:t>
            </w:r>
          </w:p>
        </w:tc>
      </w:tr>
      <w:tr w:rsidR="00CA27C4" w:rsidRPr="00B726F6" w14:paraId="56F7FE3F" w14:textId="77777777" w:rsidTr="00CA27C4">
        <w:trPr>
          <w:trHeight w:val="70"/>
        </w:trPr>
        <w:tc>
          <w:tcPr>
            <w:tcW w:w="2128" w:type="dxa"/>
          </w:tcPr>
          <w:p w14:paraId="112C0C7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DateAndTimeAcceptExec</w:t>
            </w:r>
          </w:p>
        </w:tc>
        <w:tc>
          <w:tcPr>
            <w:tcW w:w="7500" w:type="dxa"/>
          </w:tcPr>
          <w:p w14:paraId="61E63A6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Реквизит «Дата и время приема к исполнению».</w:t>
            </w:r>
          </w:p>
          <w:p w14:paraId="585B0B6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</w:p>
          <w:p w14:paraId="37D08E8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Указывается реквизит «Дата и время приема к исполнению» обработанного документа «Распоряжение о совершении казначейского платежа»</w:t>
            </w:r>
          </w:p>
        </w:tc>
      </w:tr>
    </w:tbl>
    <w:p w14:paraId="02E19BBF" w14:textId="77777777" w:rsidR="00CA27C4" w:rsidRPr="00B726F6" w:rsidRDefault="00CA27C4" w:rsidP="00CA27C4">
      <w:pPr>
        <w:pStyle w:val="32"/>
        <w:suppressAutoHyphens w:val="0"/>
      </w:pPr>
      <w:bookmarkStart w:id="849" w:name="_Toc219284502"/>
      <w:bookmarkStart w:id="850" w:name="_Toc222501948"/>
      <w:bookmarkStart w:id="851" w:name="_Toc227840410"/>
      <w:r w:rsidRPr="00B726F6">
        <w:lastRenderedPageBreak/>
        <w:t>Статусы обмена для ЭД, передаваемые в Квитанции</w:t>
      </w:r>
      <w:bookmarkEnd w:id="838"/>
      <w:bookmarkEnd w:id="849"/>
      <w:bookmarkEnd w:id="850"/>
      <w:bookmarkEnd w:id="851"/>
    </w:p>
    <w:p w14:paraId="24208E3C" w14:textId="2EE288E8" w:rsidR="00CA27C4" w:rsidRPr="00B726F6" w:rsidRDefault="00CA27C4" w:rsidP="00CA27C4">
      <w:pPr>
        <w:spacing w:before="60" w:after="120"/>
        <w:rPr>
          <w:szCs w:val="24"/>
        </w:rPr>
      </w:pPr>
      <w:r w:rsidRPr="00B726F6">
        <w:rPr>
          <w:szCs w:val="24"/>
        </w:rPr>
        <w:t xml:space="preserve">При информационном обмене, статусы ЭД, передаваемые в Квитанции, могут принимать значения, перечисленные в таблице </w:t>
      </w:r>
      <w:r w:rsidRPr="00B726F6">
        <w:rPr>
          <w:b/>
          <w:szCs w:val="24"/>
        </w:rPr>
        <w:fldChar w:fldCharType="begin"/>
      </w:r>
      <w:r w:rsidRPr="00B726F6">
        <w:rPr>
          <w:b/>
          <w:szCs w:val="24"/>
        </w:rPr>
        <w:instrText xml:space="preserve"> REF _Ref525221193 \h  \* MERGEFORMAT </w:instrText>
      </w:r>
      <w:r w:rsidRPr="00B726F6">
        <w:rPr>
          <w:b/>
          <w:szCs w:val="24"/>
        </w:rPr>
      </w:r>
      <w:r w:rsidRPr="00B726F6">
        <w:rPr>
          <w:b/>
          <w:szCs w:val="24"/>
        </w:rPr>
        <w:fldChar w:fldCharType="separate"/>
      </w:r>
      <w:r w:rsidR="00FB7520" w:rsidRPr="00FB7520">
        <w:rPr>
          <w:rFonts w:eastAsia="Calibri"/>
          <w:b/>
          <w:szCs w:val="24"/>
        </w:rPr>
        <w:t>90</w:t>
      </w:r>
      <w:r w:rsidRPr="00B726F6">
        <w:rPr>
          <w:b/>
          <w:szCs w:val="24"/>
        </w:rPr>
        <w:fldChar w:fldCharType="end"/>
      </w:r>
      <w:r w:rsidRPr="00B726F6">
        <w:rPr>
          <w:b/>
          <w:szCs w:val="24"/>
        </w:rPr>
        <w:t>.</w:t>
      </w:r>
    </w:p>
    <w:p w14:paraId="0FFD4ED9" w14:textId="5EC71495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szCs w:val="24"/>
        </w:rPr>
      </w:pPr>
      <w:r w:rsidRPr="00B726F6">
        <w:rPr>
          <w:rFonts w:eastAsia="Calibri"/>
          <w:szCs w:val="24"/>
        </w:rPr>
        <w:fldChar w:fldCharType="begin"/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  <w:lang w:val="en-US"/>
        </w:rPr>
        <w:instrText>SEQ</w:instrText>
      </w:r>
      <w:r w:rsidRPr="00B726F6">
        <w:rPr>
          <w:rFonts w:eastAsia="Calibri"/>
          <w:szCs w:val="24"/>
        </w:rPr>
        <w:instrText xml:space="preserve"> Таблица \* </w:instrText>
      </w:r>
      <w:r w:rsidRPr="00B726F6">
        <w:rPr>
          <w:rFonts w:eastAsia="Calibri"/>
          <w:szCs w:val="24"/>
          <w:lang w:val="en-US"/>
        </w:rPr>
        <w:instrText>ARABIC</w:instrText>
      </w:r>
      <w:r w:rsidRPr="00B726F6">
        <w:rPr>
          <w:rFonts w:eastAsia="Calibri"/>
          <w:szCs w:val="24"/>
        </w:rPr>
        <w:instrText xml:space="preserve"> </w:instrText>
      </w:r>
      <w:r w:rsidRPr="00B726F6">
        <w:rPr>
          <w:rFonts w:eastAsia="Calibri"/>
          <w:szCs w:val="24"/>
        </w:rPr>
        <w:fldChar w:fldCharType="separate"/>
      </w:r>
      <w:bookmarkStart w:id="852" w:name="_Ref525221193"/>
      <w:bookmarkStart w:id="853" w:name="_Toc219284019"/>
      <w:r w:rsidR="00FB7520">
        <w:rPr>
          <w:rFonts w:eastAsia="Calibri"/>
          <w:noProof/>
          <w:szCs w:val="24"/>
          <w:lang w:val="en-US"/>
        </w:rPr>
        <w:t>90</w:t>
      </w:r>
      <w:bookmarkEnd w:id="852"/>
      <w:r w:rsidRPr="00B726F6">
        <w:rPr>
          <w:rFonts w:eastAsia="Calibri"/>
          <w:szCs w:val="24"/>
        </w:rPr>
        <w:fldChar w:fldCharType="end"/>
      </w:r>
      <w:r w:rsidRPr="00B726F6">
        <w:rPr>
          <w:bCs/>
          <w:szCs w:val="24"/>
        </w:rPr>
        <w:t xml:space="preserve"> – Статусы ЭД, передаваемые в Квитанции</w:t>
      </w:r>
      <w:bookmarkEnd w:id="85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702"/>
        <w:gridCol w:w="2412"/>
        <w:gridCol w:w="6514"/>
      </w:tblGrid>
      <w:tr w:rsidR="00CA27C4" w:rsidRPr="00B726F6" w14:paraId="180CF0E2" w14:textId="77777777" w:rsidTr="005703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35" w:type="dxa"/>
            <w:gridSpan w:val="2"/>
            <w:shd w:val="clear" w:color="auto" w:fill="D9D9D9" w:themeFill="background1" w:themeFillShade="D9"/>
          </w:tcPr>
          <w:p w14:paraId="03C6840C" w14:textId="77777777" w:rsidR="00CA27C4" w:rsidRPr="00B726F6" w:rsidRDefault="00CA27C4" w:rsidP="00491DD6">
            <w:pPr>
              <w:pStyle w:val="GOSTTableHead"/>
            </w:pPr>
            <w:r w:rsidRPr="00B726F6">
              <w:t>Статус обмена</w:t>
            </w:r>
          </w:p>
        </w:tc>
        <w:tc>
          <w:tcPr>
            <w:tcW w:w="6559" w:type="dxa"/>
            <w:vMerge w:val="restart"/>
            <w:shd w:val="clear" w:color="auto" w:fill="D9D9D9" w:themeFill="background1" w:themeFillShade="D9"/>
          </w:tcPr>
          <w:p w14:paraId="71C47016" w14:textId="77777777" w:rsidR="00CA27C4" w:rsidRPr="00B726F6" w:rsidRDefault="00CA27C4" w:rsidP="00491DD6">
            <w:pPr>
              <w:pStyle w:val="GOSTTableHead"/>
            </w:pPr>
            <w:r w:rsidRPr="00B726F6">
              <w:t>Описание статуса</w:t>
            </w:r>
          </w:p>
        </w:tc>
      </w:tr>
      <w:tr w:rsidR="00CA27C4" w:rsidRPr="00B726F6" w14:paraId="62C748CC" w14:textId="77777777" w:rsidTr="00570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707" w:type="dxa"/>
            <w:shd w:val="clear" w:color="auto" w:fill="D9D9D9" w:themeFill="background1" w:themeFillShade="D9"/>
          </w:tcPr>
          <w:p w14:paraId="4381CF5D" w14:textId="77777777" w:rsidR="00CA27C4" w:rsidRPr="00B726F6" w:rsidRDefault="00CA27C4" w:rsidP="00CA27C4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B726F6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2428" w:type="dxa"/>
            <w:shd w:val="clear" w:color="auto" w:fill="D9D9D9" w:themeFill="background1" w:themeFillShade="D9"/>
          </w:tcPr>
          <w:p w14:paraId="65FD04A4" w14:textId="77777777" w:rsidR="00CA27C4" w:rsidRPr="00B726F6" w:rsidRDefault="00CA27C4" w:rsidP="00CA27C4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B726F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559" w:type="dxa"/>
            <w:vMerge/>
          </w:tcPr>
          <w:p w14:paraId="36A7E9F6" w14:textId="77777777" w:rsidR="00CA27C4" w:rsidRPr="00B726F6" w:rsidRDefault="00CA27C4" w:rsidP="00CA27C4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</w:p>
        </w:tc>
      </w:tr>
      <w:tr w:rsidR="00CA27C4" w:rsidRPr="00B726F6" w14:paraId="5F96046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707" w:type="dxa"/>
          </w:tcPr>
          <w:p w14:paraId="1240B06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1.</w:t>
            </w:r>
          </w:p>
        </w:tc>
        <w:tc>
          <w:tcPr>
            <w:tcW w:w="2428" w:type="dxa"/>
          </w:tcPr>
          <w:p w14:paraId="56BCF1C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Загружен</w:t>
            </w:r>
          </w:p>
        </w:tc>
        <w:tc>
          <w:tcPr>
            <w:tcW w:w="6559" w:type="dxa"/>
          </w:tcPr>
          <w:p w14:paraId="29954C1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загружен</w:t>
            </w:r>
          </w:p>
        </w:tc>
      </w:tr>
      <w:tr w:rsidR="00CA27C4" w:rsidRPr="00B726F6" w14:paraId="16A8FC1F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19338D4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2.</w:t>
            </w:r>
          </w:p>
        </w:tc>
        <w:tc>
          <w:tcPr>
            <w:tcW w:w="2428" w:type="dxa"/>
          </w:tcPr>
          <w:p w14:paraId="69C0B16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Не загружен</w:t>
            </w:r>
          </w:p>
        </w:tc>
        <w:tc>
          <w:tcPr>
            <w:tcW w:w="6559" w:type="dxa"/>
          </w:tcPr>
          <w:p w14:paraId="206325A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не загружен из-за ошибки формата</w:t>
            </w:r>
          </w:p>
        </w:tc>
      </w:tr>
      <w:tr w:rsidR="00CA27C4" w:rsidRPr="00B726F6" w14:paraId="6E6B82C6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6BDCF36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3.</w:t>
            </w:r>
          </w:p>
        </w:tc>
        <w:tc>
          <w:tcPr>
            <w:tcW w:w="2428" w:type="dxa"/>
          </w:tcPr>
          <w:p w14:paraId="16735E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Исполнен</w:t>
            </w:r>
          </w:p>
        </w:tc>
        <w:tc>
          <w:tcPr>
            <w:tcW w:w="6559" w:type="dxa"/>
          </w:tcPr>
          <w:p w14:paraId="630FC0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обработан и исполнен (включен в перечень). Конечный статус</w:t>
            </w:r>
          </w:p>
        </w:tc>
      </w:tr>
      <w:tr w:rsidR="00CA27C4" w:rsidRPr="00B726F6" w14:paraId="7838988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2D84D01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4.</w:t>
            </w:r>
          </w:p>
        </w:tc>
        <w:tc>
          <w:tcPr>
            <w:tcW w:w="2428" w:type="dxa"/>
          </w:tcPr>
          <w:p w14:paraId="5B305E1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Отказан</w:t>
            </w:r>
          </w:p>
        </w:tc>
        <w:tc>
          <w:tcPr>
            <w:tcW w:w="6559" w:type="dxa"/>
          </w:tcPr>
          <w:p w14:paraId="69979B9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отказан. Конечный статус</w:t>
            </w:r>
          </w:p>
        </w:tc>
      </w:tr>
      <w:tr w:rsidR="00CA27C4" w:rsidRPr="00B726F6" w14:paraId="3F7C88BD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2E40D82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5.</w:t>
            </w:r>
          </w:p>
        </w:tc>
        <w:tc>
          <w:tcPr>
            <w:tcW w:w="2428" w:type="dxa"/>
          </w:tcPr>
          <w:p w14:paraId="08B1FB8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Прошел проверку</w:t>
            </w:r>
          </w:p>
        </w:tc>
        <w:tc>
          <w:tcPr>
            <w:tcW w:w="6559" w:type="dxa"/>
          </w:tcPr>
          <w:p w14:paraId="2F0A76C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прошел проверку</w:t>
            </w:r>
          </w:p>
        </w:tc>
      </w:tr>
      <w:tr w:rsidR="00CA27C4" w:rsidRPr="00B726F6" w14:paraId="28EE724E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2796949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6.</w:t>
            </w:r>
          </w:p>
        </w:tc>
        <w:tc>
          <w:tcPr>
            <w:tcW w:w="2428" w:type="dxa"/>
          </w:tcPr>
          <w:p w14:paraId="56CEA40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Не прошел проверку</w:t>
            </w:r>
          </w:p>
        </w:tc>
        <w:tc>
          <w:tcPr>
            <w:tcW w:w="6559" w:type="dxa"/>
          </w:tcPr>
          <w:p w14:paraId="50780F4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не прошел проверку</w:t>
            </w:r>
          </w:p>
        </w:tc>
      </w:tr>
      <w:tr w:rsidR="00CA27C4" w:rsidRPr="00B726F6" w14:paraId="19E70EBA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5EA3E29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7.</w:t>
            </w:r>
          </w:p>
        </w:tc>
        <w:tc>
          <w:tcPr>
            <w:tcW w:w="2428" w:type="dxa"/>
          </w:tcPr>
          <w:p w14:paraId="5037B26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Принят частично</w:t>
            </w:r>
          </w:p>
        </w:tc>
        <w:tc>
          <w:tcPr>
            <w:tcW w:w="6559" w:type="dxa"/>
          </w:tcPr>
          <w:p w14:paraId="03C448E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Используется для многострочных ЭД.</w:t>
            </w:r>
          </w:p>
          <w:p w14:paraId="1C2D88D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автоматически проверен. По части строк обнаружены ошибки</w:t>
            </w:r>
          </w:p>
        </w:tc>
      </w:tr>
      <w:tr w:rsidR="00CA27C4" w:rsidRPr="00B726F6" w14:paraId="428B5A3C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502CA3A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8.</w:t>
            </w:r>
          </w:p>
        </w:tc>
        <w:tc>
          <w:tcPr>
            <w:tcW w:w="2428" w:type="dxa"/>
          </w:tcPr>
          <w:p w14:paraId="5B8F0C5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Отправлен в банк</w:t>
            </w:r>
          </w:p>
        </w:tc>
        <w:tc>
          <w:tcPr>
            <w:tcW w:w="6559" w:type="dxa"/>
          </w:tcPr>
          <w:p w14:paraId="19D95B2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отправлен в банк</w:t>
            </w:r>
          </w:p>
        </w:tc>
      </w:tr>
      <w:tr w:rsidR="00CA27C4" w:rsidRPr="00B726F6" w14:paraId="0B61DCBF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771192E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9.</w:t>
            </w:r>
          </w:p>
        </w:tc>
        <w:tc>
          <w:tcPr>
            <w:tcW w:w="2428" w:type="dxa"/>
          </w:tcPr>
          <w:p w14:paraId="783E73D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Расторгнут</w:t>
            </w:r>
          </w:p>
        </w:tc>
        <w:tc>
          <w:tcPr>
            <w:tcW w:w="6559" w:type="dxa"/>
          </w:tcPr>
          <w:p w14:paraId="0EEF3F7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расторгнут</w:t>
            </w:r>
          </w:p>
        </w:tc>
      </w:tr>
      <w:tr w:rsidR="00CA27C4" w:rsidRPr="00B726F6" w14:paraId="675EE46C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445E472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10.</w:t>
            </w:r>
          </w:p>
        </w:tc>
        <w:tc>
          <w:tcPr>
            <w:tcW w:w="2428" w:type="dxa"/>
          </w:tcPr>
          <w:p w14:paraId="6FDD879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Зарегистрирован</w:t>
            </w:r>
          </w:p>
        </w:tc>
        <w:tc>
          <w:tcPr>
            <w:tcW w:w="6559" w:type="dxa"/>
          </w:tcPr>
          <w:p w14:paraId="20A7FB4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зарегистрирован</w:t>
            </w:r>
          </w:p>
        </w:tc>
      </w:tr>
      <w:tr w:rsidR="00CA27C4" w:rsidRPr="00B726F6" w14:paraId="6A5D82FF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6"/>
        </w:trPr>
        <w:tc>
          <w:tcPr>
            <w:tcW w:w="707" w:type="dxa"/>
          </w:tcPr>
          <w:p w14:paraId="3E6DEE1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11.</w:t>
            </w:r>
          </w:p>
        </w:tc>
        <w:tc>
          <w:tcPr>
            <w:tcW w:w="2428" w:type="dxa"/>
          </w:tcPr>
          <w:p w14:paraId="1A53763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Изменен</w:t>
            </w:r>
          </w:p>
        </w:tc>
        <w:tc>
          <w:tcPr>
            <w:tcW w:w="6559" w:type="dxa"/>
          </w:tcPr>
          <w:p w14:paraId="0EEB0CF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изменен</w:t>
            </w:r>
          </w:p>
        </w:tc>
      </w:tr>
      <w:tr w:rsidR="00CA27C4" w:rsidRPr="00B726F6" w14:paraId="03928283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207768F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12.</w:t>
            </w:r>
          </w:p>
        </w:tc>
        <w:tc>
          <w:tcPr>
            <w:tcW w:w="2428" w:type="dxa"/>
          </w:tcPr>
          <w:p w14:paraId="2002E75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Отозван</w:t>
            </w:r>
          </w:p>
        </w:tc>
        <w:tc>
          <w:tcPr>
            <w:tcW w:w="6559" w:type="dxa"/>
          </w:tcPr>
          <w:p w14:paraId="2A72722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отозван или аннулирован отправителем</w:t>
            </w:r>
          </w:p>
        </w:tc>
      </w:tr>
      <w:tr w:rsidR="00CA27C4" w:rsidRPr="00B726F6" w14:paraId="70A0DB1D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26A5997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13.</w:t>
            </w:r>
          </w:p>
        </w:tc>
        <w:tc>
          <w:tcPr>
            <w:tcW w:w="2428" w:type="dxa"/>
          </w:tcPr>
          <w:p w14:paraId="39FDDED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Аннулирован</w:t>
            </w:r>
          </w:p>
        </w:tc>
        <w:tc>
          <w:tcPr>
            <w:tcW w:w="6559" w:type="dxa"/>
          </w:tcPr>
          <w:p w14:paraId="5B5BED0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аннулирован</w:t>
            </w:r>
          </w:p>
        </w:tc>
      </w:tr>
      <w:tr w:rsidR="00CA27C4" w:rsidRPr="00B726F6" w14:paraId="7C3AE0E4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6602E2D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14.</w:t>
            </w:r>
          </w:p>
        </w:tc>
        <w:tc>
          <w:tcPr>
            <w:tcW w:w="2428" w:type="dxa"/>
          </w:tcPr>
          <w:p w14:paraId="17C637E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Отказан банком</w:t>
            </w:r>
          </w:p>
        </w:tc>
        <w:tc>
          <w:tcPr>
            <w:tcW w:w="6559" w:type="dxa"/>
          </w:tcPr>
          <w:p w14:paraId="2A5AE61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получен отказ банка по исполнению документа</w:t>
            </w:r>
          </w:p>
        </w:tc>
      </w:tr>
      <w:tr w:rsidR="00CA27C4" w:rsidRPr="00B726F6" w14:paraId="2861FB17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79D27C6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15.</w:t>
            </w:r>
          </w:p>
        </w:tc>
        <w:tc>
          <w:tcPr>
            <w:tcW w:w="2428" w:type="dxa"/>
          </w:tcPr>
          <w:p w14:paraId="1AFBFCC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Исполнен частично</w:t>
            </w:r>
          </w:p>
        </w:tc>
        <w:tc>
          <w:tcPr>
            <w:tcW w:w="6559" w:type="dxa"/>
          </w:tcPr>
          <w:p w14:paraId="501DF58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частично исполнен</w:t>
            </w:r>
          </w:p>
        </w:tc>
      </w:tr>
      <w:tr w:rsidR="00CA27C4" w:rsidRPr="00B726F6" w14:paraId="389297F7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51EA652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16.</w:t>
            </w:r>
          </w:p>
        </w:tc>
        <w:tc>
          <w:tcPr>
            <w:tcW w:w="2428" w:type="dxa"/>
          </w:tcPr>
          <w:p w14:paraId="2837E4D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Отправлен во внешнюю систему</w:t>
            </w:r>
          </w:p>
        </w:tc>
        <w:tc>
          <w:tcPr>
            <w:tcW w:w="6559" w:type="dxa"/>
          </w:tcPr>
          <w:p w14:paraId="0353954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отправлен во внешнюю систему</w:t>
            </w:r>
          </w:p>
        </w:tc>
      </w:tr>
      <w:tr w:rsidR="00CA27C4" w:rsidRPr="00B726F6" w14:paraId="13A3FB6C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6ADCAA0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17.</w:t>
            </w:r>
          </w:p>
        </w:tc>
        <w:tc>
          <w:tcPr>
            <w:tcW w:w="2428" w:type="dxa"/>
          </w:tcPr>
          <w:p w14:paraId="2E73FAC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Не отправлен во внешнюю систему</w:t>
            </w:r>
          </w:p>
        </w:tc>
        <w:tc>
          <w:tcPr>
            <w:tcW w:w="6559" w:type="dxa"/>
          </w:tcPr>
          <w:p w14:paraId="32697B1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не отправлен во внешнюю систему</w:t>
            </w:r>
          </w:p>
        </w:tc>
      </w:tr>
      <w:tr w:rsidR="00CA27C4" w:rsidRPr="00B726F6" w14:paraId="666806A0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14F11E7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18.</w:t>
            </w:r>
          </w:p>
        </w:tc>
        <w:tc>
          <w:tcPr>
            <w:tcW w:w="2428" w:type="dxa"/>
          </w:tcPr>
          <w:p w14:paraId="0129EEC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 подтверждении</w:t>
            </w:r>
          </w:p>
        </w:tc>
        <w:tc>
          <w:tcPr>
            <w:tcW w:w="6559" w:type="dxa"/>
          </w:tcPr>
          <w:p w14:paraId="40BB242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на подтверждении</w:t>
            </w:r>
          </w:p>
        </w:tc>
      </w:tr>
      <w:tr w:rsidR="00CA27C4" w:rsidRPr="00B726F6" w14:paraId="48328F4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3FD30E7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19. </w:t>
            </w:r>
          </w:p>
        </w:tc>
        <w:tc>
          <w:tcPr>
            <w:tcW w:w="2428" w:type="dxa"/>
          </w:tcPr>
          <w:p w14:paraId="1EDF3CC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Подтвержден</w:t>
            </w:r>
          </w:p>
        </w:tc>
        <w:tc>
          <w:tcPr>
            <w:tcW w:w="6559" w:type="dxa"/>
          </w:tcPr>
          <w:p w14:paraId="752C868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подтвержден</w:t>
            </w:r>
          </w:p>
        </w:tc>
      </w:tr>
      <w:tr w:rsidR="00CA27C4" w:rsidRPr="00B726F6" w14:paraId="38E0AE0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56AFC90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20.</w:t>
            </w:r>
          </w:p>
        </w:tc>
        <w:tc>
          <w:tcPr>
            <w:tcW w:w="2428" w:type="dxa"/>
          </w:tcPr>
          <w:p w14:paraId="30C0AFE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Не подтвержден</w:t>
            </w:r>
          </w:p>
        </w:tc>
        <w:tc>
          <w:tcPr>
            <w:tcW w:w="6559" w:type="dxa"/>
          </w:tcPr>
          <w:p w14:paraId="6B29AD0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не подтвержден</w:t>
            </w:r>
          </w:p>
        </w:tc>
      </w:tr>
      <w:tr w:rsidR="00CA27C4" w:rsidRPr="00B726F6" w14:paraId="595779F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1E81285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2428" w:type="dxa"/>
          </w:tcPr>
          <w:p w14:paraId="5BF6989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Доставлен</w:t>
            </w:r>
          </w:p>
        </w:tc>
        <w:tc>
          <w:tcPr>
            <w:tcW w:w="6559" w:type="dxa"/>
          </w:tcPr>
          <w:p w14:paraId="1E485E5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доставлен</w:t>
            </w:r>
          </w:p>
        </w:tc>
      </w:tr>
      <w:tr w:rsidR="00CA27C4" w:rsidRPr="00B726F6" w14:paraId="7F15D323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0BEE83C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22.</w:t>
            </w:r>
          </w:p>
        </w:tc>
        <w:tc>
          <w:tcPr>
            <w:tcW w:w="2428" w:type="dxa"/>
          </w:tcPr>
          <w:p w14:paraId="584104C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Подтвержден условно</w:t>
            </w:r>
          </w:p>
        </w:tc>
        <w:tc>
          <w:tcPr>
            <w:tcW w:w="6559" w:type="dxa"/>
          </w:tcPr>
          <w:p w14:paraId="5160868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подтвержден условно</w:t>
            </w:r>
          </w:p>
        </w:tc>
      </w:tr>
      <w:tr w:rsidR="00CA27C4" w:rsidRPr="00B726F6" w14:paraId="2C5E673F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0351EDB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23.</w:t>
            </w:r>
          </w:p>
        </w:tc>
        <w:tc>
          <w:tcPr>
            <w:tcW w:w="2428" w:type="dxa"/>
          </w:tcPr>
          <w:p w14:paraId="79192CA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Передан в другой УФК</w:t>
            </w:r>
          </w:p>
        </w:tc>
        <w:tc>
          <w:tcPr>
            <w:tcW w:w="6559" w:type="dxa"/>
          </w:tcPr>
          <w:p w14:paraId="55D375E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передан в другой УФК</w:t>
            </w:r>
          </w:p>
        </w:tc>
      </w:tr>
      <w:tr w:rsidR="00CA27C4" w:rsidRPr="00B726F6" w14:paraId="7111AC7D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3CABB74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24.</w:t>
            </w:r>
          </w:p>
        </w:tc>
        <w:tc>
          <w:tcPr>
            <w:tcW w:w="2428" w:type="dxa"/>
          </w:tcPr>
          <w:p w14:paraId="22A3CF8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Подтверждение отмены</w:t>
            </w:r>
          </w:p>
        </w:tc>
        <w:tc>
          <w:tcPr>
            <w:tcW w:w="6559" w:type="dxa"/>
          </w:tcPr>
          <w:p w14:paraId="015D3D9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подтверждает отмену</w:t>
            </w:r>
          </w:p>
        </w:tc>
      </w:tr>
      <w:tr w:rsidR="00CA27C4" w:rsidRPr="00B726F6" w14:paraId="76BF5E3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4E132C4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25.</w:t>
            </w:r>
          </w:p>
        </w:tc>
        <w:tc>
          <w:tcPr>
            <w:tcW w:w="2428" w:type="dxa"/>
          </w:tcPr>
          <w:p w14:paraId="509752C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Архив</w:t>
            </w:r>
          </w:p>
        </w:tc>
        <w:tc>
          <w:tcPr>
            <w:tcW w:w="6559" w:type="dxa"/>
          </w:tcPr>
          <w:p w14:paraId="584F56B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в архиве</w:t>
            </w:r>
          </w:p>
        </w:tc>
      </w:tr>
      <w:tr w:rsidR="00CA27C4" w:rsidRPr="00B726F6" w14:paraId="43F69C77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268E176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26.</w:t>
            </w:r>
          </w:p>
        </w:tc>
        <w:tc>
          <w:tcPr>
            <w:tcW w:w="2428" w:type="dxa"/>
          </w:tcPr>
          <w:p w14:paraId="3423D57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Ожидает изменения</w:t>
            </w:r>
          </w:p>
        </w:tc>
        <w:tc>
          <w:tcPr>
            <w:tcW w:w="6559" w:type="dxa"/>
          </w:tcPr>
          <w:p w14:paraId="5DC0AE9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ожидает изменения</w:t>
            </w:r>
          </w:p>
        </w:tc>
      </w:tr>
      <w:tr w:rsidR="00CA27C4" w:rsidRPr="00B726F6" w14:paraId="7F6F0863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66DD514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27.</w:t>
            </w:r>
          </w:p>
        </w:tc>
        <w:tc>
          <w:tcPr>
            <w:tcW w:w="2428" w:type="dxa"/>
          </w:tcPr>
          <w:p w14:paraId="5383042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Ожидает отзыва</w:t>
            </w:r>
          </w:p>
        </w:tc>
        <w:tc>
          <w:tcPr>
            <w:tcW w:w="6559" w:type="dxa"/>
          </w:tcPr>
          <w:p w14:paraId="6443285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ожидает отзыва</w:t>
            </w:r>
          </w:p>
        </w:tc>
      </w:tr>
      <w:tr w:rsidR="00CA27C4" w:rsidRPr="00B726F6" w14:paraId="1B2DB6F5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61A1B10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28.</w:t>
            </w:r>
          </w:p>
        </w:tc>
        <w:tc>
          <w:tcPr>
            <w:tcW w:w="2428" w:type="dxa"/>
          </w:tcPr>
          <w:p w14:paraId="13123FE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Отказан заказчиком</w:t>
            </w:r>
          </w:p>
        </w:tc>
        <w:tc>
          <w:tcPr>
            <w:tcW w:w="6559" w:type="dxa"/>
          </w:tcPr>
          <w:p w14:paraId="3E2B38C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отказан заказчиком</w:t>
            </w:r>
          </w:p>
        </w:tc>
      </w:tr>
      <w:tr w:rsidR="00CA27C4" w:rsidRPr="00B726F6" w14:paraId="6EACD663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43D0A33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29.</w:t>
            </w:r>
          </w:p>
        </w:tc>
        <w:tc>
          <w:tcPr>
            <w:tcW w:w="2428" w:type="dxa"/>
          </w:tcPr>
          <w:p w14:paraId="3612DA3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Отменен</w:t>
            </w:r>
          </w:p>
        </w:tc>
        <w:tc>
          <w:tcPr>
            <w:tcW w:w="6559" w:type="dxa"/>
          </w:tcPr>
          <w:p w14:paraId="0C492F6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отменен</w:t>
            </w:r>
          </w:p>
        </w:tc>
      </w:tr>
      <w:tr w:rsidR="00CA27C4" w:rsidRPr="00B726F6" w14:paraId="618859E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  <w:vMerge w:val="restart"/>
          </w:tcPr>
          <w:p w14:paraId="77A98ED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30.</w:t>
            </w:r>
          </w:p>
        </w:tc>
        <w:tc>
          <w:tcPr>
            <w:tcW w:w="2428" w:type="dxa"/>
          </w:tcPr>
          <w:p w14:paraId="3ED9F07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 исполнении</w:t>
            </w:r>
          </w:p>
        </w:tc>
        <w:tc>
          <w:tcPr>
            <w:tcW w:w="6559" w:type="dxa"/>
          </w:tcPr>
          <w:p w14:paraId="49EB437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находится на исполнении</w:t>
            </w:r>
          </w:p>
        </w:tc>
      </w:tr>
      <w:tr w:rsidR="00CA27C4" w:rsidRPr="00B726F6" w14:paraId="6F1FE74C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  <w:vMerge/>
          </w:tcPr>
          <w:p w14:paraId="46EE417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2428" w:type="dxa"/>
          </w:tcPr>
          <w:p w14:paraId="3D5376A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Требуется внесение изменений в новом году*</w:t>
            </w:r>
          </w:p>
        </w:tc>
        <w:tc>
          <w:tcPr>
            <w:tcW w:w="6559" w:type="dxa"/>
          </w:tcPr>
          <w:p w14:paraId="45FBFCD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требуется изменить в новом году</w:t>
            </w:r>
          </w:p>
        </w:tc>
      </w:tr>
      <w:tr w:rsidR="00CA27C4" w:rsidRPr="00B726F6" w14:paraId="404EA76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35F93FF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31.</w:t>
            </w:r>
          </w:p>
        </w:tc>
        <w:tc>
          <w:tcPr>
            <w:tcW w:w="2428" w:type="dxa"/>
          </w:tcPr>
          <w:p w14:paraId="36182CE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Закрыт с отказом</w:t>
            </w:r>
          </w:p>
        </w:tc>
        <w:tc>
          <w:tcPr>
            <w:tcW w:w="6559" w:type="dxa"/>
          </w:tcPr>
          <w:p w14:paraId="587FF7B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закрыт с отказом</w:t>
            </w:r>
          </w:p>
        </w:tc>
      </w:tr>
      <w:tr w:rsidR="00CA27C4" w:rsidRPr="00B726F6" w14:paraId="5BAAD5D9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247913A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32.</w:t>
            </w:r>
          </w:p>
        </w:tc>
        <w:tc>
          <w:tcPr>
            <w:tcW w:w="2428" w:type="dxa"/>
          </w:tcPr>
          <w:p w14:paraId="53F3C37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Закрыт</w:t>
            </w:r>
          </w:p>
        </w:tc>
        <w:tc>
          <w:tcPr>
            <w:tcW w:w="6559" w:type="dxa"/>
          </w:tcPr>
          <w:p w14:paraId="499E5EE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закрыт</w:t>
            </w:r>
          </w:p>
        </w:tc>
      </w:tr>
      <w:tr w:rsidR="00CA27C4" w:rsidRPr="00B726F6" w14:paraId="38E49B9A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43DAC63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33.</w:t>
            </w:r>
          </w:p>
        </w:tc>
        <w:tc>
          <w:tcPr>
            <w:tcW w:w="2428" w:type="dxa"/>
          </w:tcPr>
          <w:p w14:paraId="3AF20FE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Закрыт без уточнения</w:t>
            </w:r>
          </w:p>
        </w:tc>
        <w:tc>
          <w:tcPr>
            <w:tcW w:w="6559" w:type="dxa"/>
          </w:tcPr>
          <w:p w14:paraId="7359036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закрыт без уточнения</w:t>
            </w:r>
          </w:p>
        </w:tc>
      </w:tr>
      <w:tr w:rsidR="00CA27C4" w:rsidRPr="00B726F6" w14:paraId="53A80F07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35322F4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34.</w:t>
            </w:r>
          </w:p>
        </w:tc>
        <w:tc>
          <w:tcPr>
            <w:tcW w:w="2428" w:type="dxa"/>
          </w:tcPr>
          <w:p w14:paraId="614D53F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Принят</w:t>
            </w:r>
          </w:p>
        </w:tc>
        <w:tc>
          <w:tcPr>
            <w:tcW w:w="6559" w:type="dxa"/>
          </w:tcPr>
          <w:p w14:paraId="6E9B375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принят</w:t>
            </w:r>
          </w:p>
        </w:tc>
      </w:tr>
      <w:tr w:rsidR="00CA27C4" w:rsidRPr="00B726F6" w14:paraId="06515A8E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71555F6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35.</w:t>
            </w:r>
          </w:p>
        </w:tc>
        <w:tc>
          <w:tcPr>
            <w:tcW w:w="2428" w:type="dxa"/>
          </w:tcPr>
          <w:p w14:paraId="7338CBE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Передан на возврат</w:t>
            </w:r>
          </w:p>
        </w:tc>
        <w:tc>
          <w:tcPr>
            <w:tcW w:w="6559" w:type="dxa"/>
          </w:tcPr>
          <w:p w14:paraId="64F42C3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передан на возврат</w:t>
            </w:r>
          </w:p>
        </w:tc>
      </w:tr>
      <w:tr w:rsidR="00CA27C4" w:rsidRPr="00B726F6" w14:paraId="6BDC0758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7A0BB6E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36.</w:t>
            </w:r>
          </w:p>
        </w:tc>
        <w:tc>
          <w:tcPr>
            <w:tcW w:w="2428" w:type="dxa"/>
          </w:tcPr>
          <w:p w14:paraId="2E739F8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Возвращен</w:t>
            </w:r>
          </w:p>
        </w:tc>
        <w:tc>
          <w:tcPr>
            <w:tcW w:w="6559" w:type="dxa"/>
          </w:tcPr>
          <w:p w14:paraId="24BC6E3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возвращен</w:t>
            </w:r>
          </w:p>
        </w:tc>
      </w:tr>
      <w:tr w:rsidR="00CA27C4" w:rsidRPr="00B726F6" w14:paraId="2F025950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7312A7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37.</w:t>
            </w:r>
          </w:p>
        </w:tc>
        <w:tc>
          <w:tcPr>
            <w:tcW w:w="2428" w:type="dxa"/>
          </w:tcPr>
          <w:p w14:paraId="2DC379D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Отмена поручения на возврат</w:t>
            </w:r>
          </w:p>
        </w:tc>
        <w:tc>
          <w:tcPr>
            <w:tcW w:w="6559" w:type="dxa"/>
          </w:tcPr>
          <w:p w14:paraId="3F25FA5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отмена поручения на возврат</w:t>
            </w:r>
          </w:p>
        </w:tc>
      </w:tr>
      <w:tr w:rsidR="00CA27C4" w:rsidRPr="00B726F6" w14:paraId="6A4A3BED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07" w:type="dxa"/>
          </w:tcPr>
          <w:p w14:paraId="08292D4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38.</w:t>
            </w:r>
          </w:p>
        </w:tc>
        <w:tc>
          <w:tcPr>
            <w:tcW w:w="2428" w:type="dxa"/>
          </w:tcPr>
          <w:p w14:paraId="2EB9CC4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Бюджетный мониторинг</w:t>
            </w:r>
          </w:p>
        </w:tc>
        <w:tc>
          <w:tcPr>
            <w:tcW w:w="6559" w:type="dxa"/>
          </w:tcPr>
          <w:p w14:paraId="28DE024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Для ЭД проведена проверка бюджетного мониторинга.</w:t>
            </w:r>
          </w:p>
          <w:p w14:paraId="680A32C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Используется при передаче Квитанции из Модуля ANTIFROD (ПУДС ЭБ) в Компонент КС ПУР ЭБ, из Модуля ANTIFROD (ПУДС ЭБ) в НСИ ЭБ.</w:t>
            </w:r>
          </w:p>
        </w:tc>
      </w:tr>
      <w:tr w:rsidR="00CA27C4" w:rsidRPr="00B726F6" w14:paraId="3FD17136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07" w:type="dxa"/>
          </w:tcPr>
          <w:p w14:paraId="3CE9F22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39.</w:t>
            </w:r>
          </w:p>
        </w:tc>
        <w:tc>
          <w:tcPr>
            <w:tcW w:w="2428" w:type="dxa"/>
          </w:tcPr>
          <w:p w14:paraId="75FC849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Приостановлен</w:t>
            </w:r>
          </w:p>
        </w:tc>
        <w:tc>
          <w:tcPr>
            <w:tcW w:w="6559" w:type="dxa"/>
          </w:tcPr>
          <w:p w14:paraId="737738F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ЭД приостановлен</w:t>
            </w:r>
          </w:p>
        </w:tc>
      </w:tr>
    </w:tbl>
    <w:p w14:paraId="60F10CD7" w14:textId="77777777" w:rsidR="00CA27C4" w:rsidRPr="00B726F6" w:rsidRDefault="00CA27C4" w:rsidP="00CA27C4">
      <w:pPr>
        <w:pStyle w:val="OTRNormal"/>
        <w:rPr>
          <w:sz w:val="22"/>
          <w:szCs w:val="22"/>
        </w:rPr>
      </w:pPr>
      <w:bookmarkStart w:id="854" w:name="_Toc463540118"/>
      <w:bookmarkStart w:id="855" w:name="_Toc5013619"/>
      <w:r w:rsidRPr="00B726F6">
        <w:t xml:space="preserve"> </w:t>
      </w:r>
      <w:bookmarkStart w:id="856" w:name="_Toc84802589"/>
      <w:r w:rsidRPr="00B726F6">
        <w:rPr>
          <w:sz w:val="22"/>
          <w:szCs w:val="22"/>
        </w:rPr>
        <w:t>* Применяется для указания статуса документа «Казначейское обеспечение обязательств» (ф. 0506110)</w:t>
      </w:r>
    </w:p>
    <w:p w14:paraId="1A868759" w14:textId="77777777" w:rsidR="00CA27C4" w:rsidRPr="00BC1713" w:rsidRDefault="00CA27C4" w:rsidP="00CA27C4">
      <w:pPr>
        <w:pStyle w:val="32"/>
        <w:suppressAutoHyphens w:val="0"/>
        <w:rPr>
          <w:szCs w:val="24"/>
          <w:highlight w:val="green"/>
        </w:rPr>
      </w:pPr>
      <w:bookmarkStart w:id="857" w:name="_Toc219284503"/>
      <w:bookmarkStart w:id="858" w:name="_Toc222501949"/>
      <w:bookmarkStart w:id="859" w:name="_Toc227840411"/>
      <w:r w:rsidRPr="00BC1713">
        <w:rPr>
          <w:szCs w:val="24"/>
          <w:highlight w:val="green"/>
        </w:rPr>
        <w:lastRenderedPageBreak/>
        <w:t>Типы документов, передаваемых в Квитанции</w:t>
      </w:r>
      <w:bookmarkEnd w:id="856"/>
      <w:bookmarkEnd w:id="857"/>
      <w:bookmarkEnd w:id="858"/>
      <w:bookmarkEnd w:id="859"/>
    </w:p>
    <w:p w14:paraId="360322BF" w14:textId="3EE09374" w:rsidR="00CA27C4" w:rsidRPr="00BD57FD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BD57FD">
        <w:rPr>
          <w:rFonts w:eastAsia="Calibri"/>
          <w:highlight w:val="green"/>
        </w:rPr>
        <w:fldChar w:fldCharType="begin"/>
      </w:r>
      <w:r w:rsidRPr="00BD57FD">
        <w:rPr>
          <w:rFonts w:eastAsia="Calibri"/>
          <w:highlight w:val="green"/>
        </w:rPr>
        <w:instrText xml:space="preserve"> </w:instrText>
      </w:r>
      <w:r w:rsidRPr="00BD57FD">
        <w:rPr>
          <w:rFonts w:eastAsia="Calibri"/>
          <w:highlight w:val="green"/>
          <w:lang w:val="en-US"/>
        </w:rPr>
        <w:instrText>SEQ</w:instrText>
      </w:r>
      <w:r w:rsidRPr="00BD57FD">
        <w:rPr>
          <w:rFonts w:eastAsia="Calibri"/>
          <w:highlight w:val="green"/>
        </w:rPr>
        <w:instrText xml:space="preserve"> Таблица \* </w:instrText>
      </w:r>
      <w:r w:rsidRPr="00BD57FD">
        <w:rPr>
          <w:rFonts w:eastAsia="Calibri"/>
          <w:highlight w:val="green"/>
          <w:lang w:val="en-US"/>
        </w:rPr>
        <w:instrText>ARABIC</w:instrText>
      </w:r>
      <w:r w:rsidRPr="00BD57FD">
        <w:rPr>
          <w:rFonts w:eastAsia="Calibri"/>
          <w:highlight w:val="green"/>
        </w:rPr>
        <w:instrText xml:space="preserve"> </w:instrText>
      </w:r>
      <w:r w:rsidRPr="00BD57FD">
        <w:rPr>
          <w:rFonts w:eastAsia="Calibri"/>
          <w:highlight w:val="green"/>
        </w:rPr>
        <w:fldChar w:fldCharType="separate"/>
      </w:r>
      <w:bookmarkStart w:id="860" w:name="_Ref63957062"/>
      <w:bookmarkStart w:id="861" w:name="_Toc219284020"/>
      <w:r w:rsidR="00FB7520">
        <w:rPr>
          <w:rFonts w:eastAsia="Calibri"/>
          <w:noProof/>
          <w:highlight w:val="green"/>
          <w:lang w:val="en-US"/>
        </w:rPr>
        <w:t>91</w:t>
      </w:r>
      <w:bookmarkEnd w:id="860"/>
      <w:r w:rsidRPr="00BD57FD">
        <w:rPr>
          <w:rFonts w:eastAsia="Calibri"/>
          <w:highlight w:val="green"/>
        </w:rPr>
        <w:fldChar w:fldCharType="end"/>
      </w:r>
      <w:r w:rsidRPr="00BD57FD">
        <w:rPr>
          <w:highlight w:val="green"/>
        </w:rPr>
        <w:t xml:space="preserve"> – Типы документов, передаваемых в Квитанции</w:t>
      </w:r>
      <w:bookmarkEnd w:id="861"/>
      <w:r w:rsidRPr="00BD57FD">
        <w:rPr>
          <w:highlight w:val="green"/>
        </w:rPr>
        <w:t xml:space="preserve"> 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408"/>
        <w:gridCol w:w="2130"/>
        <w:gridCol w:w="5100"/>
      </w:tblGrid>
      <w:tr w:rsidR="00CA27C4" w:rsidRPr="00B726F6" w14:paraId="30740F54" w14:textId="77777777" w:rsidTr="00586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14:paraId="3158C2D1" w14:textId="77777777" w:rsidR="00CA27C4" w:rsidRPr="00B726F6" w:rsidRDefault="00CA27C4" w:rsidP="00CA27C4">
            <w:pPr>
              <w:pStyle w:val="GOSTTableHead"/>
            </w:pPr>
            <w:r w:rsidRPr="00B726F6">
              <w:t>Описание типа документа</w:t>
            </w:r>
          </w:p>
        </w:tc>
        <w:tc>
          <w:tcPr>
            <w:tcW w:w="2128" w:type="dxa"/>
          </w:tcPr>
          <w:p w14:paraId="3536A611" w14:textId="77777777" w:rsidR="00CA27C4" w:rsidRPr="00B726F6" w:rsidRDefault="00CA27C4" w:rsidP="00CA27C4">
            <w:pPr>
              <w:pStyle w:val="GOSTTableHead"/>
            </w:pPr>
            <w:r w:rsidRPr="00B726F6">
              <w:t>Тип документа</w:t>
            </w:r>
          </w:p>
        </w:tc>
        <w:tc>
          <w:tcPr>
            <w:tcW w:w="5095" w:type="dxa"/>
          </w:tcPr>
          <w:p w14:paraId="0C8DA15C" w14:textId="77777777" w:rsidR="00CA27C4" w:rsidRPr="00B726F6" w:rsidRDefault="00CA27C4" w:rsidP="00CA27C4">
            <w:pPr>
              <w:pStyle w:val="GOSTTableHead"/>
            </w:pPr>
            <w:r w:rsidRPr="00B726F6">
              <w:t>Маршрут</w:t>
            </w:r>
          </w:p>
        </w:tc>
      </w:tr>
      <w:tr w:rsidR="00CA27C4" w:rsidRPr="00B726F6" w14:paraId="000258E1" w14:textId="77777777" w:rsidTr="00586E5A">
        <w:trPr>
          <w:trHeight w:val="271"/>
        </w:trPr>
        <w:tc>
          <w:tcPr>
            <w:tcW w:w="2405" w:type="dxa"/>
            <w:vMerge w:val="restart"/>
          </w:tcPr>
          <w:p w14:paraId="6F7CD93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Расчетный документ</w:t>
            </w:r>
          </w:p>
        </w:tc>
        <w:tc>
          <w:tcPr>
            <w:tcW w:w="2128" w:type="dxa"/>
          </w:tcPr>
          <w:p w14:paraId="23A6DD3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TSE_0401060_D07</w:t>
            </w:r>
          </w:p>
        </w:tc>
        <w:tc>
          <w:tcPr>
            <w:tcW w:w="5095" w:type="dxa"/>
          </w:tcPr>
          <w:p w14:paraId="5380672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Компонентом КС ПУР, при передаче между Компонентом КС ПУР ЭБ и Модулем ANTIFROD (ПУДС ЭБ)</w:t>
            </w:r>
          </w:p>
        </w:tc>
      </w:tr>
      <w:tr w:rsidR="00CA27C4" w:rsidRPr="00B726F6" w14:paraId="7F10A31A" w14:textId="77777777" w:rsidTr="00586E5A">
        <w:trPr>
          <w:trHeight w:val="311"/>
        </w:trPr>
        <w:tc>
          <w:tcPr>
            <w:tcW w:w="2405" w:type="dxa"/>
            <w:vMerge/>
          </w:tcPr>
          <w:p w14:paraId="75186010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432A4C1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TSE_0401060_D07</w:t>
            </w:r>
          </w:p>
        </w:tc>
        <w:tc>
          <w:tcPr>
            <w:tcW w:w="5095" w:type="dxa"/>
          </w:tcPr>
          <w:p w14:paraId="48B5BC9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1E0EF1A3" w14:textId="77777777" w:rsidTr="00586E5A">
        <w:trPr>
          <w:trHeight w:val="311"/>
        </w:trPr>
        <w:tc>
          <w:tcPr>
            <w:tcW w:w="2405" w:type="dxa"/>
            <w:vMerge/>
          </w:tcPr>
          <w:p w14:paraId="3C4E09C4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18D97EA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FAM_PaymOrderCr</w:t>
            </w:r>
          </w:p>
        </w:tc>
        <w:tc>
          <w:tcPr>
            <w:tcW w:w="5095" w:type="dxa"/>
          </w:tcPr>
          <w:p w14:paraId="6ADC3CA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ПУДС ЭБ и Компонентом КС ПУР ЭБ, ПУДС ЭБ и ПУР ЭБ, ТОФК (ПУДС ЭБ) и ТОФК (ПУД ЭБ), ТОФК (ПУД ЭБ) и ТОФК (ПУР ЭБ), ТОФК (ПУД ЭБ) и ТОФК (ППО АСФК)</w:t>
            </w:r>
          </w:p>
        </w:tc>
      </w:tr>
      <w:tr w:rsidR="00CA27C4" w:rsidRPr="00B726F6" w14:paraId="6B2298D5" w14:textId="77777777" w:rsidTr="00586E5A">
        <w:trPr>
          <w:trHeight w:val="311"/>
        </w:trPr>
        <w:tc>
          <w:tcPr>
            <w:tcW w:w="2405" w:type="dxa"/>
            <w:vMerge/>
          </w:tcPr>
          <w:p w14:paraId="3E58CB83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6F843D8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TSE_0401060_D07</w:t>
            </w:r>
          </w:p>
        </w:tc>
        <w:tc>
          <w:tcPr>
            <w:tcW w:w="5095" w:type="dxa"/>
          </w:tcPr>
          <w:p w14:paraId="3F383A5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ПУР ЭБ и Компонентом КС ПУР ЭБ</w:t>
            </w:r>
          </w:p>
        </w:tc>
      </w:tr>
      <w:tr w:rsidR="00CA27C4" w:rsidRPr="00B726F6" w14:paraId="1BDC8E79" w14:textId="77777777" w:rsidTr="00586E5A">
        <w:trPr>
          <w:trHeight w:val="70"/>
        </w:trPr>
        <w:tc>
          <w:tcPr>
            <w:tcW w:w="2405" w:type="dxa"/>
          </w:tcPr>
          <w:p w14:paraId="294E07E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Уведомление об уточнении операций клиента (ф. 0531852)</w:t>
            </w:r>
          </w:p>
        </w:tc>
        <w:tc>
          <w:tcPr>
            <w:tcW w:w="2128" w:type="dxa"/>
          </w:tcPr>
          <w:p w14:paraId="31932CA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TSE_0531852_D12</w:t>
            </w:r>
          </w:p>
        </w:tc>
        <w:tc>
          <w:tcPr>
            <w:tcW w:w="5095" w:type="dxa"/>
          </w:tcPr>
          <w:p w14:paraId="76259BF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49B1A384" w14:textId="77777777" w:rsidTr="00586E5A">
        <w:trPr>
          <w:trHeight w:val="351"/>
        </w:trPr>
        <w:tc>
          <w:tcPr>
            <w:tcW w:w="2405" w:type="dxa"/>
          </w:tcPr>
          <w:p w14:paraId="77527FA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Сведения об операциях с целевыми средствами (ф. 0501213)</w:t>
            </w:r>
          </w:p>
        </w:tc>
        <w:tc>
          <w:tcPr>
            <w:tcW w:w="2128" w:type="dxa"/>
          </w:tcPr>
          <w:p w14:paraId="32F8701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TSE_05012013_D05</w:t>
            </w:r>
          </w:p>
        </w:tc>
        <w:tc>
          <w:tcPr>
            <w:tcW w:w="5095" w:type="dxa"/>
          </w:tcPr>
          <w:p w14:paraId="7FF0888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427B403B" w14:textId="77777777" w:rsidTr="00586E5A">
        <w:trPr>
          <w:trHeight w:val="351"/>
        </w:trPr>
        <w:tc>
          <w:tcPr>
            <w:tcW w:w="2405" w:type="dxa"/>
            <w:vMerge w:val="restart"/>
          </w:tcPr>
          <w:p w14:paraId="3EDAD31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2128" w:type="dxa"/>
          </w:tcPr>
          <w:p w14:paraId="6BE13F3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TSE_0531807_D10</w:t>
            </w:r>
          </w:p>
        </w:tc>
        <w:tc>
          <w:tcPr>
            <w:tcW w:w="5095" w:type="dxa"/>
          </w:tcPr>
          <w:p w14:paraId="3B44339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31441C46" w14:textId="77777777" w:rsidTr="00586E5A">
        <w:trPr>
          <w:trHeight w:val="351"/>
        </w:trPr>
        <w:tc>
          <w:tcPr>
            <w:tcW w:w="2405" w:type="dxa"/>
            <w:vMerge/>
          </w:tcPr>
          <w:p w14:paraId="0D5BE942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1A1049F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ZOZ</w:t>
            </w:r>
          </w:p>
        </w:tc>
        <w:tc>
          <w:tcPr>
            <w:tcW w:w="5095" w:type="dxa"/>
          </w:tcPr>
          <w:p w14:paraId="7DF168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ППО АСФК, ППО АСФК и Компонентом АУ, БУ ПУР ЭБ</w:t>
            </w:r>
          </w:p>
        </w:tc>
      </w:tr>
      <w:tr w:rsidR="00CA27C4" w:rsidRPr="00B726F6" w14:paraId="4EAE9B94" w14:textId="77777777" w:rsidTr="00586E5A">
        <w:trPr>
          <w:trHeight w:val="351"/>
        </w:trPr>
        <w:tc>
          <w:tcPr>
            <w:tcW w:w="2405" w:type="dxa"/>
            <w:vMerge/>
          </w:tcPr>
          <w:p w14:paraId="1CFD6E71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4182A3B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MSC_CANCDOC_REQ</w:t>
            </w:r>
          </w:p>
        </w:tc>
        <w:tc>
          <w:tcPr>
            <w:tcW w:w="5095" w:type="dxa"/>
          </w:tcPr>
          <w:p w14:paraId="4BCE917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МВУ ПУиО (ПФХД), ТОФК (ПУД ЭБ) и ТОФК (ППО АСФК), ТОФК (ПУД ЭБ) и АДБ,</w:t>
            </w:r>
            <w:r w:rsidRPr="00B726F6">
              <w:rPr>
                <w:szCs w:val="22"/>
                <w:lang w:eastAsia="en-US"/>
              </w:rPr>
              <w:t xml:space="preserve"> АИФДБ (</w:t>
            </w:r>
            <w:r w:rsidRPr="00B726F6">
              <w:rPr>
                <w:szCs w:val="22"/>
              </w:rPr>
              <w:t>ФНС, ФТС)</w:t>
            </w:r>
          </w:p>
        </w:tc>
      </w:tr>
      <w:tr w:rsidR="00CA27C4" w:rsidRPr="00B726F6" w14:paraId="22B87485" w14:textId="77777777" w:rsidTr="00586E5A">
        <w:trPr>
          <w:trHeight w:val="351"/>
        </w:trPr>
        <w:tc>
          <w:tcPr>
            <w:tcW w:w="2405" w:type="dxa"/>
          </w:tcPr>
          <w:p w14:paraId="1B935C7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Регламентированные отчеты</w:t>
            </w:r>
          </w:p>
        </w:tc>
        <w:tc>
          <w:tcPr>
            <w:tcW w:w="2128" w:type="dxa"/>
          </w:tcPr>
          <w:p w14:paraId="7F4E7FE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TSE_ReportRequest</w:t>
            </w:r>
          </w:p>
        </w:tc>
        <w:tc>
          <w:tcPr>
            <w:tcW w:w="5095" w:type="dxa"/>
          </w:tcPr>
          <w:p w14:paraId="018D3F0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39E022AC" w14:textId="77777777" w:rsidTr="00586E5A">
        <w:trPr>
          <w:trHeight w:val="351"/>
        </w:trPr>
        <w:tc>
          <w:tcPr>
            <w:tcW w:w="2405" w:type="dxa"/>
          </w:tcPr>
          <w:p w14:paraId="195ADEE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Заявка о внесении наличных денежных средств</w:t>
            </w:r>
          </w:p>
        </w:tc>
        <w:tc>
          <w:tcPr>
            <w:tcW w:w="2128" w:type="dxa"/>
          </w:tcPr>
          <w:p w14:paraId="4E25CE9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ЭВН</w:t>
            </w:r>
          </w:p>
        </w:tc>
        <w:tc>
          <w:tcPr>
            <w:tcW w:w="5095" w:type="dxa"/>
          </w:tcPr>
          <w:p w14:paraId="1B7385C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ППО АСФК, ППО АСФК и Компонентом АУ, БУ ПУР ЭБ</w:t>
            </w:r>
          </w:p>
        </w:tc>
      </w:tr>
      <w:tr w:rsidR="00CA27C4" w:rsidRPr="00B726F6" w14:paraId="5D102165" w14:textId="77777777" w:rsidTr="00586E5A">
        <w:trPr>
          <w:trHeight w:val="351"/>
        </w:trPr>
        <w:tc>
          <w:tcPr>
            <w:tcW w:w="2405" w:type="dxa"/>
          </w:tcPr>
          <w:p w14:paraId="669EF2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2128" w:type="dxa"/>
          </w:tcPr>
          <w:p w14:paraId="7ABFA1C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TSE_0531251</w:t>
            </w:r>
          </w:p>
        </w:tc>
        <w:tc>
          <w:tcPr>
            <w:tcW w:w="5095" w:type="dxa"/>
          </w:tcPr>
          <w:p w14:paraId="24AEB2D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24BE36E4" w14:textId="77777777" w:rsidTr="00586E5A">
        <w:trPr>
          <w:trHeight w:val="351"/>
        </w:trPr>
        <w:tc>
          <w:tcPr>
            <w:tcW w:w="2405" w:type="dxa"/>
          </w:tcPr>
          <w:p w14:paraId="4EDE157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Расшифровка сумм неиспользованных средств (ф. 0531251)</w:t>
            </w:r>
          </w:p>
        </w:tc>
        <w:tc>
          <w:tcPr>
            <w:tcW w:w="2128" w:type="dxa"/>
          </w:tcPr>
          <w:p w14:paraId="38EAD7D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RKD</w:t>
            </w:r>
          </w:p>
        </w:tc>
        <w:tc>
          <w:tcPr>
            <w:tcW w:w="5095" w:type="dxa"/>
          </w:tcPr>
          <w:p w14:paraId="246729E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ППО АСФК, ППО АСФК и Компонентом АУ, БУ ПУР ЭБ</w:t>
            </w:r>
          </w:p>
        </w:tc>
      </w:tr>
      <w:tr w:rsidR="00CA27C4" w:rsidRPr="00B726F6" w14:paraId="3BFD91E1" w14:textId="77777777" w:rsidTr="00586E5A">
        <w:trPr>
          <w:trHeight w:val="351"/>
        </w:trPr>
        <w:tc>
          <w:tcPr>
            <w:tcW w:w="2405" w:type="dxa"/>
          </w:tcPr>
          <w:p w14:paraId="304C8B5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Заявка на получение денежных средств, перечисляемых на карту (ф.0531243)</w:t>
            </w:r>
          </w:p>
        </w:tc>
        <w:tc>
          <w:tcPr>
            <w:tcW w:w="2128" w:type="dxa"/>
          </w:tcPr>
          <w:p w14:paraId="038B540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TSE_0531243</w:t>
            </w:r>
          </w:p>
        </w:tc>
        <w:tc>
          <w:tcPr>
            <w:tcW w:w="5095" w:type="dxa"/>
          </w:tcPr>
          <w:p w14:paraId="1322E02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7EE13758" w14:textId="77777777" w:rsidTr="00586E5A">
        <w:trPr>
          <w:trHeight w:val="351"/>
        </w:trPr>
        <w:tc>
          <w:tcPr>
            <w:tcW w:w="2405" w:type="dxa"/>
          </w:tcPr>
          <w:p w14:paraId="09D2458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Заявка на получение наличных денег (ф.0531802)</w:t>
            </w:r>
          </w:p>
        </w:tc>
        <w:tc>
          <w:tcPr>
            <w:tcW w:w="2128" w:type="dxa"/>
          </w:tcPr>
          <w:p w14:paraId="62C2D96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TSE_0531802</w:t>
            </w:r>
          </w:p>
        </w:tc>
        <w:tc>
          <w:tcPr>
            <w:tcW w:w="5095" w:type="dxa"/>
          </w:tcPr>
          <w:p w14:paraId="681B6AE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ЮЛ НУБП</w:t>
            </w:r>
          </w:p>
        </w:tc>
      </w:tr>
      <w:tr w:rsidR="00CA27C4" w:rsidRPr="00B726F6" w14:paraId="4C30CD65" w14:textId="77777777" w:rsidTr="00586E5A">
        <w:trPr>
          <w:trHeight w:val="351"/>
        </w:trPr>
        <w:tc>
          <w:tcPr>
            <w:tcW w:w="2405" w:type="dxa"/>
          </w:tcPr>
          <w:p w14:paraId="21152ED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Сведения о контрактах и договорах для формирования заявки на внесение сведений в перечень документов-оснований</w:t>
            </w:r>
          </w:p>
        </w:tc>
        <w:tc>
          <w:tcPr>
            <w:tcW w:w="2128" w:type="dxa"/>
          </w:tcPr>
          <w:p w14:paraId="44B2E25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TSE_AppInfrmRDO</w:t>
            </w:r>
          </w:p>
        </w:tc>
        <w:tc>
          <w:tcPr>
            <w:tcW w:w="5095" w:type="dxa"/>
          </w:tcPr>
          <w:p w14:paraId="1DA133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ЕИС</w:t>
            </w:r>
          </w:p>
        </w:tc>
      </w:tr>
      <w:tr w:rsidR="00CA27C4" w:rsidRPr="00B726F6" w14:paraId="18FF6540" w14:textId="77777777" w:rsidTr="00586E5A">
        <w:trPr>
          <w:trHeight w:val="351"/>
        </w:trPr>
        <w:tc>
          <w:tcPr>
            <w:tcW w:w="2405" w:type="dxa"/>
          </w:tcPr>
          <w:p w14:paraId="07447AB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Казначейское обеспечение обязательств (ф. 0506110)</w:t>
            </w:r>
          </w:p>
        </w:tc>
        <w:tc>
          <w:tcPr>
            <w:tcW w:w="2128" w:type="dxa"/>
          </w:tcPr>
          <w:p w14:paraId="69240B2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KOO</w:t>
            </w:r>
          </w:p>
        </w:tc>
        <w:tc>
          <w:tcPr>
            <w:tcW w:w="5095" w:type="dxa"/>
          </w:tcPr>
          <w:p w14:paraId="26CCC71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ТОФК (ППО АСФК), ПУР ЭБ и Компонентом КС ПУР ЭБ, ТОФК (ППО АСФК)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CA27C4" w:rsidRPr="00B726F6" w14:paraId="5A0C6541" w14:textId="77777777" w:rsidTr="00586E5A">
        <w:trPr>
          <w:trHeight w:val="70"/>
        </w:trPr>
        <w:tc>
          <w:tcPr>
            <w:tcW w:w="2405" w:type="dxa"/>
          </w:tcPr>
          <w:p w14:paraId="18DC073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Заявление на исполнение казначейского обязательства (ф. 0506109)</w:t>
            </w:r>
          </w:p>
        </w:tc>
        <w:tc>
          <w:tcPr>
            <w:tcW w:w="2128" w:type="dxa"/>
          </w:tcPr>
          <w:p w14:paraId="4C0CAC7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AKZ</w:t>
            </w:r>
          </w:p>
        </w:tc>
        <w:tc>
          <w:tcPr>
            <w:tcW w:w="5095" w:type="dxa"/>
          </w:tcPr>
          <w:p w14:paraId="1D40CD3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ТОФК (ППО АСФК), ПУР ЭБ и Компонентом КС ПУР ЭБ, ТОФК (ППО АСФК)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CA27C4" w:rsidRPr="00B726F6" w14:paraId="4A0892E6" w14:textId="77777777" w:rsidTr="00586E5A">
        <w:trPr>
          <w:trHeight w:val="70"/>
        </w:trPr>
        <w:tc>
          <w:tcPr>
            <w:tcW w:w="2405" w:type="dxa"/>
            <w:vMerge w:val="restart"/>
          </w:tcPr>
          <w:p w14:paraId="28955F0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Справка об исполнении казначейского обеспечения обязательств</w:t>
            </w:r>
          </w:p>
        </w:tc>
        <w:tc>
          <w:tcPr>
            <w:tcW w:w="2128" w:type="dxa"/>
          </w:tcPr>
          <w:p w14:paraId="056A94E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AKI</w:t>
            </w:r>
          </w:p>
        </w:tc>
        <w:tc>
          <w:tcPr>
            <w:tcW w:w="5095" w:type="dxa"/>
          </w:tcPr>
          <w:p w14:paraId="64DE950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ТОФК (ППО АСФК), ПУР ЭБ и Компонентом КС ПУР ЭБ, ТОФК (ППО АСФК)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CA27C4" w:rsidRPr="00B726F6" w14:paraId="4EF93CC6" w14:textId="77777777" w:rsidTr="00586E5A">
        <w:trPr>
          <w:trHeight w:val="70"/>
        </w:trPr>
        <w:tc>
          <w:tcPr>
            <w:tcW w:w="2405" w:type="dxa"/>
            <w:vMerge/>
          </w:tcPr>
          <w:p w14:paraId="45F85B78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63D9E33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ForCreateD034</w:t>
            </w:r>
          </w:p>
        </w:tc>
        <w:tc>
          <w:tcPr>
            <w:tcW w:w="5095" w:type="dxa"/>
          </w:tcPr>
          <w:p w14:paraId="38EF4A1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ПУДС ЭБ и Компонент КС ПУР ЭБ</w:t>
            </w:r>
          </w:p>
        </w:tc>
      </w:tr>
      <w:tr w:rsidR="00CA27C4" w:rsidRPr="00B726F6" w14:paraId="6613849D" w14:textId="77777777" w:rsidTr="00586E5A">
        <w:trPr>
          <w:trHeight w:val="70"/>
        </w:trPr>
        <w:tc>
          <w:tcPr>
            <w:tcW w:w="2405" w:type="dxa"/>
          </w:tcPr>
          <w:p w14:paraId="4A9D668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Акт приемки-передачи лицевого счета</w:t>
            </w:r>
          </w:p>
        </w:tc>
        <w:tc>
          <w:tcPr>
            <w:tcW w:w="2128" w:type="dxa"/>
          </w:tcPr>
          <w:p w14:paraId="137300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RBE</w:t>
            </w:r>
          </w:p>
        </w:tc>
        <w:tc>
          <w:tcPr>
            <w:tcW w:w="5095" w:type="dxa"/>
          </w:tcPr>
          <w:p w14:paraId="3DE3C54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ТОФК (ППО АСФК), ПУР ЭБ и Компонентом КС ПУР ЭБ</w:t>
            </w:r>
          </w:p>
        </w:tc>
      </w:tr>
      <w:tr w:rsidR="00CA27C4" w:rsidRPr="00B726F6" w14:paraId="2C89C944" w14:textId="77777777" w:rsidTr="00586E5A">
        <w:trPr>
          <w:trHeight w:val="70"/>
        </w:trPr>
        <w:tc>
          <w:tcPr>
            <w:tcW w:w="2405" w:type="dxa"/>
          </w:tcPr>
          <w:p w14:paraId="15D35CB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Запрос на изменение записей учета</w:t>
            </w:r>
          </w:p>
        </w:tc>
        <w:tc>
          <w:tcPr>
            <w:tcW w:w="2128" w:type="dxa"/>
          </w:tcPr>
          <w:p w14:paraId="6899B97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ARP_FAH_EDIT_RECORD</w:t>
            </w:r>
          </w:p>
        </w:tc>
        <w:tc>
          <w:tcPr>
            <w:tcW w:w="5095" w:type="dxa"/>
          </w:tcPr>
          <w:p w14:paraId="6C6CFF4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ПУиО ЭБ</w:t>
            </w:r>
          </w:p>
        </w:tc>
      </w:tr>
      <w:tr w:rsidR="00CA27C4" w:rsidRPr="00B726F6" w14:paraId="783180E8" w14:textId="77777777" w:rsidTr="00586E5A">
        <w:trPr>
          <w:trHeight w:val="70"/>
        </w:trPr>
        <w:tc>
          <w:tcPr>
            <w:tcW w:w="2405" w:type="dxa"/>
          </w:tcPr>
          <w:p w14:paraId="3CFB0F6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Бухгалтерская справка (ф.0504833)</w:t>
            </w:r>
          </w:p>
        </w:tc>
        <w:tc>
          <w:tcPr>
            <w:tcW w:w="2128" w:type="dxa"/>
          </w:tcPr>
          <w:p w14:paraId="068A596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ARP_FAH_0504833</w:t>
            </w:r>
          </w:p>
        </w:tc>
        <w:tc>
          <w:tcPr>
            <w:tcW w:w="5095" w:type="dxa"/>
          </w:tcPr>
          <w:p w14:paraId="04958C3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КС ПУР ЭБ и ПУиО ЭБ, ПУР ЭБ и ПУиО ЭБ</w:t>
            </w:r>
          </w:p>
        </w:tc>
      </w:tr>
      <w:tr w:rsidR="00CA27C4" w:rsidRPr="00B726F6" w14:paraId="34FB68DB" w14:textId="77777777" w:rsidTr="00586E5A">
        <w:trPr>
          <w:trHeight w:val="70"/>
        </w:trPr>
        <w:tc>
          <w:tcPr>
            <w:tcW w:w="2405" w:type="dxa"/>
            <w:vMerge w:val="restart"/>
          </w:tcPr>
          <w:p w14:paraId="1E2B3D7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Распоряжения о совершении казначейского платежа</w:t>
            </w:r>
          </w:p>
        </w:tc>
        <w:tc>
          <w:tcPr>
            <w:tcW w:w="2128" w:type="dxa"/>
          </w:tcPr>
          <w:p w14:paraId="7BE0E6F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TSE_0401060_D07</w:t>
            </w:r>
          </w:p>
        </w:tc>
        <w:tc>
          <w:tcPr>
            <w:tcW w:w="5095" w:type="dxa"/>
          </w:tcPr>
          <w:p w14:paraId="7E08DC6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ПУР ЭБ и Компонентом КС ПУР ЭБ</w:t>
            </w:r>
          </w:p>
        </w:tc>
      </w:tr>
      <w:tr w:rsidR="00CA27C4" w:rsidRPr="00B726F6" w14:paraId="363EA12A" w14:textId="77777777" w:rsidTr="00586E5A">
        <w:trPr>
          <w:trHeight w:val="70"/>
        </w:trPr>
        <w:tc>
          <w:tcPr>
            <w:tcW w:w="2405" w:type="dxa"/>
            <w:vMerge/>
          </w:tcPr>
          <w:p w14:paraId="2BF25787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0B1491D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VD101 или VD103</w:t>
            </w:r>
          </w:p>
        </w:tc>
        <w:tc>
          <w:tcPr>
            <w:tcW w:w="5095" w:type="dxa"/>
          </w:tcPr>
          <w:p w14:paraId="2F2B96A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(ПУДС ЭБ) и ТОФК (ППО АСФК), ЕБП и ТОФК (ППО АСФК)</w:t>
            </w:r>
          </w:p>
        </w:tc>
      </w:tr>
      <w:tr w:rsidR="00CA27C4" w:rsidRPr="00B726F6" w14:paraId="3CA8D761" w14:textId="77777777" w:rsidTr="00586E5A">
        <w:trPr>
          <w:trHeight w:val="70"/>
        </w:trPr>
        <w:tc>
          <w:tcPr>
            <w:tcW w:w="2405" w:type="dxa"/>
            <w:vMerge/>
          </w:tcPr>
          <w:p w14:paraId="1BB999B5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3A4A793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rFonts w:eastAsia="Calibri"/>
                <w:szCs w:val="22"/>
              </w:rPr>
              <w:t>MSC_TransfOrderAcc</w:t>
            </w:r>
          </w:p>
        </w:tc>
        <w:tc>
          <w:tcPr>
            <w:tcW w:w="5095" w:type="dxa"/>
          </w:tcPr>
          <w:p w14:paraId="5619F3B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(ПУДС ЭБ) и ТОФК (ПУД ЭБ), ТОФК (ПУД ЭБ) и ТОФК (ПУР ЭБ), ТОФК (ПУД ЭБ) и ТОФК (ППО АСФК)</w:t>
            </w:r>
          </w:p>
        </w:tc>
      </w:tr>
      <w:tr w:rsidR="00CA27C4" w:rsidRPr="00B726F6" w14:paraId="1FD48912" w14:textId="77777777" w:rsidTr="00586E5A">
        <w:trPr>
          <w:trHeight w:val="70"/>
        </w:trPr>
        <w:tc>
          <w:tcPr>
            <w:tcW w:w="2405" w:type="dxa"/>
          </w:tcPr>
          <w:p w14:paraId="345B7AC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Решение налогового органа</w:t>
            </w:r>
          </w:p>
        </w:tc>
        <w:tc>
          <w:tcPr>
            <w:tcW w:w="2128" w:type="dxa"/>
          </w:tcPr>
          <w:p w14:paraId="34821CA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INC_DesTaxOrgan</w:t>
            </w:r>
          </w:p>
        </w:tc>
        <w:tc>
          <w:tcPr>
            <w:tcW w:w="5095" w:type="dxa"/>
          </w:tcPr>
          <w:p w14:paraId="7E911B6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ПУР ЭБ и Компонентом АУ, БУ ПУР ЭБ.</w:t>
            </w:r>
          </w:p>
        </w:tc>
      </w:tr>
      <w:tr w:rsidR="00CA27C4" w:rsidRPr="00B726F6" w14:paraId="38A7F86E" w14:textId="77777777" w:rsidTr="00586E5A">
        <w:trPr>
          <w:trHeight w:val="70"/>
        </w:trPr>
        <w:tc>
          <w:tcPr>
            <w:tcW w:w="2405" w:type="dxa"/>
          </w:tcPr>
          <w:p w14:paraId="379B44C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Исполнительный документ</w:t>
            </w:r>
          </w:p>
        </w:tc>
        <w:tc>
          <w:tcPr>
            <w:tcW w:w="2128" w:type="dxa"/>
          </w:tcPr>
          <w:p w14:paraId="5AAADDA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INC_ExecutiveDoc</w:t>
            </w:r>
          </w:p>
        </w:tc>
        <w:tc>
          <w:tcPr>
            <w:tcW w:w="5095" w:type="dxa"/>
          </w:tcPr>
          <w:p w14:paraId="6805916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ПУР ЭБ и Компонентом АУ, БУ ПУР ЭБ, между Компонентом КС ПУР ЭБ и ПУР ЭБ</w:t>
            </w:r>
          </w:p>
        </w:tc>
      </w:tr>
      <w:tr w:rsidR="00CA27C4" w:rsidRPr="00B726F6" w14:paraId="4F014E48" w14:textId="77777777" w:rsidTr="00586E5A">
        <w:trPr>
          <w:trHeight w:val="70"/>
        </w:trPr>
        <w:tc>
          <w:tcPr>
            <w:tcW w:w="2405" w:type="dxa"/>
            <w:vMerge w:val="restart"/>
          </w:tcPr>
          <w:p w14:paraId="1EF26FE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Сведения об операциях с целевыми субсидиями (ф. 0501016)</w:t>
            </w:r>
          </w:p>
        </w:tc>
        <w:tc>
          <w:tcPr>
            <w:tcW w:w="2128" w:type="dxa"/>
          </w:tcPr>
          <w:p w14:paraId="55BB9F8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БВС</w:t>
            </w:r>
          </w:p>
        </w:tc>
        <w:tc>
          <w:tcPr>
            <w:tcW w:w="5095" w:type="dxa"/>
          </w:tcPr>
          <w:p w14:paraId="19E3B0C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Компонентом АУ, БУ ПУР ЭБ и ТОФК (ППО АСФК), ЕБП и ТОФК (ППО АСФК)</w:t>
            </w:r>
          </w:p>
        </w:tc>
      </w:tr>
      <w:tr w:rsidR="00CA27C4" w:rsidRPr="00B726F6" w14:paraId="24EC6A75" w14:textId="77777777" w:rsidTr="00586E5A">
        <w:trPr>
          <w:trHeight w:val="70"/>
        </w:trPr>
        <w:tc>
          <w:tcPr>
            <w:tcW w:w="2405" w:type="dxa"/>
            <w:vMerge/>
          </w:tcPr>
          <w:p w14:paraId="0024FC66" w14:textId="77777777" w:rsidR="00CA27C4" w:rsidRPr="00B726F6" w:rsidRDefault="00CA27C4" w:rsidP="00CA27C4">
            <w:pPr>
              <w:pStyle w:val="GOSTTablenorm"/>
            </w:pPr>
          </w:p>
        </w:tc>
        <w:tc>
          <w:tcPr>
            <w:tcW w:w="2128" w:type="dxa"/>
          </w:tcPr>
          <w:p w14:paraId="25F3792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SO</w:t>
            </w:r>
          </w:p>
        </w:tc>
        <w:tc>
          <w:tcPr>
            <w:tcW w:w="5095" w:type="dxa"/>
          </w:tcPr>
          <w:p w14:paraId="087C559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взаимодействии между ТОФК (Компонент АУ, БУ ПУР ЭБ) и БП</w:t>
            </w:r>
          </w:p>
        </w:tc>
      </w:tr>
      <w:tr w:rsidR="00CA27C4" w:rsidRPr="00B726F6" w14:paraId="773584B5" w14:textId="77777777" w:rsidTr="00586E5A">
        <w:trPr>
          <w:trHeight w:val="70"/>
        </w:trPr>
        <w:tc>
          <w:tcPr>
            <w:tcW w:w="2405" w:type="dxa"/>
          </w:tcPr>
          <w:p w14:paraId="1CBCD3D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Запрос на выяснение принадлежности платежа</w:t>
            </w:r>
          </w:p>
        </w:tc>
        <w:tc>
          <w:tcPr>
            <w:tcW w:w="2128" w:type="dxa"/>
          </w:tcPr>
          <w:p w14:paraId="1318721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MSC_ACCPAYMENT</w:t>
            </w:r>
          </w:p>
        </w:tc>
        <w:tc>
          <w:tcPr>
            <w:tcW w:w="5095" w:type="dxa"/>
          </w:tcPr>
          <w:p w14:paraId="2BDDCE06" w14:textId="33D4383A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ПУР ЭБ, Компоне</w:t>
            </w:r>
            <w:r w:rsidR="00392063">
              <w:rPr>
                <w:szCs w:val="22"/>
              </w:rPr>
              <w:t>н</w:t>
            </w:r>
            <w:r w:rsidRPr="00B726F6">
              <w:rPr>
                <w:szCs w:val="22"/>
              </w:rPr>
              <w:t>том КС ПУР ЭБ, ПУДС ЭБ, Компонентом АУ, БУ ПУР ЭБ, ТОФК (ППО АСФК) и ТОФК (ПУД ЭБ), ТОФК (ПУД ЭБ) и АДБ,</w:t>
            </w:r>
            <w:r w:rsidRPr="00B726F6">
              <w:rPr>
                <w:szCs w:val="22"/>
                <w:lang w:eastAsia="en-US"/>
              </w:rPr>
              <w:t xml:space="preserve"> АИФДБ (</w:t>
            </w:r>
            <w:r w:rsidRPr="00B726F6">
              <w:rPr>
                <w:szCs w:val="22"/>
              </w:rPr>
              <w:t>ФНС, ФТС), ЕБП и ТОФК (ППО АСФК)</w:t>
            </w:r>
          </w:p>
        </w:tc>
      </w:tr>
      <w:tr w:rsidR="00CA27C4" w:rsidRPr="00B726F6" w14:paraId="30B3DF6F" w14:textId="77777777" w:rsidTr="00586E5A">
        <w:trPr>
          <w:trHeight w:val="70"/>
        </w:trPr>
        <w:tc>
          <w:tcPr>
            <w:tcW w:w="2405" w:type="dxa"/>
          </w:tcPr>
          <w:p w14:paraId="5B310D5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Уведомление о поступлении в иностранной валюте</w:t>
            </w:r>
          </w:p>
        </w:tc>
        <w:tc>
          <w:tcPr>
            <w:tcW w:w="2128" w:type="dxa"/>
          </w:tcPr>
          <w:p w14:paraId="03DA7B2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MSC_UvedForeignCurr</w:t>
            </w:r>
          </w:p>
        </w:tc>
        <w:tc>
          <w:tcPr>
            <w:tcW w:w="5095" w:type="dxa"/>
          </w:tcPr>
          <w:p w14:paraId="6FB292B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(ПУДС ЭБ), между ТОФК (ППО АСФК) и ТОФК (ПУД ЭБ)</w:t>
            </w:r>
          </w:p>
        </w:tc>
      </w:tr>
      <w:tr w:rsidR="00CA27C4" w:rsidRPr="00B726F6" w14:paraId="629D0AA0" w14:textId="77777777" w:rsidTr="00586E5A">
        <w:trPr>
          <w:trHeight w:val="70"/>
        </w:trPr>
        <w:tc>
          <w:tcPr>
            <w:tcW w:w="2405" w:type="dxa"/>
          </w:tcPr>
          <w:p w14:paraId="7F8F748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Реестр перечисленных поступлений (ф. 0531465)</w:t>
            </w:r>
          </w:p>
        </w:tc>
        <w:tc>
          <w:tcPr>
            <w:tcW w:w="2128" w:type="dxa"/>
          </w:tcPr>
          <w:p w14:paraId="3D76124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RCA_DOC_D_015</w:t>
            </w:r>
          </w:p>
        </w:tc>
        <w:tc>
          <w:tcPr>
            <w:tcW w:w="5095" w:type="dxa"/>
          </w:tcPr>
          <w:p w14:paraId="75A8AA6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ЭБ), между ЕБП и ТОФК (ПУД ЭБ)</w:t>
            </w:r>
          </w:p>
        </w:tc>
      </w:tr>
      <w:tr w:rsidR="00CA27C4" w:rsidRPr="00B726F6" w14:paraId="4BDA472D" w14:textId="77777777" w:rsidTr="00586E5A">
        <w:trPr>
          <w:trHeight w:val="70"/>
        </w:trPr>
        <w:tc>
          <w:tcPr>
            <w:tcW w:w="2405" w:type="dxa"/>
          </w:tcPr>
          <w:p w14:paraId="3DAD8FB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Распоряжение о совершении казначейского платежа (возврат)</w:t>
            </w:r>
          </w:p>
        </w:tc>
        <w:tc>
          <w:tcPr>
            <w:tcW w:w="2128" w:type="dxa"/>
          </w:tcPr>
          <w:p w14:paraId="467029E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generalDataVos</w:t>
            </w:r>
          </w:p>
        </w:tc>
        <w:tc>
          <w:tcPr>
            <w:tcW w:w="5095" w:type="dxa"/>
          </w:tcPr>
          <w:p w14:paraId="5804D13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МВУ ПУиО (ПФХД), ТОФК (ПУД ЭБ) и АДБ,</w:t>
            </w:r>
            <w:r w:rsidRPr="00B726F6">
              <w:rPr>
                <w:szCs w:val="22"/>
                <w:lang w:eastAsia="en-US"/>
              </w:rPr>
              <w:t xml:space="preserve"> АИФДБ (</w:t>
            </w:r>
            <w:r w:rsidRPr="00B726F6">
              <w:rPr>
                <w:szCs w:val="22"/>
              </w:rPr>
              <w:t>ФНС, ФТС)</w:t>
            </w:r>
          </w:p>
        </w:tc>
      </w:tr>
      <w:tr w:rsidR="00CA27C4" w:rsidRPr="00B726F6" w14:paraId="58227137" w14:textId="77777777" w:rsidTr="00586E5A">
        <w:trPr>
          <w:trHeight w:val="70"/>
        </w:trPr>
        <w:tc>
          <w:tcPr>
            <w:tcW w:w="2405" w:type="dxa"/>
          </w:tcPr>
          <w:p w14:paraId="0FE9654A" w14:textId="7CFAB649" w:rsidR="00CA27C4" w:rsidRPr="00586E5A" w:rsidRDefault="00CA27C4" w:rsidP="00CA27C4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Распоряжение о совершении казначейского платежа (возврат) (многострочный)</w:t>
            </w:r>
            <w:r w:rsidR="00586E5A" w:rsidRPr="00586E5A">
              <w:rPr>
                <w:szCs w:val="22"/>
                <w:highlight w:val="green"/>
              </w:rPr>
              <w:t>*</w:t>
            </w:r>
          </w:p>
        </w:tc>
        <w:tc>
          <w:tcPr>
            <w:tcW w:w="2128" w:type="dxa"/>
          </w:tcPr>
          <w:p w14:paraId="07DF767E" w14:textId="393004E8" w:rsidR="00CA27C4" w:rsidRPr="004832ED" w:rsidRDefault="00CA27C4" w:rsidP="00CA27C4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832ED">
              <w:rPr>
                <w:szCs w:val="22"/>
                <w:highlight w:val="green"/>
                <w:lang w:val="en-US"/>
              </w:rPr>
              <w:t>generalDataVosM</w:t>
            </w:r>
            <w:r w:rsidR="00586E5A">
              <w:rPr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5095" w:type="dxa"/>
          </w:tcPr>
          <w:p w14:paraId="22D17281" w14:textId="6E1232DB" w:rsidR="00CA27C4" w:rsidRPr="00586E5A" w:rsidRDefault="00CA27C4" w:rsidP="00CA27C4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 xml:space="preserve">При передаче между ТОФК (ПУД ЭБ) и </w:t>
            </w:r>
            <w:r w:rsidRPr="004832ED">
              <w:rPr>
                <w:szCs w:val="22"/>
                <w:highlight w:val="green"/>
                <w:lang w:eastAsia="en-US"/>
              </w:rPr>
              <w:t>АИФДБ (</w:t>
            </w:r>
            <w:r w:rsidRPr="004832ED">
              <w:rPr>
                <w:szCs w:val="22"/>
                <w:highlight w:val="green"/>
              </w:rPr>
              <w:t>ФНС, ФТС)</w:t>
            </w:r>
            <w:r w:rsidR="00586E5A" w:rsidRPr="00586E5A">
              <w:rPr>
                <w:szCs w:val="22"/>
                <w:highlight w:val="green"/>
              </w:rPr>
              <w:t>*</w:t>
            </w:r>
          </w:p>
        </w:tc>
      </w:tr>
      <w:tr w:rsidR="00CA27C4" w:rsidRPr="00B726F6" w14:paraId="2B680A32" w14:textId="77777777" w:rsidTr="00586E5A">
        <w:trPr>
          <w:trHeight w:val="70"/>
        </w:trPr>
        <w:tc>
          <w:tcPr>
            <w:tcW w:w="2405" w:type="dxa"/>
          </w:tcPr>
          <w:p w14:paraId="3C5E273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Распоряжение о совершении казначейского платежа (уточнение)</w:t>
            </w:r>
          </w:p>
        </w:tc>
        <w:tc>
          <w:tcPr>
            <w:tcW w:w="2128" w:type="dxa"/>
          </w:tcPr>
          <w:p w14:paraId="031359D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  <w:lang w:val="en-US"/>
              </w:rPr>
              <w:t>generalDataUtoch</w:t>
            </w:r>
          </w:p>
        </w:tc>
        <w:tc>
          <w:tcPr>
            <w:tcW w:w="5095" w:type="dxa"/>
          </w:tcPr>
          <w:p w14:paraId="1869BC4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При передаче между ТОФК (ПУД ЭБ) и МВУ ПУиО (ПФХД), ТОФК (ПУД ЭБ) и АДБ, </w:t>
            </w:r>
            <w:r w:rsidRPr="00B726F6">
              <w:rPr>
                <w:szCs w:val="22"/>
                <w:lang w:eastAsia="en-US"/>
              </w:rPr>
              <w:t>АИФДБ (</w:t>
            </w:r>
            <w:r w:rsidRPr="00B726F6">
              <w:rPr>
                <w:szCs w:val="22"/>
              </w:rPr>
              <w:t>ФТС), ТОФК (ПУР ЭБ) и ТОФК (ПУД ЭБ)</w:t>
            </w:r>
          </w:p>
        </w:tc>
      </w:tr>
      <w:tr w:rsidR="00CA27C4" w:rsidRPr="00B726F6" w14:paraId="3C7FCC6C" w14:textId="77777777" w:rsidTr="00586E5A">
        <w:trPr>
          <w:trHeight w:val="70"/>
        </w:trPr>
        <w:tc>
          <w:tcPr>
            <w:tcW w:w="2405" w:type="dxa"/>
          </w:tcPr>
          <w:p w14:paraId="515BDEF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Распоряжение о совершении казначейского платежа </w:t>
            </w:r>
            <w:r w:rsidRPr="00B726F6">
              <w:t>(перечисление на карты «МИР»)</w:t>
            </w:r>
          </w:p>
        </w:tc>
        <w:tc>
          <w:tcPr>
            <w:tcW w:w="2128" w:type="dxa"/>
          </w:tcPr>
          <w:p w14:paraId="4C8518B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</w:t>
            </w:r>
            <w:r w:rsidRPr="00B726F6">
              <w:rPr>
                <w:szCs w:val="22"/>
                <w:lang w:val="en-US"/>
              </w:rPr>
              <w:t>SKP</w:t>
            </w:r>
            <w:r w:rsidRPr="00B726F6">
              <w:rPr>
                <w:szCs w:val="22"/>
              </w:rPr>
              <w:t>_</w:t>
            </w:r>
            <w:r w:rsidRPr="00B726F6">
              <w:rPr>
                <w:szCs w:val="22"/>
                <w:lang w:val="en-US"/>
              </w:rPr>
              <w:t>MIR</w:t>
            </w:r>
          </w:p>
        </w:tc>
        <w:tc>
          <w:tcPr>
            <w:tcW w:w="5095" w:type="dxa"/>
          </w:tcPr>
          <w:p w14:paraId="29124222" w14:textId="71923360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При передаче между ТОФК (ПУД ЭБ) и </w:t>
            </w:r>
            <w:r w:rsidRPr="00474895">
              <w:rPr>
                <w:szCs w:val="22"/>
                <w:highlight w:val="green"/>
                <w:lang w:eastAsia="en-US"/>
              </w:rPr>
              <w:t>А</w:t>
            </w:r>
            <w:r w:rsidRPr="00B726F6">
              <w:rPr>
                <w:szCs w:val="22"/>
                <w:lang w:eastAsia="en-US"/>
              </w:rPr>
              <w:t>ИФДБ (</w:t>
            </w:r>
            <w:r w:rsidRPr="00B726F6">
              <w:rPr>
                <w:szCs w:val="22"/>
              </w:rPr>
              <w:t>ФНС, ФТС)</w:t>
            </w:r>
          </w:p>
        </w:tc>
      </w:tr>
      <w:tr w:rsidR="00CA27C4" w:rsidRPr="00B726F6" w14:paraId="39072540" w14:textId="77777777" w:rsidTr="00586E5A">
        <w:trPr>
          <w:trHeight w:val="70"/>
        </w:trPr>
        <w:tc>
          <w:tcPr>
            <w:tcW w:w="2405" w:type="dxa"/>
          </w:tcPr>
          <w:p w14:paraId="0DD21C4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Уведомление об уточнении вида и </w:t>
            </w:r>
            <w:r w:rsidRPr="00B726F6">
              <w:rPr>
                <w:szCs w:val="22"/>
              </w:rPr>
              <w:lastRenderedPageBreak/>
              <w:t>принадлежности платежа (ф. 0531809),</w:t>
            </w:r>
          </w:p>
        </w:tc>
        <w:tc>
          <w:tcPr>
            <w:tcW w:w="2128" w:type="dxa"/>
          </w:tcPr>
          <w:p w14:paraId="5094CAB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MSC_NoticeClarTypePay</w:t>
            </w:r>
          </w:p>
        </w:tc>
        <w:tc>
          <w:tcPr>
            <w:tcW w:w="5095" w:type="dxa"/>
          </w:tcPr>
          <w:p w14:paraId="77314A9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ЭБ), ТОФК (ПУР ЭБ) и ТОФК (ПУД ЭБ)</w:t>
            </w:r>
          </w:p>
        </w:tc>
      </w:tr>
      <w:tr w:rsidR="00CA27C4" w:rsidRPr="00B726F6" w14:paraId="1F405D3E" w14:textId="77777777" w:rsidTr="00586E5A">
        <w:trPr>
          <w:trHeight w:val="70"/>
        </w:trPr>
        <w:tc>
          <w:tcPr>
            <w:tcW w:w="2405" w:type="dxa"/>
          </w:tcPr>
          <w:p w14:paraId="622CCA1C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Реестр передаваемых (принимаемых) платежей, прилагаемого к выписке из лицевого счета администратора поступлений</w:t>
            </w:r>
          </w:p>
        </w:tc>
        <w:tc>
          <w:tcPr>
            <w:tcW w:w="2128" w:type="dxa"/>
          </w:tcPr>
          <w:p w14:paraId="6B52876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rFonts w:eastAsia="Calibri"/>
                <w:szCs w:val="22"/>
              </w:rPr>
              <w:t>MSC_ERRORREG_0531477</w:t>
            </w:r>
          </w:p>
        </w:tc>
        <w:tc>
          <w:tcPr>
            <w:tcW w:w="5095" w:type="dxa"/>
          </w:tcPr>
          <w:p w14:paraId="5821AEE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</w:t>
            </w:r>
          </w:p>
        </w:tc>
      </w:tr>
      <w:tr w:rsidR="00CA27C4" w:rsidRPr="00B726F6" w14:paraId="2EEC9946" w14:textId="77777777" w:rsidTr="00586E5A">
        <w:trPr>
          <w:trHeight w:val="70"/>
        </w:trPr>
        <w:tc>
          <w:tcPr>
            <w:tcW w:w="2405" w:type="dxa"/>
          </w:tcPr>
          <w:p w14:paraId="0345CE4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Список требований получателя платеж</w:t>
            </w:r>
          </w:p>
        </w:tc>
        <w:tc>
          <w:tcPr>
            <w:tcW w:w="2128" w:type="dxa"/>
          </w:tcPr>
          <w:p w14:paraId="2806F02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RCA_DOC_D_026</w:t>
            </w:r>
          </w:p>
        </w:tc>
        <w:tc>
          <w:tcPr>
            <w:tcW w:w="5095" w:type="dxa"/>
          </w:tcPr>
          <w:p w14:paraId="2D36EB4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ЭБ), между ЕБП и ТОФК (ПУД ЭБ)</w:t>
            </w:r>
          </w:p>
        </w:tc>
      </w:tr>
      <w:tr w:rsidR="00CA27C4" w:rsidRPr="00B726F6" w14:paraId="0AE54C3B" w14:textId="77777777" w:rsidTr="00586E5A">
        <w:trPr>
          <w:trHeight w:val="70"/>
        </w:trPr>
        <w:tc>
          <w:tcPr>
            <w:tcW w:w="2405" w:type="dxa"/>
          </w:tcPr>
          <w:p w14:paraId="45C0D8C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Консолидированная заявка</w:t>
            </w:r>
          </w:p>
        </w:tc>
        <w:tc>
          <w:tcPr>
            <w:tcW w:w="2128" w:type="dxa"/>
          </w:tcPr>
          <w:p w14:paraId="1249865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FAM_ConsolAppl_D07</w:t>
            </w:r>
          </w:p>
        </w:tc>
        <w:tc>
          <w:tcPr>
            <w:tcW w:w="5095" w:type="dxa"/>
          </w:tcPr>
          <w:p w14:paraId="29B4747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ЭБ), между ТОФК (ПУДС ЭБ) и ТОФК (ПУД ЭБ)</w:t>
            </w:r>
          </w:p>
        </w:tc>
      </w:tr>
      <w:tr w:rsidR="00CA27C4" w:rsidRPr="00B726F6" w14:paraId="0F413A10" w14:textId="77777777" w:rsidTr="00586E5A">
        <w:trPr>
          <w:trHeight w:val="70"/>
        </w:trPr>
        <w:tc>
          <w:tcPr>
            <w:tcW w:w="2405" w:type="dxa"/>
          </w:tcPr>
          <w:p w14:paraId="19AA3A1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Документ на взыскание</w:t>
            </w:r>
          </w:p>
        </w:tc>
        <w:tc>
          <w:tcPr>
            <w:tcW w:w="2128" w:type="dxa"/>
          </w:tcPr>
          <w:p w14:paraId="3283693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ProcessDocExaction</w:t>
            </w:r>
          </w:p>
        </w:tc>
        <w:tc>
          <w:tcPr>
            <w:tcW w:w="5095" w:type="dxa"/>
          </w:tcPr>
          <w:p w14:paraId="766802D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</w:t>
            </w:r>
          </w:p>
        </w:tc>
      </w:tr>
      <w:tr w:rsidR="00CA27C4" w:rsidRPr="00B726F6" w14:paraId="4C1431D5" w14:textId="77777777" w:rsidTr="00586E5A">
        <w:trPr>
          <w:trHeight w:val="70"/>
        </w:trPr>
        <w:tc>
          <w:tcPr>
            <w:tcW w:w="2405" w:type="dxa"/>
          </w:tcPr>
          <w:p w14:paraId="545D3062" w14:textId="77777777" w:rsidR="00CA27C4" w:rsidRPr="00B726F6" w:rsidRDefault="00CA27C4" w:rsidP="00CA27C4">
            <w:pPr>
              <w:pStyle w:val="GOSTTablenorm"/>
              <w:rPr>
                <w:i/>
                <w:szCs w:val="22"/>
              </w:rPr>
            </w:pPr>
            <w:r w:rsidRPr="00B726F6">
              <w:rPr>
                <w:rStyle w:val="GOSTSymItalic"/>
                <w:i w:val="0"/>
                <w:szCs w:val="22"/>
              </w:rPr>
              <w:t>Информация из справки о перечислении поступлений в бюджеты (Периодический отчет)</w:t>
            </w:r>
          </w:p>
        </w:tc>
        <w:tc>
          <w:tcPr>
            <w:tcW w:w="2128" w:type="dxa"/>
          </w:tcPr>
          <w:p w14:paraId="1615FEC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RCA_DOC_D_025</w:t>
            </w:r>
          </w:p>
        </w:tc>
        <w:tc>
          <w:tcPr>
            <w:tcW w:w="5095" w:type="dxa"/>
          </w:tcPr>
          <w:p w14:paraId="64DB4C8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</w:t>
            </w:r>
          </w:p>
        </w:tc>
      </w:tr>
      <w:tr w:rsidR="00CA27C4" w:rsidRPr="00B726F6" w14:paraId="751A7F3F" w14:textId="77777777" w:rsidTr="00586E5A">
        <w:trPr>
          <w:trHeight w:val="70"/>
        </w:trPr>
        <w:tc>
          <w:tcPr>
            <w:tcW w:w="2405" w:type="dxa"/>
          </w:tcPr>
          <w:p w14:paraId="3DC8A134" w14:textId="77777777" w:rsidR="00CA27C4" w:rsidRPr="00B726F6" w:rsidRDefault="00CA27C4" w:rsidP="00CA27C4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726F6">
              <w:rPr>
                <w:szCs w:val="22"/>
              </w:rPr>
              <w:t>Справка для резервирования целевых средств (с типом «ЦБС») (</w:t>
            </w:r>
            <w:r w:rsidRPr="00B726F6">
              <w:rPr>
                <w:rStyle w:val="GOSTSymItalic"/>
                <w:szCs w:val="22"/>
              </w:rPr>
              <w:t>Периодический отчет)</w:t>
            </w:r>
          </w:p>
        </w:tc>
        <w:tc>
          <w:tcPr>
            <w:tcW w:w="2128" w:type="dxa"/>
          </w:tcPr>
          <w:p w14:paraId="54DD262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RCA_DOC_D_031</w:t>
            </w:r>
          </w:p>
        </w:tc>
        <w:tc>
          <w:tcPr>
            <w:tcW w:w="5095" w:type="dxa"/>
          </w:tcPr>
          <w:p w14:paraId="430D6CF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АСФК) и ТОФК (ПУД ЭБ), между ЕБП и ТОФК (ПУД ЭБ)</w:t>
            </w:r>
          </w:p>
        </w:tc>
      </w:tr>
      <w:tr w:rsidR="00CA27C4" w:rsidRPr="00B726F6" w14:paraId="7708F682" w14:textId="77777777" w:rsidTr="00586E5A">
        <w:trPr>
          <w:trHeight w:val="70"/>
        </w:trPr>
        <w:tc>
          <w:tcPr>
            <w:tcW w:w="2405" w:type="dxa"/>
          </w:tcPr>
          <w:p w14:paraId="1490783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Справка о мигрированных операциях по лицевому счету администратора доходов бюджета (Периодический отчет)</w:t>
            </w:r>
          </w:p>
        </w:tc>
        <w:tc>
          <w:tcPr>
            <w:tcW w:w="2128" w:type="dxa"/>
          </w:tcPr>
          <w:p w14:paraId="0560B83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RCA_DOC_D_034</w:t>
            </w:r>
          </w:p>
        </w:tc>
        <w:tc>
          <w:tcPr>
            <w:tcW w:w="5095" w:type="dxa"/>
          </w:tcPr>
          <w:p w14:paraId="6A87CE7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ТОФК (ППО АСФК)</w:t>
            </w:r>
          </w:p>
        </w:tc>
      </w:tr>
      <w:tr w:rsidR="00CA27C4" w:rsidRPr="00B726F6" w14:paraId="4A4CE50D" w14:textId="77777777" w:rsidTr="00586E5A">
        <w:trPr>
          <w:trHeight w:val="70"/>
        </w:trPr>
        <w:tc>
          <w:tcPr>
            <w:tcW w:w="2405" w:type="dxa"/>
          </w:tcPr>
          <w:p w14:paraId="2DE5D16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Справка о перечисленных поступлениях в бюджет (ф. 0531467/0533004)</w:t>
            </w:r>
          </w:p>
        </w:tc>
        <w:tc>
          <w:tcPr>
            <w:tcW w:w="2128" w:type="dxa"/>
          </w:tcPr>
          <w:p w14:paraId="649F907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ARP_DOC_R_001</w:t>
            </w:r>
          </w:p>
        </w:tc>
        <w:tc>
          <w:tcPr>
            <w:tcW w:w="5095" w:type="dxa"/>
          </w:tcPr>
          <w:p w14:paraId="587637F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ПИАО ЭБ, между ТОФК (ПУД ЭБ) и ЕПБС ЭБ</w:t>
            </w:r>
          </w:p>
        </w:tc>
      </w:tr>
      <w:tr w:rsidR="00CA27C4" w:rsidRPr="00B726F6" w14:paraId="0156C5AA" w14:textId="77777777" w:rsidTr="00586E5A">
        <w:trPr>
          <w:trHeight w:val="70"/>
        </w:trPr>
        <w:tc>
          <w:tcPr>
            <w:tcW w:w="2405" w:type="dxa"/>
          </w:tcPr>
          <w:p w14:paraId="02FC0F0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Сводная ведомость поступлений, подлежащих перечислению в бюджеты (ф. 0531464/0533003)</w:t>
            </w:r>
          </w:p>
        </w:tc>
        <w:tc>
          <w:tcPr>
            <w:tcW w:w="2128" w:type="dxa"/>
          </w:tcPr>
          <w:p w14:paraId="1AD910D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ARP_DOC_R_004</w:t>
            </w:r>
          </w:p>
        </w:tc>
        <w:tc>
          <w:tcPr>
            <w:tcW w:w="5095" w:type="dxa"/>
          </w:tcPr>
          <w:p w14:paraId="14685377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ПИАО ЭБ</w:t>
            </w:r>
          </w:p>
        </w:tc>
      </w:tr>
      <w:tr w:rsidR="00CA27C4" w:rsidRPr="00B726F6" w14:paraId="79BCBFAA" w14:textId="77777777" w:rsidTr="00586E5A">
        <w:trPr>
          <w:trHeight w:val="70"/>
        </w:trPr>
        <w:tc>
          <w:tcPr>
            <w:tcW w:w="2405" w:type="dxa"/>
          </w:tcPr>
          <w:p w14:paraId="78E9BE88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lastRenderedPageBreak/>
              <w:t>Заявка на возврат (ф. 0531803)</w:t>
            </w:r>
          </w:p>
        </w:tc>
        <w:tc>
          <w:tcPr>
            <w:tcW w:w="2128" w:type="dxa"/>
          </w:tcPr>
          <w:p w14:paraId="3A3F54F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rFonts w:eastAsia="Calibri"/>
                <w:szCs w:val="22"/>
              </w:rPr>
              <w:t>MSC_ApplRfnd</w:t>
            </w:r>
          </w:p>
        </w:tc>
        <w:tc>
          <w:tcPr>
            <w:tcW w:w="5095" w:type="dxa"/>
          </w:tcPr>
          <w:p w14:paraId="2AAAE91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(ППО СУФД АСФК) и ТОФК (ПУД ЭБ)</w:t>
            </w:r>
          </w:p>
        </w:tc>
      </w:tr>
      <w:tr w:rsidR="00CA27C4" w:rsidRPr="00B726F6" w14:paraId="48DAA981" w14:textId="77777777" w:rsidTr="00586E5A">
        <w:trPr>
          <w:trHeight w:val="70"/>
        </w:trPr>
        <w:tc>
          <w:tcPr>
            <w:tcW w:w="2405" w:type="dxa"/>
          </w:tcPr>
          <w:p w14:paraId="5911D25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Извещение о поступлении в иностранной валюте</w:t>
            </w:r>
          </w:p>
        </w:tc>
        <w:tc>
          <w:tcPr>
            <w:tcW w:w="2128" w:type="dxa"/>
          </w:tcPr>
          <w:p w14:paraId="1BBE6D7B" w14:textId="77777777" w:rsidR="00CA27C4" w:rsidRPr="00B726F6" w:rsidRDefault="00CA27C4" w:rsidP="00CA27C4">
            <w:pPr>
              <w:pStyle w:val="GOSTTablenorm"/>
              <w:rPr>
                <w:rFonts w:eastAsia="Calibri"/>
                <w:szCs w:val="22"/>
              </w:rPr>
            </w:pPr>
            <w:r w:rsidRPr="00B726F6">
              <w:rPr>
                <w:szCs w:val="22"/>
              </w:rPr>
              <w:t>MSC_</w:t>
            </w:r>
            <w:r w:rsidRPr="00B726F6">
              <w:rPr>
                <w:szCs w:val="22"/>
                <w:lang w:val="en-US"/>
              </w:rPr>
              <w:t>Notif</w:t>
            </w:r>
            <w:r w:rsidRPr="00B726F6">
              <w:rPr>
                <w:szCs w:val="22"/>
              </w:rPr>
              <w:t>ForeignCurr</w:t>
            </w:r>
          </w:p>
        </w:tc>
        <w:tc>
          <w:tcPr>
            <w:tcW w:w="5095" w:type="dxa"/>
          </w:tcPr>
          <w:p w14:paraId="737ACB6A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При передаче между ТОФК (ПУД ЭБ) и ТОФК (ППО АСФК) </w:t>
            </w:r>
          </w:p>
        </w:tc>
      </w:tr>
      <w:tr w:rsidR="00CA27C4" w:rsidRPr="00B726F6" w14:paraId="68465CEF" w14:textId="77777777" w:rsidTr="00586E5A">
        <w:trPr>
          <w:trHeight w:val="70"/>
        </w:trPr>
        <w:tc>
          <w:tcPr>
            <w:tcW w:w="2405" w:type="dxa"/>
          </w:tcPr>
          <w:p w14:paraId="07A5876B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Заявление на проведение операций с иностранной валютой</w:t>
            </w:r>
          </w:p>
        </w:tc>
        <w:tc>
          <w:tcPr>
            <w:tcW w:w="2128" w:type="dxa"/>
          </w:tcPr>
          <w:p w14:paraId="7448C74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MSC_AppForeignCurr</w:t>
            </w:r>
          </w:p>
        </w:tc>
        <w:tc>
          <w:tcPr>
            <w:tcW w:w="5095" w:type="dxa"/>
          </w:tcPr>
          <w:p w14:paraId="2711932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(ПУДС ЭБ) и ТОФК (ПУД ЭБ)</w:t>
            </w:r>
          </w:p>
        </w:tc>
      </w:tr>
      <w:tr w:rsidR="00CA27C4" w:rsidRPr="00B726F6" w14:paraId="591E591D" w14:textId="77777777" w:rsidTr="00586E5A">
        <w:trPr>
          <w:trHeight w:val="70"/>
        </w:trPr>
        <w:tc>
          <w:tcPr>
            <w:tcW w:w="2405" w:type="dxa"/>
          </w:tcPr>
          <w:p w14:paraId="6E683801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Выписка из Распоряжения о совершении казначейского платежа (перечисление)</w:t>
            </w:r>
          </w:p>
        </w:tc>
        <w:tc>
          <w:tcPr>
            <w:tcW w:w="2128" w:type="dxa"/>
          </w:tcPr>
          <w:p w14:paraId="2F396FE2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ExtractRSKP</w:t>
            </w:r>
          </w:p>
        </w:tc>
        <w:tc>
          <w:tcPr>
            <w:tcW w:w="5095" w:type="dxa"/>
          </w:tcPr>
          <w:p w14:paraId="4985EBC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по маршрутам:</w:t>
            </w:r>
          </w:p>
          <w:p w14:paraId="31B2C70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Субконтур НС ЗК ПУР ЭБ – Субконтур С ЗК ПУР ЭБ;</w:t>
            </w:r>
          </w:p>
          <w:p w14:paraId="3289FE9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Субконтур НС ЗК ПУР ЭБ</w:t>
            </w:r>
            <w:r w:rsidRPr="00B726F6">
              <w:rPr>
                <w:szCs w:val="22"/>
              </w:rPr>
              <w:tab/>
              <w:t>– Субконтур СС ЗК ПУР ЭБ;</w:t>
            </w:r>
          </w:p>
          <w:p w14:paraId="72F865F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Субконтур С ЗК ПУР ЭБ</w:t>
            </w:r>
            <w:r w:rsidRPr="00B726F6">
              <w:rPr>
                <w:szCs w:val="22"/>
              </w:rPr>
              <w:tab/>
              <w:t>– Субконтур НС ЗК ПУР ЭБ;</w:t>
            </w:r>
          </w:p>
          <w:p w14:paraId="3E6C3AF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Субконтур СС ЗК ПУР ЭБ</w:t>
            </w:r>
            <w:r w:rsidRPr="00B726F6">
              <w:rPr>
                <w:szCs w:val="22"/>
              </w:rPr>
              <w:tab/>
              <w:t>– Субконтур НС ЗК ПУР ЭБ</w:t>
            </w:r>
          </w:p>
        </w:tc>
      </w:tr>
      <w:tr w:rsidR="00CA27C4" w:rsidRPr="00B726F6" w14:paraId="42A335D2" w14:textId="77777777" w:rsidTr="00586E5A">
        <w:trPr>
          <w:trHeight w:val="70"/>
        </w:trPr>
        <w:tc>
          <w:tcPr>
            <w:tcW w:w="2405" w:type="dxa"/>
          </w:tcPr>
          <w:p w14:paraId="7C4D896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Выписка из лицевого счета администратора поступлений</w:t>
            </w:r>
          </w:p>
        </w:tc>
        <w:tc>
          <w:tcPr>
            <w:tcW w:w="2128" w:type="dxa"/>
          </w:tcPr>
          <w:p w14:paraId="459CDC0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OrdLsADB</w:t>
            </w:r>
          </w:p>
        </w:tc>
        <w:tc>
          <w:tcPr>
            <w:tcW w:w="5095" w:type="dxa"/>
          </w:tcPr>
          <w:p w14:paraId="2DB2E26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АДБ,</w:t>
            </w:r>
            <w:r w:rsidRPr="00B726F6">
              <w:rPr>
                <w:szCs w:val="22"/>
                <w:lang w:eastAsia="en-US"/>
              </w:rPr>
              <w:t xml:space="preserve"> АИФДБ (</w:t>
            </w:r>
            <w:r w:rsidRPr="00B726F6">
              <w:rPr>
                <w:szCs w:val="22"/>
              </w:rPr>
              <w:t>ФНС, ФТС), ТОФК (ПУД ЭБ) и ПИАО ЭБ, ТОФК (ПУД ЭБ) и ТОФК (ППО СУФД АСФК), ТОФК (ПУД ЭБ) и МВУ ПУиО (ПФХД),</w:t>
            </w:r>
            <w:r w:rsidRPr="00B726F6">
              <w:rPr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</w:tr>
      <w:tr w:rsidR="00CA27C4" w:rsidRPr="00B726F6" w14:paraId="3C20681D" w14:textId="77777777" w:rsidTr="00586E5A">
        <w:trPr>
          <w:trHeight w:val="70"/>
        </w:trPr>
        <w:tc>
          <w:tcPr>
            <w:tcW w:w="2405" w:type="dxa"/>
          </w:tcPr>
          <w:p w14:paraId="0A5494E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Выписка по казначейскому счету для учета таможенных платежей</w:t>
            </w:r>
          </w:p>
        </w:tc>
        <w:tc>
          <w:tcPr>
            <w:tcW w:w="2128" w:type="dxa"/>
          </w:tcPr>
          <w:p w14:paraId="69E2278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rFonts w:eastAsia="Calibri"/>
                <w:szCs w:val="22"/>
                <w:lang w:eastAsia="en-US"/>
              </w:rPr>
              <w:t>ARP_DOC_R_010</w:t>
            </w:r>
          </w:p>
        </w:tc>
        <w:tc>
          <w:tcPr>
            <w:tcW w:w="5095" w:type="dxa"/>
          </w:tcPr>
          <w:p w14:paraId="24145C29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 xml:space="preserve">При передаче между ТОФК (ПУД ЭБ) и АДБ </w:t>
            </w:r>
            <w:r w:rsidRPr="00B726F6">
              <w:rPr>
                <w:szCs w:val="22"/>
                <w:lang w:eastAsia="en-US"/>
              </w:rPr>
              <w:t>(</w:t>
            </w:r>
            <w:r w:rsidRPr="00B726F6">
              <w:rPr>
                <w:szCs w:val="22"/>
              </w:rPr>
              <w:t>ФТС)</w:t>
            </w:r>
          </w:p>
        </w:tc>
      </w:tr>
      <w:tr w:rsidR="00CA27C4" w:rsidRPr="00B726F6" w14:paraId="2F3FA445" w14:textId="77777777" w:rsidTr="00586E5A">
        <w:trPr>
          <w:trHeight w:val="70"/>
        </w:trPr>
        <w:tc>
          <w:tcPr>
            <w:tcW w:w="2405" w:type="dxa"/>
          </w:tcPr>
          <w:p w14:paraId="4246E47F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2128" w:type="dxa"/>
          </w:tcPr>
          <w:p w14:paraId="34B8AC50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Inq_ADB</w:t>
            </w:r>
          </w:p>
        </w:tc>
        <w:tc>
          <w:tcPr>
            <w:tcW w:w="5095" w:type="dxa"/>
          </w:tcPr>
          <w:p w14:paraId="2BB73A2D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АДБ,</w:t>
            </w:r>
            <w:r w:rsidRPr="00B726F6">
              <w:rPr>
                <w:szCs w:val="22"/>
                <w:lang w:eastAsia="en-US"/>
              </w:rPr>
              <w:t xml:space="preserve"> ГАДБ</w:t>
            </w:r>
            <w:r w:rsidRPr="00B726F6">
              <w:rPr>
                <w:szCs w:val="22"/>
              </w:rPr>
              <w:t>, ФО, ТОФК (ПУД ЭБ) и ПИАО ЭБ, ТОФК (ПУД ЭБ) и ТОФК (ППО СУФД АСФК)</w:t>
            </w:r>
          </w:p>
        </w:tc>
      </w:tr>
      <w:tr w:rsidR="00CA27C4" w:rsidRPr="00B726F6" w14:paraId="232519BD" w14:textId="77777777" w:rsidTr="00586E5A">
        <w:trPr>
          <w:trHeight w:val="70"/>
        </w:trPr>
        <w:tc>
          <w:tcPr>
            <w:tcW w:w="2405" w:type="dxa"/>
          </w:tcPr>
          <w:p w14:paraId="378DAF54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Запрос о получении информации по ЭПС участника</w:t>
            </w:r>
          </w:p>
        </w:tc>
        <w:tc>
          <w:tcPr>
            <w:tcW w:w="2128" w:type="dxa"/>
          </w:tcPr>
          <w:p w14:paraId="518BEF33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MSC_ReqInformEPS_D33</w:t>
            </w:r>
          </w:p>
        </w:tc>
        <w:tc>
          <w:tcPr>
            <w:tcW w:w="5095" w:type="dxa"/>
          </w:tcPr>
          <w:p w14:paraId="00644E8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АДБ,</w:t>
            </w:r>
            <w:r w:rsidRPr="00B726F6">
              <w:rPr>
                <w:szCs w:val="22"/>
                <w:lang w:eastAsia="en-US"/>
              </w:rPr>
              <w:t xml:space="preserve"> АИФДБ (</w:t>
            </w:r>
            <w:r w:rsidRPr="00B726F6">
              <w:rPr>
                <w:szCs w:val="22"/>
              </w:rPr>
              <w:t>ФНС, ФТС)</w:t>
            </w:r>
          </w:p>
        </w:tc>
      </w:tr>
      <w:tr w:rsidR="00CA27C4" w:rsidRPr="00B726F6" w14:paraId="0781CD98" w14:textId="77777777" w:rsidTr="00586E5A">
        <w:trPr>
          <w:trHeight w:val="70"/>
        </w:trPr>
        <w:tc>
          <w:tcPr>
            <w:tcW w:w="2405" w:type="dxa"/>
          </w:tcPr>
          <w:p w14:paraId="61591DD5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Ответ на запрос (уведомление) по ЭПС участника</w:t>
            </w:r>
          </w:p>
        </w:tc>
        <w:tc>
          <w:tcPr>
            <w:tcW w:w="2128" w:type="dxa"/>
          </w:tcPr>
          <w:p w14:paraId="32DA691E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MSC_RespInformEPS</w:t>
            </w:r>
          </w:p>
        </w:tc>
        <w:tc>
          <w:tcPr>
            <w:tcW w:w="5095" w:type="dxa"/>
          </w:tcPr>
          <w:p w14:paraId="7FFF7D96" w14:textId="77777777" w:rsidR="00CA27C4" w:rsidRPr="00B726F6" w:rsidRDefault="00CA27C4" w:rsidP="00CA27C4">
            <w:pPr>
              <w:pStyle w:val="GOSTTablenorm"/>
              <w:rPr>
                <w:szCs w:val="22"/>
              </w:rPr>
            </w:pPr>
            <w:r w:rsidRPr="00B726F6">
              <w:rPr>
                <w:szCs w:val="22"/>
              </w:rPr>
              <w:t>При передаче между ТОФК (ПУД ЭБ) и АДБ,</w:t>
            </w:r>
            <w:r w:rsidRPr="00B726F6">
              <w:rPr>
                <w:szCs w:val="22"/>
                <w:lang w:eastAsia="en-US"/>
              </w:rPr>
              <w:t xml:space="preserve"> АИФДБ (</w:t>
            </w:r>
            <w:r w:rsidRPr="00B726F6">
              <w:rPr>
                <w:szCs w:val="22"/>
              </w:rPr>
              <w:t>ФНС, ФТС)</w:t>
            </w:r>
          </w:p>
        </w:tc>
      </w:tr>
      <w:tr w:rsidR="00CA27C4" w:rsidRPr="00B726F6" w14:paraId="5FE3A32A" w14:textId="77777777" w:rsidTr="00586E5A">
        <w:trPr>
          <w:trHeight w:val="70"/>
        </w:trPr>
        <w:tc>
          <w:tcPr>
            <w:tcW w:w="2405" w:type="dxa"/>
          </w:tcPr>
          <w:p w14:paraId="19B8FB7D" w14:textId="626D8173" w:rsidR="00CA27C4" w:rsidRPr="00586E5A" w:rsidRDefault="00CA27C4" w:rsidP="00CA27C4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832ED">
              <w:rPr>
                <w:szCs w:val="22"/>
                <w:highlight w:val="green"/>
              </w:rPr>
              <w:t>Распоряжение налогового органа (зачет)</w:t>
            </w:r>
            <w:r w:rsidR="00586E5A">
              <w:rPr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2128" w:type="dxa"/>
          </w:tcPr>
          <w:p w14:paraId="6894B7E2" w14:textId="0B85ADD5" w:rsidR="00CA27C4" w:rsidRPr="004832ED" w:rsidRDefault="00CA27C4" w:rsidP="00CA27C4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BRA_DOC_D_006</w:t>
            </w:r>
            <w:r w:rsidR="00586E5A">
              <w:rPr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5095" w:type="dxa"/>
          </w:tcPr>
          <w:p w14:paraId="2C5F5243" w14:textId="76C6D37A" w:rsidR="00CA27C4" w:rsidRPr="00586E5A" w:rsidRDefault="00CA27C4" w:rsidP="00CA27C4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При передаче между МИФНС и ТОФК (ПУД ЭБ)</w:t>
            </w:r>
            <w:r w:rsidR="00586E5A" w:rsidRPr="00586E5A">
              <w:rPr>
                <w:szCs w:val="22"/>
                <w:highlight w:val="green"/>
              </w:rPr>
              <w:t xml:space="preserve"> *</w:t>
            </w:r>
          </w:p>
        </w:tc>
      </w:tr>
      <w:tr w:rsidR="00CA27C4" w:rsidRPr="00B726F6" w14:paraId="62AE5902" w14:textId="77777777" w:rsidTr="00586E5A">
        <w:trPr>
          <w:trHeight w:val="70"/>
        </w:trPr>
        <w:tc>
          <w:tcPr>
            <w:tcW w:w="2405" w:type="dxa"/>
            <w:tcBorders>
              <w:bottom w:val="single" w:sz="4" w:space="0" w:color="auto"/>
            </w:tcBorders>
          </w:tcPr>
          <w:p w14:paraId="3AF75F65" w14:textId="1E0C02A8" w:rsidR="00CA27C4" w:rsidRPr="00586E5A" w:rsidRDefault="00CA27C4" w:rsidP="00CA27C4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832ED">
              <w:rPr>
                <w:szCs w:val="22"/>
                <w:highlight w:val="green"/>
              </w:rPr>
              <w:t>Распоряжение налогового органа (уточнение)</w:t>
            </w:r>
            <w:r w:rsidR="00586E5A">
              <w:rPr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3F137710" w14:textId="226A7084" w:rsidR="00CA27C4" w:rsidRPr="004832ED" w:rsidRDefault="00CA27C4" w:rsidP="00CA27C4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832ED">
              <w:rPr>
                <w:szCs w:val="22"/>
                <w:highlight w:val="green"/>
              </w:rPr>
              <w:t>BRA_DOC_D_00</w:t>
            </w:r>
            <w:r>
              <w:rPr>
                <w:szCs w:val="22"/>
                <w:highlight w:val="green"/>
                <w:lang w:val="en-US"/>
              </w:rPr>
              <w:t>7</w:t>
            </w:r>
            <w:r w:rsidR="00586E5A">
              <w:rPr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14:paraId="68CB84B1" w14:textId="7259CD89" w:rsidR="00CA27C4" w:rsidRPr="00586E5A" w:rsidRDefault="00CA27C4" w:rsidP="00CA27C4">
            <w:pPr>
              <w:pStyle w:val="GOSTTablenorm"/>
              <w:rPr>
                <w:szCs w:val="22"/>
                <w:highlight w:val="green"/>
              </w:rPr>
            </w:pPr>
            <w:r w:rsidRPr="004832ED">
              <w:rPr>
                <w:szCs w:val="22"/>
                <w:highlight w:val="green"/>
              </w:rPr>
              <w:t>При передаче между МИФНС и ТОФК (ПУД ЭБ)</w:t>
            </w:r>
            <w:r w:rsidR="00586E5A" w:rsidRPr="00586E5A">
              <w:rPr>
                <w:szCs w:val="22"/>
                <w:highlight w:val="green"/>
              </w:rPr>
              <w:t xml:space="preserve"> *</w:t>
            </w:r>
          </w:p>
        </w:tc>
      </w:tr>
      <w:tr w:rsidR="00586E5A" w:rsidRPr="00B726F6" w14:paraId="1D5472D2" w14:textId="77777777" w:rsidTr="00586E5A">
        <w:trPr>
          <w:trHeight w:val="70"/>
        </w:trPr>
        <w:tc>
          <w:tcPr>
            <w:tcW w:w="9628" w:type="dxa"/>
            <w:gridSpan w:val="3"/>
            <w:tcBorders>
              <w:left w:val="nil"/>
              <w:bottom w:val="nil"/>
              <w:right w:val="nil"/>
            </w:tcBorders>
          </w:tcPr>
          <w:p w14:paraId="04A3DCA6" w14:textId="0B01D552" w:rsidR="00586E5A" w:rsidRPr="004832ED" w:rsidRDefault="00586E5A" w:rsidP="00CA27C4">
            <w:pPr>
              <w:pStyle w:val="GOSTTablenorm"/>
              <w:rPr>
                <w:szCs w:val="22"/>
                <w:highlight w:val="green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55999258" w14:textId="77777777" w:rsidR="00CA27C4" w:rsidRPr="00B726F6" w:rsidRDefault="00CA27C4" w:rsidP="00CA27C4">
      <w:pPr>
        <w:pStyle w:val="32"/>
        <w:suppressAutoHyphens w:val="0"/>
        <w:rPr>
          <w:szCs w:val="24"/>
        </w:rPr>
      </w:pPr>
      <w:bookmarkStart w:id="862" w:name="_Toc219284504"/>
      <w:bookmarkStart w:id="863" w:name="_Toc222501950"/>
      <w:bookmarkStart w:id="864" w:name="_Toc227840412"/>
      <w:r w:rsidRPr="00B726F6">
        <w:rPr>
          <w:szCs w:val="24"/>
        </w:rPr>
        <w:lastRenderedPageBreak/>
        <w:t>Информация о результатах бюджетного мониторинга</w:t>
      </w:r>
      <w:bookmarkEnd w:id="862"/>
      <w:bookmarkEnd w:id="863"/>
      <w:bookmarkEnd w:id="864"/>
    </w:p>
    <w:p w14:paraId="7F901407" w14:textId="08C1F665" w:rsidR="00CA27C4" w:rsidRPr="00B726F6" w:rsidRDefault="00CA27C4" w:rsidP="00CA27C4">
      <w:pPr>
        <w:pStyle w:val="GOSTNormal"/>
        <w:rPr>
          <w:szCs w:val="24"/>
        </w:rPr>
      </w:pPr>
      <w:r w:rsidRPr="00B726F6">
        <w:rPr>
          <w:szCs w:val="24"/>
        </w:rPr>
        <w:t xml:space="preserve">При информационном обмене, результаты бюджетного мониторинга, передаваемые в Квитанции, могут принимать значения, перечисленные в таблице </w:t>
      </w:r>
      <w:r w:rsidRPr="00B726F6">
        <w:rPr>
          <w:szCs w:val="24"/>
        </w:rPr>
        <w:fldChar w:fldCharType="begin"/>
      </w:r>
      <w:r w:rsidRPr="00B726F6">
        <w:rPr>
          <w:szCs w:val="24"/>
        </w:rPr>
        <w:instrText xml:space="preserve"> REF _Ref103180834 \h  \* MERGEFORMAT </w:instrText>
      </w:r>
      <w:r w:rsidRPr="00B726F6">
        <w:rPr>
          <w:szCs w:val="24"/>
        </w:rPr>
      </w:r>
      <w:r w:rsidRPr="00B726F6">
        <w:rPr>
          <w:szCs w:val="24"/>
        </w:rPr>
        <w:fldChar w:fldCharType="separate"/>
      </w:r>
      <w:r w:rsidR="00FB7520" w:rsidRPr="00FB7520">
        <w:rPr>
          <w:rFonts w:eastAsia="Calibri"/>
          <w:szCs w:val="24"/>
        </w:rPr>
        <w:t>92</w:t>
      </w:r>
      <w:r w:rsidRPr="00B726F6">
        <w:rPr>
          <w:szCs w:val="24"/>
        </w:rPr>
        <w:fldChar w:fldCharType="end"/>
      </w:r>
      <w:r w:rsidRPr="00B726F6">
        <w:rPr>
          <w:szCs w:val="24"/>
        </w:rPr>
        <w:t>.</w:t>
      </w:r>
    </w:p>
    <w:bookmarkStart w:id="865" w:name="_Toc101976484"/>
    <w:bookmarkStart w:id="866" w:name="_Toc100918415"/>
    <w:p w14:paraId="555D5D7B" w14:textId="20889063" w:rsidR="00CA27C4" w:rsidRPr="00B726F6" w:rsidRDefault="00CA27C4" w:rsidP="00CA27C4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</w:rPr>
      </w:pPr>
      <w:r w:rsidRPr="00B726F6">
        <w:rPr>
          <w:rFonts w:eastAsia="Calibri"/>
        </w:rPr>
        <w:fldChar w:fldCharType="begin"/>
      </w:r>
      <w:r w:rsidRPr="00B726F6">
        <w:rPr>
          <w:rFonts w:eastAsia="Calibri"/>
        </w:rPr>
        <w:instrText xml:space="preserve"> </w:instrText>
      </w:r>
      <w:r w:rsidRPr="00B726F6">
        <w:rPr>
          <w:rFonts w:eastAsia="Calibri"/>
          <w:lang w:val="en-US"/>
        </w:rPr>
        <w:instrText>SEQ</w:instrText>
      </w:r>
      <w:r w:rsidRPr="00B726F6">
        <w:rPr>
          <w:rFonts w:eastAsia="Calibri"/>
        </w:rPr>
        <w:instrText xml:space="preserve"> Таблица \* </w:instrText>
      </w:r>
      <w:r w:rsidRPr="00B726F6">
        <w:rPr>
          <w:rFonts w:eastAsia="Calibri"/>
          <w:lang w:val="en-US"/>
        </w:rPr>
        <w:instrText>ARABIC</w:instrText>
      </w:r>
      <w:r w:rsidRPr="00B726F6">
        <w:rPr>
          <w:rFonts w:eastAsia="Calibri"/>
        </w:rPr>
        <w:instrText xml:space="preserve"> </w:instrText>
      </w:r>
      <w:r w:rsidRPr="00B726F6">
        <w:rPr>
          <w:rFonts w:eastAsia="Calibri"/>
        </w:rPr>
        <w:fldChar w:fldCharType="separate"/>
      </w:r>
      <w:bookmarkStart w:id="867" w:name="_Ref103180834"/>
      <w:bookmarkStart w:id="868" w:name="_Toc219284021"/>
      <w:r w:rsidR="00FB7520">
        <w:rPr>
          <w:rFonts w:eastAsia="Calibri"/>
          <w:noProof/>
          <w:lang w:val="en-US"/>
        </w:rPr>
        <w:t>92</w:t>
      </w:r>
      <w:bookmarkEnd w:id="867"/>
      <w:r w:rsidRPr="00B726F6">
        <w:rPr>
          <w:rFonts w:eastAsia="Calibri"/>
        </w:rPr>
        <w:fldChar w:fldCharType="end"/>
      </w:r>
      <w:r w:rsidRPr="00B726F6">
        <w:t xml:space="preserve"> – </w:t>
      </w:r>
      <w:r w:rsidRPr="00B726F6">
        <w:rPr>
          <w:rFonts w:eastAsia="Calibri"/>
        </w:rPr>
        <w:t>Перечень оснований и их кодификация</w:t>
      </w:r>
      <w:bookmarkEnd w:id="865"/>
      <w:bookmarkEnd w:id="866"/>
      <w:bookmarkEnd w:id="868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1276"/>
        <w:gridCol w:w="5805"/>
      </w:tblGrid>
      <w:tr w:rsidR="00CA27C4" w:rsidRPr="00B726F6" w14:paraId="676A1F29" w14:textId="77777777" w:rsidTr="00CA2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tcW w:w="988" w:type="dxa"/>
          </w:tcPr>
          <w:p w14:paraId="79D82B25" w14:textId="77777777" w:rsidR="00CA27C4" w:rsidRPr="00B726F6" w:rsidRDefault="00CA27C4" w:rsidP="00491DD6">
            <w:pPr>
              <w:pStyle w:val="GOSTTableHead"/>
            </w:pPr>
            <w:r w:rsidRPr="00B726F6">
              <w:t>Код меры реагирования</w:t>
            </w:r>
          </w:p>
        </w:tc>
        <w:tc>
          <w:tcPr>
            <w:tcW w:w="1559" w:type="dxa"/>
          </w:tcPr>
          <w:p w14:paraId="74FC271F" w14:textId="77777777" w:rsidR="00CA27C4" w:rsidRPr="00B726F6" w:rsidRDefault="00CA27C4" w:rsidP="00491DD6">
            <w:pPr>
              <w:pStyle w:val="GOSTTableHead"/>
            </w:pPr>
            <w:r w:rsidRPr="00B726F6">
              <w:t>Наименование меры реагирования</w:t>
            </w:r>
          </w:p>
        </w:tc>
        <w:tc>
          <w:tcPr>
            <w:tcW w:w="1276" w:type="dxa"/>
          </w:tcPr>
          <w:p w14:paraId="0875B3B2" w14:textId="77777777" w:rsidR="00CA27C4" w:rsidRPr="00B726F6" w:rsidRDefault="00CA27C4" w:rsidP="00491DD6">
            <w:pPr>
              <w:pStyle w:val="GOSTTableHead"/>
            </w:pPr>
            <w:r w:rsidRPr="00B726F6">
              <w:t>Код основания (причины)</w:t>
            </w:r>
          </w:p>
        </w:tc>
        <w:tc>
          <w:tcPr>
            <w:tcW w:w="5805" w:type="dxa"/>
          </w:tcPr>
          <w:p w14:paraId="267B68A4" w14:textId="77777777" w:rsidR="00CA27C4" w:rsidRPr="00B726F6" w:rsidRDefault="00CA27C4" w:rsidP="00491DD6">
            <w:pPr>
              <w:pStyle w:val="GOSTTableHead"/>
            </w:pPr>
            <w:r w:rsidRPr="00B726F6">
              <w:t>Наименование основания (причины)</w:t>
            </w:r>
          </w:p>
        </w:tc>
      </w:tr>
      <w:tr w:rsidR="00CA27C4" w:rsidRPr="00B726F6" w14:paraId="15033DB9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6D3A61F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59" w:type="dxa"/>
            <w:vMerge w:val="restart"/>
          </w:tcPr>
          <w:p w14:paraId="73CCA35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Запрет осуществления операций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0CA3D279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53001</w:t>
            </w:r>
          </w:p>
        </w:tc>
        <w:tc>
          <w:tcPr>
            <w:tcW w:w="5805" w:type="dxa"/>
            <w:noWrap/>
          </w:tcPr>
          <w:p w14:paraId="03CE1B8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CA27C4" w:rsidRPr="00B726F6" w14:paraId="4CF2420E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3863ABB6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2BF463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EF5E221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53002</w:t>
            </w:r>
          </w:p>
        </w:tc>
        <w:tc>
          <w:tcPr>
            <w:tcW w:w="5805" w:type="dxa"/>
            <w:noWrap/>
          </w:tcPr>
          <w:p w14:paraId="19F0FBA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CA27C4" w:rsidRPr="00B726F6" w14:paraId="2ED026E6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04DCE284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8EA83B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7CD0D27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53003</w:t>
            </w:r>
          </w:p>
        </w:tc>
        <w:tc>
          <w:tcPr>
            <w:tcW w:w="5805" w:type="dxa"/>
            <w:noWrap/>
          </w:tcPr>
          <w:p w14:paraId="207E780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отношении участника казначейского сопровождения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CA27C4" w:rsidRPr="00B726F6" w14:paraId="6AB42E9C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0271046C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4C365E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729DB8B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53004</w:t>
            </w:r>
          </w:p>
        </w:tc>
        <w:tc>
          <w:tcPr>
            <w:tcW w:w="5805" w:type="dxa"/>
            <w:noWrap/>
          </w:tcPr>
          <w:p w14:paraId="3BD80E9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CA27C4" w:rsidRPr="00B726F6" w14:paraId="18E36523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1D6D17A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D301FC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A3F05A8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53005</w:t>
            </w:r>
          </w:p>
        </w:tc>
        <w:tc>
          <w:tcPr>
            <w:tcW w:w="5805" w:type="dxa"/>
            <w:noWrap/>
          </w:tcPr>
          <w:p w14:paraId="1EC8D01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CA27C4" w:rsidRPr="00B726F6" w14:paraId="37423CF6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66ABA955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28C15D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32FC662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53006</w:t>
            </w:r>
          </w:p>
        </w:tc>
        <w:tc>
          <w:tcPr>
            <w:tcW w:w="5805" w:type="dxa"/>
            <w:noWrap/>
          </w:tcPr>
          <w:p w14:paraId="4ADA642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Нахождение юридического лица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</w:t>
            </w:r>
            <w:r w:rsidRPr="00B726F6">
              <w:rPr>
                <w:sz w:val="22"/>
                <w:szCs w:val="22"/>
              </w:rPr>
              <w:lastRenderedPageBreak/>
              <w:t>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CA27C4" w:rsidRPr="00B726F6" w14:paraId="098712E3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032973B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lastRenderedPageBreak/>
              <w:t>54</w:t>
            </w:r>
          </w:p>
        </w:tc>
        <w:tc>
          <w:tcPr>
            <w:tcW w:w="1559" w:type="dxa"/>
            <w:vMerge w:val="restart"/>
          </w:tcPr>
          <w:p w14:paraId="684854B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Отказ в осуществлении операций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39E6131F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54001</w:t>
            </w:r>
          </w:p>
        </w:tc>
        <w:tc>
          <w:tcPr>
            <w:tcW w:w="5805" w:type="dxa"/>
            <w:noWrap/>
          </w:tcPr>
          <w:p w14:paraId="4A7870A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 юридическом лице, индивидуальном предпринимателе, физическом лице – производителе товаров, работ, услуг, получающих денежные средства, в перечне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CA27C4" w:rsidRPr="00B726F6" w14:paraId="5279F690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1DEC3BE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AC1B6B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48ABEF4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54002</w:t>
            </w:r>
          </w:p>
        </w:tc>
        <w:tc>
          <w:tcPr>
            <w:tcW w:w="5805" w:type="dxa"/>
            <w:noWrap/>
          </w:tcPr>
          <w:p w14:paraId="19CC6CE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 юридическом лице, индивидуальном предпринимателе, физическом лице – производителе товаров, работ, услуг, получающих денежные средства, в перечне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 14 приказа Минфина России от 17.12.2021 № 214н</w:t>
            </w:r>
          </w:p>
        </w:tc>
      </w:tr>
      <w:tr w:rsidR="00CA27C4" w:rsidRPr="00B726F6" w14:paraId="2C30ECD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2BF4D1B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A1D7C4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8353E68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54003</w:t>
            </w:r>
          </w:p>
        </w:tc>
        <w:tc>
          <w:tcPr>
            <w:tcW w:w="5805" w:type="dxa"/>
            <w:noWrap/>
          </w:tcPr>
          <w:p w14:paraId="7DA7DF5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отношении юридического лица, индивидуального предпринимателя, физического лица – производителя товаров, работ, услуг, получающих денежные средства,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 б) п. 14 приказа Минфина России от 17.12.2021 № 214н</w:t>
            </w:r>
          </w:p>
        </w:tc>
      </w:tr>
      <w:tr w:rsidR="00CA27C4" w:rsidRPr="00B726F6" w14:paraId="73F41E6A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6BFAF042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4E0135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3535BCD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54004</w:t>
            </w:r>
          </w:p>
        </w:tc>
        <w:tc>
          <w:tcPr>
            <w:tcW w:w="5805" w:type="dxa"/>
            <w:noWrap/>
          </w:tcPr>
          <w:p w14:paraId="5FF5CE3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лица, получающего денежные средства,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пп. б) п. 14 приказа Минфина России от 17.12.2021 № 214н</w:t>
            </w:r>
          </w:p>
        </w:tc>
      </w:tr>
      <w:tr w:rsidR="00CA27C4" w:rsidRPr="00B726F6" w14:paraId="2FA9F5B0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773FC8EF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50C5F8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6BA7F4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54005</w:t>
            </w:r>
          </w:p>
        </w:tc>
        <w:tc>
          <w:tcPr>
            <w:tcW w:w="5805" w:type="dxa"/>
            <w:noWrap/>
          </w:tcPr>
          <w:p w14:paraId="5BB0FB6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лица, получающего денежные средства,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CA27C4" w:rsidRPr="00B726F6" w14:paraId="5D24034E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26433529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B5B1FA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1DA9851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54006</w:t>
            </w:r>
          </w:p>
        </w:tc>
        <w:tc>
          <w:tcPr>
            <w:tcW w:w="5805" w:type="dxa"/>
            <w:noWrap/>
          </w:tcPr>
          <w:p w14:paraId="6A125A6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лица, получающего денежные средства,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CA27C4" w:rsidRPr="00B726F6" w14:paraId="6FD00B67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499F9CE7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59" w:type="dxa"/>
            <w:vMerge w:val="restart"/>
          </w:tcPr>
          <w:p w14:paraId="0B53346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Приостановление операций на лицевом счете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120DBE71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55001</w:t>
            </w:r>
          </w:p>
        </w:tc>
        <w:tc>
          <w:tcPr>
            <w:tcW w:w="5805" w:type="dxa"/>
            <w:noWrap/>
          </w:tcPr>
          <w:p w14:paraId="344FADE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ЕГРЮЛ информации о ликвидации юридического лица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CA27C4" w:rsidRPr="00B726F6" w14:paraId="43CD88C1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1B52520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0208CE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BCAA85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55002</w:t>
            </w:r>
          </w:p>
        </w:tc>
        <w:tc>
          <w:tcPr>
            <w:tcW w:w="5805" w:type="dxa"/>
            <w:noWrap/>
          </w:tcPr>
          <w:p w14:paraId="68A9592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ЕГРЮЛ информации о ликвидации юридического лица, получающего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CA27C4" w:rsidRPr="00B726F6" w14:paraId="2C838881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3F04235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CCB8DA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80708F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55003</w:t>
            </w:r>
          </w:p>
        </w:tc>
        <w:tc>
          <w:tcPr>
            <w:tcW w:w="5805" w:type="dxa"/>
            <w:noWrap/>
          </w:tcPr>
          <w:p w14:paraId="50F04492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об исключении из ЕГРЮЛ (ЕГРИП) юридического лица (индивидуального предпринимателя)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CA27C4" w:rsidRPr="00B726F6" w14:paraId="4F02394F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4D18932E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2D32F2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AC45357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55004</w:t>
            </w:r>
          </w:p>
        </w:tc>
        <w:tc>
          <w:tcPr>
            <w:tcW w:w="5805" w:type="dxa"/>
            <w:noWrap/>
          </w:tcPr>
          <w:p w14:paraId="18BE139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об исключении из ЕГРЮЛ (ЕГРИП) юридического лица, индивидуального предпринимателя, получающих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CA27C4" w:rsidRPr="00B726F6" w14:paraId="6BFC403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235D610B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060B890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99556C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55005</w:t>
            </w:r>
          </w:p>
        </w:tc>
        <w:tc>
          <w:tcPr>
            <w:tcW w:w="5805" w:type="dxa"/>
            <w:noWrap/>
          </w:tcPr>
          <w:p w14:paraId="612F3B2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CA27C4" w:rsidRPr="00B726F6" w14:paraId="44858CF1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47389F6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247099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A485014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55006</w:t>
            </w:r>
          </w:p>
        </w:tc>
        <w:tc>
          <w:tcPr>
            <w:tcW w:w="5805" w:type="dxa"/>
            <w:noWrap/>
          </w:tcPr>
          <w:p w14:paraId="2335082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– юридического лица, индивидуального предпринимателя – производителя товаров, работ, услуг, получающего </w:t>
            </w:r>
            <w:r w:rsidRPr="00B726F6">
              <w:rPr>
                <w:sz w:val="22"/>
                <w:szCs w:val="22"/>
              </w:rPr>
              <w:lastRenderedPageBreak/>
              <w:t>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CA27C4" w:rsidRPr="00B726F6" w14:paraId="43F97BD4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527CC0CF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lastRenderedPageBreak/>
              <w:t>56</w:t>
            </w:r>
          </w:p>
        </w:tc>
        <w:tc>
          <w:tcPr>
            <w:tcW w:w="1559" w:type="dxa"/>
            <w:vMerge w:val="restart"/>
          </w:tcPr>
          <w:p w14:paraId="16FD951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Предупреждение (информирование) при осуществлении операций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194CC582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56001</w:t>
            </w:r>
          </w:p>
        </w:tc>
        <w:tc>
          <w:tcPr>
            <w:tcW w:w="5805" w:type="dxa"/>
            <w:noWrap/>
          </w:tcPr>
          <w:p w14:paraId="3141CA4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ЕГРЮЛ информации о реорганизации юридического лица –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CA27C4" w:rsidRPr="00B726F6" w14:paraId="39F2D69A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551047C9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C9EC6B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239DBAE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56002</w:t>
            </w:r>
          </w:p>
        </w:tc>
        <w:tc>
          <w:tcPr>
            <w:tcW w:w="5805" w:type="dxa"/>
            <w:noWrap/>
          </w:tcPr>
          <w:p w14:paraId="20AD787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ЕГРЮЛ информации о реорганизации юридического лица, получающего денежные средства от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CA27C4" w:rsidRPr="00B726F6" w14:paraId="0C6BAE1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341FB155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3EE2C61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CD76E9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56003</w:t>
            </w:r>
          </w:p>
        </w:tc>
        <w:tc>
          <w:tcPr>
            <w:tcW w:w="5805" w:type="dxa"/>
            <w:noWrap/>
          </w:tcPr>
          <w:p w14:paraId="0FBACD8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реестре дисквалифицированных лиц информации о лице, имеющем право без доверенности действовать от имени юридического лица – участника казначейского сопровождения, в нарушение пп. г) п. 14 приказа Минфина России от 17.12.2021 № 214н</w:t>
            </w:r>
          </w:p>
        </w:tc>
      </w:tr>
      <w:tr w:rsidR="00CA27C4" w:rsidRPr="00B726F6" w14:paraId="468668BE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1A02F12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DEAAA4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E944835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56004</w:t>
            </w:r>
          </w:p>
        </w:tc>
        <w:tc>
          <w:tcPr>
            <w:tcW w:w="5805" w:type="dxa"/>
            <w:noWrap/>
          </w:tcPr>
          <w:p w14:paraId="09A2D30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реестре дисквалифицированных лиц информации о лице, имеющем право без доверенности действовать от имени юридического лица, получающего денежные средства от участника казначейского сопровождения, в нарушение пп. г) п. 14 приказа Минфина России от 17.12.2021 № 214н</w:t>
            </w:r>
          </w:p>
        </w:tc>
      </w:tr>
      <w:tr w:rsidR="00CA27C4" w:rsidRPr="00B726F6" w14:paraId="2707037C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2D6D1984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D78A44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8435B5D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56005</w:t>
            </w:r>
          </w:p>
        </w:tc>
        <w:tc>
          <w:tcPr>
            <w:tcW w:w="5805" w:type="dxa"/>
            <w:noWrap/>
          </w:tcPr>
          <w:p w14:paraId="3B14C64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сведений о месте регистрации или месте нахождения юридического лица – участника казначейского сопровождения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(ФАТФ), в соответствии с пп. г) п. 14 приказа Минфина России от 17.12.2021 № 214н</w:t>
            </w:r>
          </w:p>
        </w:tc>
      </w:tr>
      <w:tr w:rsidR="00CA27C4" w:rsidRPr="00B726F6" w14:paraId="21224A08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531D6B49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AA9B50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B936BEB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56006</w:t>
            </w:r>
          </w:p>
        </w:tc>
        <w:tc>
          <w:tcPr>
            <w:tcW w:w="5805" w:type="dxa"/>
            <w:noWrap/>
          </w:tcPr>
          <w:p w14:paraId="719FF90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сведений о месте регистрации или месте нахождения юридического лица, получающего денежные средства от участника казначейского сопровождения,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(ФАТФ), в соответствии с пп. г) п. 14 приказа Минфина России от 17.12.2021 № 214н</w:t>
            </w:r>
          </w:p>
        </w:tc>
      </w:tr>
      <w:tr w:rsidR="00CA27C4" w:rsidRPr="00B726F6" w14:paraId="473BEFBF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3B7ED45F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BA6149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D706A52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56007</w:t>
            </w:r>
          </w:p>
        </w:tc>
        <w:tc>
          <w:tcPr>
            <w:tcW w:w="5805" w:type="dxa"/>
            <w:noWrap/>
          </w:tcPr>
          <w:p w14:paraId="5CABD5F5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</w:t>
            </w:r>
            <w:r w:rsidRPr="00B726F6">
              <w:rPr>
                <w:sz w:val="22"/>
                <w:szCs w:val="22"/>
              </w:rPr>
              <w:lastRenderedPageBreak/>
              <w:t>товаров, работ, услуг –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CA27C4" w:rsidRPr="00B726F6" w14:paraId="23162898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616940C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DE6528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7F8EF25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56008</w:t>
            </w:r>
          </w:p>
        </w:tc>
        <w:tc>
          <w:tcPr>
            <w:tcW w:w="5805" w:type="dxa"/>
            <w:noWrap/>
          </w:tcPr>
          <w:p w14:paraId="13FB19B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товаров, работ, услуг, получающих денежные средства от участника казначейского сопровождения, в соответствии с пп. г) п. 14 приказа Минфина </w:t>
            </w:r>
          </w:p>
        </w:tc>
      </w:tr>
      <w:tr w:rsidR="00CA27C4" w:rsidRPr="00B726F6" w14:paraId="316EA821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24202204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559" w:type="dxa"/>
            <w:vMerge w:val="restart"/>
          </w:tcPr>
          <w:p w14:paraId="7FC5C24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Отказ в открытии лицевого счета</w:t>
            </w:r>
          </w:p>
        </w:tc>
        <w:tc>
          <w:tcPr>
            <w:tcW w:w="1276" w:type="dxa"/>
            <w:noWrap/>
          </w:tcPr>
          <w:p w14:paraId="60BAFAED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71001</w:t>
            </w:r>
          </w:p>
        </w:tc>
        <w:tc>
          <w:tcPr>
            <w:tcW w:w="5805" w:type="dxa"/>
            <w:noWrap/>
          </w:tcPr>
          <w:p w14:paraId="00394DE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</w:tr>
      <w:tr w:rsidR="00CA27C4" w:rsidRPr="00B726F6" w14:paraId="19B6FB4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7D34D49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ECC0AC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4C66C68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71002</w:t>
            </w:r>
          </w:p>
        </w:tc>
        <w:tc>
          <w:tcPr>
            <w:tcW w:w="5805" w:type="dxa"/>
            <w:noWrap/>
          </w:tcPr>
          <w:p w14:paraId="6B398BD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</w:tr>
      <w:tr w:rsidR="00CA27C4" w:rsidRPr="00B726F6" w14:paraId="106747F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1BD24E3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E0FB779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BFE83D5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71003</w:t>
            </w:r>
          </w:p>
        </w:tc>
        <w:tc>
          <w:tcPr>
            <w:tcW w:w="5805" w:type="dxa"/>
            <w:noWrap/>
          </w:tcPr>
          <w:p w14:paraId="1E146B5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отношении участника казначейского сопровождения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</w:t>
            </w:r>
          </w:p>
        </w:tc>
      </w:tr>
      <w:tr w:rsidR="00CA27C4" w:rsidRPr="00B726F6" w14:paraId="16A12B91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6540BAA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F447B8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1446129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71004</w:t>
            </w:r>
          </w:p>
        </w:tc>
        <w:tc>
          <w:tcPr>
            <w:tcW w:w="5805" w:type="dxa"/>
            <w:noWrap/>
          </w:tcPr>
          <w:p w14:paraId="3750177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</w:tr>
      <w:tr w:rsidR="00CA27C4" w:rsidRPr="00B726F6" w14:paraId="5EC30A4D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401117DE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ACD7058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65BD1DC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71005</w:t>
            </w:r>
          </w:p>
        </w:tc>
        <w:tc>
          <w:tcPr>
            <w:tcW w:w="5805" w:type="dxa"/>
            <w:noWrap/>
          </w:tcPr>
          <w:p w14:paraId="6B8EC25B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</w:tr>
      <w:tr w:rsidR="00CA27C4" w:rsidRPr="00B726F6" w14:paraId="24C6832B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7B6F25E1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20D16E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B33B689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71006</w:t>
            </w:r>
          </w:p>
        </w:tc>
        <w:tc>
          <w:tcPr>
            <w:tcW w:w="5805" w:type="dxa"/>
            <w:noWrap/>
          </w:tcPr>
          <w:p w14:paraId="09EEAF4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</w:t>
            </w:r>
          </w:p>
        </w:tc>
      </w:tr>
      <w:tr w:rsidR="00CA27C4" w:rsidRPr="00B726F6" w14:paraId="06152D63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6EA2DCB0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8F9447E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DC5A005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71007</w:t>
            </w:r>
          </w:p>
        </w:tc>
        <w:tc>
          <w:tcPr>
            <w:tcW w:w="5805" w:type="dxa"/>
            <w:noWrap/>
          </w:tcPr>
          <w:p w14:paraId="7198983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Регистрация юридического лица на территории государства, включенного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      </w:r>
          </w:p>
        </w:tc>
      </w:tr>
      <w:tr w:rsidR="00CA27C4" w:rsidRPr="00B726F6" w14:paraId="1D43B88C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757ADE8B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59" w:type="dxa"/>
            <w:vMerge w:val="restart"/>
          </w:tcPr>
          <w:p w14:paraId="05B8617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Приостановление открытия лицевого счета</w:t>
            </w:r>
          </w:p>
        </w:tc>
        <w:tc>
          <w:tcPr>
            <w:tcW w:w="1276" w:type="dxa"/>
            <w:noWrap/>
          </w:tcPr>
          <w:p w14:paraId="0D7F426F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72001</w:t>
            </w:r>
          </w:p>
        </w:tc>
        <w:tc>
          <w:tcPr>
            <w:tcW w:w="5805" w:type="dxa"/>
            <w:noWrap/>
          </w:tcPr>
          <w:p w14:paraId="6624650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 единоличном исполнительном органе юридического лица в реестре дисквалифицированных лиц, формирование и ведение которого осуществляет уполномоченный Правительством Российской Федерации федеральный орган исполнительной власти</w:t>
            </w:r>
          </w:p>
        </w:tc>
      </w:tr>
      <w:tr w:rsidR="00CA27C4" w:rsidRPr="00B726F6" w14:paraId="07A6CEFB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4A0B9CE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3A8E9BFD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C03057E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72002</w:t>
            </w:r>
          </w:p>
        </w:tc>
        <w:tc>
          <w:tcPr>
            <w:tcW w:w="5805" w:type="dxa"/>
            <w:noWrap/>
          </w:tcPr>
          <w:p w14:paraId="6AF6584F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информации о банкротстве юридического лица, индивидуального предпринимателя, физического лица - производителя товаров, работ, услуг</w:t>
            </w:r>
          </w:p>
        </w:tc>
      </w:tr>
      <w:tr w:rsidR="00CA27C4" w:rsidRPr="00B726F6" w14:paraId="032367C5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 w:val="restart"/>
            <w:noWrap/>
          </w:tcPr>
          <w:p w14:paraId="255F2576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59" w:type="dxa"/>
            <w:vMerge w:val="restart"/>
          </w:tcPr>
          <w:p w14:paraId="4E2CF52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Предупреждение (информирование) при открытии участникам казначейского сопровождения лицевых счетов</w:t>
            </w:r>
          </w:p>
        </w:tc>
        <w:tc>
          <w:tcPr>
            <w:tcW w:w="1276" w:type="dxa"/>
            <w:noWrap/>
          </w:tcPr>
          <w:p w14:paraId="2DC50E51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73001</w:t>
            </w:r>
          </w:p>
        </w:tc>
        <w:tc>
          <w:tcPr>
            <w:tcW w:w="5805" w:type="dxa"/>
            <w:noWrap/>
          </w:tcPr>
          <w:p w14:paraId="7BC301A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ЕГРЮЛ информации о реорганизации юридического лица - участника казначейского сопровождения или юридического лица, получающего денежные средства от указанного участника казначейского сопровождения</w:t>
            </w:r>
          </w:p>
        </w:tc>
      </w:tr>
      <w:tr w:rsidR="00CA27C4" w:rsidRPr="00B726F6" w14:paraId="34B117AC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0050AD0A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320AFC2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A78326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73002</w:t>
            </w:r>
          </w:p>
        </w:tc>
        <w:tc>
          <w:tcPr>
            <w:tcW w:w="5805" w:type="dxa"/>
            <w:noWrap/>
          </w:tcPr>
          <w:p w14:paraId="2031E1D3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в реестре дисквалифицированных лиц информации о лице, имеющем право без доверенности действовать от имени юридического лица - участника казначейского сопровождения или юридического лица, получающего денежные средства от указанного участника казначейского сопровождения</w:t>
            </w:r>
          </w:p>
        </w:tc>
      </w:tr>
      <w:tr w:rsidR="00CA27C4" w:rsidRPr="00B726F6" w14:paraId="1360BDA2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08E5E7EC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6FEF25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DA3065D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73003</w:t>
            </w:r>
          </w:p>
        </w:tc>
        <w:tc>
          <w:tcPr>
            <w:tcW w:w="5805" w:type="dxa"/>
            <w:noWrap/>
          </w:tcPr>
          <w:p w14:paraId="6237D7DA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Наличие сведений о месте регистрации или месте нахождения юридического лица - участника казначейского сопровождения или юридического лица, получающего денежные средства от указанного участника казначейского сопровождения,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</w:t>
            </w:r>
          </w:p>
        </w:tc>
      </w:tr>
      <w:tr w:rsidR="00CA27C4" w:rsidRPr="00B726F6" w14:paraId="09F73188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vMerge/>
            <w:noWrap/>
          </w:tcPr>
          <w:p w14:paraId="0157B7DD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D353BC1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E4223DF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73004</w:t>
            </w:r>
          </w:p>
        </w:tc>
        <w:tc>
          <w:tcPr>
            <w:tcW w:w="5805" w:type="dxa"/>
            <w:noWrap/>
          </w:tcPr>
          <w:p w14:paraId="6A66EF4C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 xml:space="preserve">Наличие сведений о возбуждении производства по делу о банкротстве юридического лица, индивидуального предпринимателя, физического лица - производителя товаров, работ, услуг - участника казначейского сопровождения или юридического лица, индивидуального предпринимателя, физического лица - производителя </w:t>
            </w:r>
            <w:r w:rsidRPr="00B726F6">
              <w:rPr>
                <w:sz w:val="22"/>
                <w:szCs w:val="22"/>
              </w:rPr>
              <w:lastRenderedPageBreak/>
              <w:t>товаров, работ, услуг, получающих денежные средства от указанного участника казначейского сопровождения</w:t>
            </w:r>
          </w:p>
        </w:tc>
      </w:tr>
      <w:tr w:rsidR="00CA27C4" w:rsidRPr="00B726F6" w14:paraId="3647DC3D" w14:textId="77777777" w:rsidTr="00CA27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988" w:type="dxa"/>
            <w:noWrap/>
          </w:tcPr>
          <w:p w14:paraId="6B33F463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lastRenderedPageBreak/>
              <w:t>74</w:t>
            </w:r>
          </w:p>
        </w:tc>
        <w:tc>
          <w:tcPr>
            <w:tcW w:w="1559" w:type="dxa"/>
          </w:tcPr>
          <w:p w14:paraId="43336CD4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Нарушения отсутствуют</w:t>
            </w:r>
          </w:p>
        </w:tc>
        <w:tc>
          <w:tcPr>
            <w:tcW w:w="1276" w:type="dxa"/>
            <w:noWrap/>
          </w:tcPr>
          <w:p w14:paraId="26E2EC64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74000</w:t>
            </w:r>
          </w:p>
        </w:tc>
        <w:tc>
          <w:tcPr>
            <w:tcW w:w="5805" w:type="dxa"/>
            <w:noWrap/>
          </w:tcPr>
          <w:p w14:paraId="6A9376F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Нарушения отсутствуют</w:t>
            </w:r>
          </w:p>
        </w:tc>
      </w:tr>
      <w:tr w:rsidR="00CA27C4" w:rsidRPr="00B726F6" w14:paraId="17303045" w14:textId="77777777" w:rsidTr="00CA2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88" w:type="dxa"/>
            <w:noWrap/>
          </w:tcPr>
          <w:p w14:paraId="7DD8E952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559" w:type="dxa"/>
          </w:tcPr>
          <w:p w14:paraId="057BF4D7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Техническая</w:t>
            </w:r>
          </w:p>
        </w:tc>
        <w:tc>
          <w:tcPr>
            <w:tcW w:w="1276" w:type="dxa"/>
            <w:noWrap/>
          </w:tcPr>
          <w:p w14:paraId="7F6C8DEE" w14:textId="77777777" w:rsidR="00CA27C4" w:rsidRPr="00B726F6" w:rsidRDefault="00CA27C4" w:rsidP="00CA27C4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B726F6">
              <w:rPr>
                <w:color w:val="000000"/>
                <w:sz w:val="22"/>
                <w:szCs w:val="22"/>
              </w:rPr>
              <w:t>75200</w:t>
            </w:r>
          </w:p>
        </w:tc>
        <w:tc>
          <w:tcPr>
            <w:tcW w:w="5805" w:type="dxa"/>
            <w:noWrap/>
          </w:tcPr>
          <w:p w14:paraId="028DDBA6" w14:textId="77777777" w:rsidR="00CA27C4" w:rsidRPr="00B726F6" w:rsidRDefault="00CA27C4" w:rsidP="00CA27C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726F6">
              <w:rPr>
                <w:sz w:val="22"/>
                <w:szCs w:val="22"/>
              </w:rPr>
              <w:t>Не удалось проверить участника казначейского сопровождения/плательщика и (или) получателя денежных средств в Модуле ANTIFROD</w:t>
            </w:r>
          </w:p>
        </w:tc>
      </w:tr>
    </w:tbl>
    <w:p w14:paraId="2EB88D0E" w14:textId="77777777" w:rsidR="00CA27C4" w:rsidRPr="00B726F6" w:rsidRDefault="00CA27C4" w:rsidP="00CA27C4">
      <w:pPr>
        <w:pStyle w:val="32"/>
        <w:suppressAutoHyphens w:val="0"/>
      </w:pPr>
      <w:bookmarkStart w:id="869" w:name="_Toc219284505"/>
      <w:bookmarkStart w:id="870" w:name="_Toc222501951"/>
      <w:bookmarkStart w:id="871" w:name="_Toc227840413"/>
      <w:r w:rsidRPr="00B726F6">
        <w:t>Пример XML</w:t>
      </w:r>
      <w:bookmarkEnd w:id="854"/>
      <w:r w:rsidRPr="00B726F6">
        <w:t xml:space="preserve"> (файловое взаимодействие)</w:t>
      </w:r>
      <w:bookmarkEnd w:id="855"/>
      <w:bookmarkEnd w:id="869"/>
      <w:bookmarkEnd w:id="870"/>
      <w:bookmarkEnd w:id="871"/>
    </w:p>
    <w:p w14:paraId="79080F39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>&lt;?xml version ="1.0" encoding="UTF-8"?&gt;</w:t>
      </w:r>
    </w:p>
    <w:p w14:paraId="453D064D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>&lt;self:exchangePacket xsi:schemaLocation="http://www.roskazna.ru/eb/domain/MSC_RcptPUR_EB/extHeader extHeader.xsd" xmlns:self="http://www.roskazna.ru/eb/domain/MSC_RcptPUR_EB/extHeader" xmlns:cm="http://www.roskazna.ru/eb/domain/common" xmlns:xsi="http://www.w3.org/2001/XMLSchema-instance"&gt;</w:t>
      </w:r>
    </w:p>
    <w:p w14:paraId="512796E8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  <w:t>&lt;packetHeader&gt;</w:t>
      </w:r>
    </w:p>
    <w:p w14:paraId="76D52170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&lt;serviceInfo&gt;</w:t>
      </w:r>
    </w:p>
    <w:p w14:paraId="6970B9C0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&lt;creationDateTime&gt;2021-08-13T09:30:47Z&lt;/creationDateTime&gt;</w:t>
      </w:r>
    </w:p>
    <w:p w14:paraId="2492E287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&lt;documentType&gt;tMSC_RcptPUR_EB&lt;/documentType&gt;</w:t>
      </w:r>
    </w:p>
    <w:p w14:paraId="32091E79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&lt;/serviceInfo&gt;</w:t>
      </w:r>
    </w:p>
    <w:p w14:paraId="22E2E219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&lt;senderParty&gt;</w:t>
      </w:r>
    </w:p>
    <w:p w14:paraId="7508A043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&lt;TOFKParty&gt;</w:t>
      </w:r>
    </w:p>
    <w:p w14:paraId="66F9199B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&lt;TOFKCode&gt;0400&lt;/TOFKCode&gt;</w:t>
      </w:r>
    </w:p>
    <w:p w14:paraId="7D584578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&lt;/TOFKParty&gt;</w:t>
      </w:r>
    </w:p>
    <w:p w14:paraId="3E6DF797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&lt;/senderParty&gt;</w:t>
      </w:r>
    </w:p>
    <w:p w14:paraId="1BC04462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&lt;receiverParty&gt;</w:t>
      </w:r>
    </w:p>
    <w:p w14:paraId="3A0C25FD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&lt;organizationParty&gt;</w:t>
      </w:r>
    </w:p>
    <w:p w14:paraId="7F1A3233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&lt;SRCode&gt;19006000&lt;/SRCode&gt;</w:t>
      </w:r>
    </w:p>
    <w:p w14:paraId="2B04BFD2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&lt;/organizationParty&gt;</w:t>
      </w:r>
    </w:p>
    <w:p w14:paraId="703FA757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&lt;/receiverParty&gt;</w:t>
      </w:r>
    </w:p>
    <w:p w14:paraId="55039C75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  <w:t>&lt;/packetHeader&gt;</w:t>
      </w:r>
    </w:p>
    <w:p w14:paraId="0696050E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  <w:t>&lt;self:formularCollection&gt;</w:t>
      </w:r>
    </w:p>
    <w:p w14:paraId="444CA7AD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  <w:t>&lt;formular xsi:type="self:tMSC_RcptPUR_EB"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4BC97D86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&lt;GUID&gt;9113eae9-7a50-46ed-aa05-2661a8d06396&lt;/GUID&gt;</w:t>
      </w:r>
    </w:p>
    <w:p w14:paraId="0BE16A2E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&lt;RcptDtTm&gt;2021-02-09T09:30:47Z&lt;/RcptDtTm&gt;</w:t>
      </w:r>
    </w:p>
    <w:p w14:paraId="61B31AC9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&lt;GUIDParentDoc&gt;9113eae9-7a50-46ed-aa05-2661a8d06395&lt;/GUIDParentDoc&gt;</w:t>
      </w:r>
    </w:p>
    <w:p w14:paraId="2F177413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&lt;Rslt&gt;03&lt;/Rslt&gt;</w:t>
      </w:r>
    </w:p>
    <w:p w14:paraId="31CCDBB0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&lt;DtSt&gt;2021-02-09&lt;/DtSt&gt;</w:t>
      </w:r>
    </w:p>
    <w:p w14:paraId="1B14C02A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&lt;RfrncCd&gt;BN&lt;/RfrncCd&gt;</w:t>
      </w:r>
    </w:p>
    <w:p w14:paraId="061CBAD7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&lt;FlNm&gt;XMBN_19006000_20160816110503_000001.xml&lt;/FlNm&gt;</w:t>
      </w:r>
    </w:p>
    <w:p w14:paraId="17388AB2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  <w:t>&lt;/formular&gt;</w:t>
      </w:r>
    </w:p>
    <w:p w14:paraId="6F2D982B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>&lt;/self:formularCollection&gt;</w:t>
      </w:r>
    </w:p>
    <w:p w14:paraId="43338ABA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</w:pPr>
      <w:r w:rsidRPr="00B726F6">
        <w:rPr>
          <w:rFonts w:cs="Courier New"/>
          <w:sz w:val="20"/>
        </w:rPr>
        <w:t>&lt;/self:exchangePacket&gt;</w:t>
      </w:r>
      <w:r w:rsidRPr="00B726F6">
        <w:t xml:space="preserve"> </w:t>
      </w:r>
    </w:p>
    <w:p w14:paraId="2B5DEAFF" w14:textId="77777777" w:rsidR="00CA27C4" w:rsidRPr="00B726F6" w:rsidRDefault="00CA27C4" w:rsidP="00CA27C4">
      <w:pPr>
        <w:pStyle w:val="32"/>
        <w:suppressAutoHyphens w:val="0"/>
      </w:pPr>
      <w:bookmarkStart w:id="872" w:name="_Toc5013620"/>
      <w:bookmarkStart w:id="873" w:name="_Toc219284506"/>
      <w:bookmarkStart w:id="874" w:name="_Toc222501952"/>
      <w:bookmarkStart w:id="875" w:name="_Toc227840414"/>
      <w:r w:rsidRPr="00B726F6">
        <w:lastRenderedPageBreak/>
        <w:t>Пример XML (сервисное взаимодействие)</w:t>
      </w:r>
      <w:bookmarkEnd w:id="872"/>
      <w:bookmarkEnd w:id="873"/>
      <w:bookmarkEnd w:id="874"/>
      <w:bookmarkEnd w:id="875"/>
    </w:p>
    <w:p w14:paraId="4D0D01EB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>&lt;?xml version ="1.0" encoding="UTF-8"?&gt;</w:t>
      </w:r>
    </w:p>
    <w:p w14:paraId="070F6094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Cs w:val="22"/>
        </w:rPr>
        <w:t>&lt;</w:t>
      </w:r>
      <w:r w:rsidRPr="00B726F6">
        <w:rPr>
          <w:rFonts w:cs="Courier New"/>
          <w:sz w:val="20"/>
        </w:rPr>
        <w:t>self:MSC_RcptPUR_EB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73F8B6D3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&lt;GUID&gt;9113eae9-7a50-46ed-aa05-2661a8d06396&lt;/GUID&gt;</w:t>
      </w:r>
    </w:p>
    <w:p w14:paraId="278AAB2C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&lt;RcptDtTm&gt;2021-02-09T09:30:47Z&lt;/RcptDtTm&gt;</w:t>
      </w:r>
    </w:p>
    <w:p w14:paraId="0DD58DD4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&lt;GUIDParentDoc&gt;9113eae9-7a50-46ed-aa05-2661a8d06395&lt;/GUIDParentDoc&gt;</w:t>
      </w:r>
    </w:p>
    <w:p w14:paraId="54AEC57F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&lt;Rslt&gt;03&lt;/Rslt&gt;</w:t>
      </w:r>
    </w:p>
    <w:p w14:paraId="4FDB7DEA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&lt;DtSt&gt;2021-02-09&lt;/DtSt&gt;</w:t>
      </w:r>
    </w:p>
    <w:p w14:paraId="327A5F9D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&lt;RfrncCd&gt;BN&lt;/RfrncCd&gt;</w:t>
      </w:r>
    </w:p>
    <w:p w14:paraId="1BB2C934" w14:textId="77777777" w:rsidR="00CA27C4" w:rsidRPr="00B726F6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</w:r>
      <w:r w:rsidRPr="00B726F6">
        <w:rPr>
          <w:rFonts w:cs="Courier New"/>
          <w:sz w:val="20"/>
        </w:rPr>
        <w:tab/>
        <w:t>&lt;FlNm&gt;XMBN_19006000_20160816110503_000001.xml&lt;/FlNm&gt;</w:t>
      </w:r>
    </w:p>
    <w:p w14:paraId="34DD8816" w14:textId="77777777" w:rsidR="00CA27C4" w:rsidRPr="009461EA" w:rsidRDefault="00CA27C4" w:rsidP="00CA27C4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726F6">
        <w:rPr>
          <w:rFonts w:cs="Courier New"/>
          <w:sz w:val="20"/>
        </w:rPr>
        <w:tab/>
        <w:t>&lt;/self:MSC_RcptPUR_EB&gt;</w:t>
      </w:r>
      <w:r w:rsidRPr="009461EA">
        <w:rPr>
          <w:rFonts w:cs="Courier New"/>
          <w:sz w:val="20"/>
        </w:rPr>
        <w:t xml:space="preserve"> </w:t>
      </w:r>
    </w:p>
    <w:p w14:paraId="3033ACB9" w14:textId="77777777" w:rsidR="000C7B2F" w:rsidRPr="0097586C" w:rsidRDefault="000C7B2F" w:rsidP="000C7B2F">
      <w:pPr>
        <w:pStyle w:val="25"/>
        <w:rPr>
          <w:highlight w:val="green"/>
        </w:rPr>
      </w:pPr>
      <w:bookmarkStart w:id="876" w:name="_Ref19634203"/>
      <w:bookmarkStart w:id="877" w:name="_Toc219284507"/>
      <w:bookmarkStart w:id="878" w:name="_Toc227840415"/>
      <w:r w:rsidRPr="0097586C">
        <w:rPr>
          <w:highlight w:val="green"/>
        </w:rPr>
        <w:t>Описание документа «</w:t>
      </w:r>
      <w:r w:rsidRPr="0097586C">
        <w:rPr>
          <w:szCs w:val="24"/>
          <w:highlight w:val="green"/>
        </w:rPr>
        <w:t>Уведомление</w:t>
      </w:r>
      <w:r w:rsidRPr="0097586C">
        <w:rPr>
          <w:highlight w:val="green"/>
        </w:rPr>
        <w:t xml:space="preserve"> (протокол)»</w:t>
      </w:r>
      <w:bookmarkEnd w:id="876"/>
      <w:bookmarkEnd w:id="877"/>
      <w:bookmarkEnd w:id="878"/>
    </w:p>
    <w:p w14:paraId="4975FC2A" w14:textId="77777777" w:rsidR="000C7B2F" w:rsidRPr="00BD57FD" w:rsidRDefault="000C7B2F" w:rsidP="000C7B2F">
      <w:pPr>
        <w:pStyle w:val="32"/>
        <w:rPr>
          <w:highlight w:val="green"/>
        </w:rPr>
      </w:pPr>
      <w:bookmarkStart w:id="879" w:name="_Toc219284508"/>
      <w:bookmarkStart w:id="880" w:name="_Toc227840416"/>
      <w:r w:rsidRPr="00BD57FD">
        <w:rPr>
          <w:highlight w:val="green"/>
        </w:rPr>
        <w:t>Назначение и маршрут документа</w:t>
      </w:r>
      <w:bookmarkEnd w:id="879"/>
      <w:bookmarkEnd w:id="880"/>
    </w:p>
    <w:p w14:paraId="4E57B19F" w14:textId="77777777" w:rsidR="000C7B2F" w:rsidRPr="0097586C" w:rsidRDefault="000C7B2F" w:rsidP="000C7B2F">
      <w:pPr>
        <w:spacing w:before="60" w:after="120"/>
      </w:pPr>
      <w:r w:rsidRPr="0097586C">
        <w:t>Документ «</w:t>
      </w:r>
      <w:r w:rsidRPr="0097586C">
        <w:rPr>
          <w:szCs w:val="24"/>
        </w:rPr>
        <w:t>Уведомление</w:t>
      </w:r>
      <w:r w:rsidRPr="0097586C">
        <w:t xml:space="preserve"> (протокол)» предназначен для доведения ТОФК до </w:t>
      </w:r>
      <w:r w:rsidRPr="0097586C">
        <w:rPr>
          <w:szCs w:val="24"/>
        </w:rPr>
        <w:t xml:space="preserve">исполнителя (отправителя) документа </w:t>
      </w:r>
      <w:r w:rsidRPr="0097586C">
        <w:t>информации об отказе и причинах отказа в исполнении документа, предоставленного клиентом.</w:t>
      </w:r>
    </w:p>
    <w:p w14:paraId="1545FCDA" w14:textId="77777777" w:rsidR="000C7B2F" w:rsidRPr="0097586C" w:rsidRDefault="000C7B2F" w:rsidP="000C7B2F">
      <w:pPr>
        <w:spacing w:before="60" w:after="120"/>
      </w:pPr>
      <w:r w:rsidRPr="0097586C">
        <w:t>Документ «</w:t>
      </w:r>
      <w:r w:rsidRPr="0097586C">
        <w:rPr>
          <w:szCs w:val="24"/>
        </w:rPr>
        <w:t>Уведомление</w:t>
      </w:r>
      <w:r w:rsidRPr="0097586C">
        <w:t xml:space="preserve"> (протокол)» так же формируется по результатам обработки документов: </w:t>
      </w:r>
    </w:p>
    <w:p w14:paraId="3901F3BD" w14:textId="10C9EA9B" w:rsidR="000C7B2F" w:rsidRPr="0097586C" w:rsidRDefault="000C7B2F" w:rsidP="00B76931">
      <w:pPr>
        <w:pStyle w:val="GOSTListmark1"/>
      </w:pPr>
      <w:r w:rsidRPr="0097586C">
        <w:t xml:space="preserve">«Распоряжение о совершении казначейского платежа (возврат)», </w:t>
      </w:r>
      <w:r w:rsidRPr="0078527A">
        <w:rPr>
          <w:highlight w:val="green"/>
        </w:rPr>
        <w:t>«Распоряжение о совершении казначейского платежа (возврат)</w:t>
      </w:r>
      <w:r w:rsidRPr="0078527A">
        <w:rPr>
          <w:b/>
          <w:highlight w:val="green"/>
        </w:rPr>
        <w:t xml:space="preserve"> </w:t>
      </w:r>
      <w:r w:rsidRPr="0078527A">
        <w:rPr>
          <w:highlight w:val="green"/>
        </w:rPr>
        <w:t>(многострочный)»</w:t>
      </w:r>
      <w:r w:rsidR="005D62FD">
        <w:t>,</w:t>
      </w:r>
      <w:r>
        <w:t xml:space="preserve"> </w:t>
      </w:r>
      <w:r w:rsidRPr="0097586C">
        <w:t>представленн</w:t>
      </w:r>
      <w:r w:rsidR="005D62FD">
        <w:t>ых</w:t>
      </w:r>
      <w:r w:rsidRPr="0097586C">
        <w:t xml:space="preserve"> в альбоме «Требования к форматам обмена распоряжений о совершении казначейского платежа (возврат), используемым при информационном взаимодействии между территориальными органами Федерального казначейства и участниками бюджетного процесса, бюджетными учреждениями, автономными учреждениями, получателями средств из бюджета»;</w:t>
      </w:r>
    </w:p>
    <w:p w14:paraId="1AF06A83" w14:textId="0B5DC6C8" w:rsidR="000C7B2F" w:rsidRPr="0097586C" w:rsidRDefault="000C7B2F" w:rsidP="00B76931">
      <w:pPr>
        <w:pStyle w:val="GOSTListmark1"/>
      </w:pPr>
      <w:r w:rsidRPr="0097586C">
        <w:t>«Распоряжение о совершении казначейского платежа (уточнение)», представленного в альбоме «Требования к форматам обмена распоряжений о совершении казначейского платежа (уточнение), используемым при 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учреждениями»;</w:t>
      </w:r>
    </w:p>
    <w:p w14:paraId="1432D6B2" w14:textId="52443C62" w:rsidR="000C7B2F" w:rsidRPr="0097586C" w:rsidRDefault="000C7B2F" w:rsidP="00B76931">
      <w:pPr>
        <w:pStyle w:val="GOSTListmark1"/>
      </w:pPr>
      <w:r w:rsidRPr="0097586C">
        <w:t>«Распоряжения о совершении казначейского платежа (перечисление на карты «МИР»» представленных в альбоме «Требования к форматам обмена распоряжений о совершении казначейского платежа (перечисление на карты «МИР»), используемым при 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учреждениями»;</w:t>
      </w:r>
    </w:p>
    <w:p w14:paraId="7D63197E" w14:textId="39E33540" w:rsidR="000C7B2F" w:rsidRPr="0097586C" w:rsidRDefault="000C7B2F" w:rsidP="00B76931">
      <w:pPr>
        <w:pStyle w:val="GOSTListmark1"/>
      </w:pPr>
      <w:r w:rsidRPr="0097586C">
        <w:t>«Распоряжение о совершении казначейского платежа (перечисление)», представленного в альбоме «Требования к форматам обмена распоряжений о совершении казначейского платежа (перечисление), используемым при информационном взаимодействии между территориальными органами Федерального казначейства и участниками бюджетного процесса, бюджетными учреждениями, автономными учреждениями, получателями средств из бюджета».</w:t>
      </w:r>
    </w:p>
    <w:p w14:paraId="5DD5E4C4" w14:textId="156BCBCA" w:rsidR="000C7B2F" w:rsidRPr="00C50B72" w:rsidRDefault="00D72F29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highlight w:val="green"/>
        </w:rPr>
      </w:pPr>
      <w:r w:rsidRPr="00C50B72">
        <w:rPr>
          <w:highlight w:val="green"/>
        </w:rPr>
        <w:lastRenderedPageBreak/>
        <w:fldChar w:fldCharType="begin"/>
      </w:r>
      <w:r w:rsidRPr="00C50B72">
        <w:rPr>
          <w:highlight w:val="green"/>
        </w:rPr>
        <w:instrText xml:space="preserve"> SEQ Таблица \* ARABIC </w:instrText>
      </w:r>
      <w:r w:rsidRPr="00C50B72">
        <w:rPr>
          <w:highlight w:val="green"/>
        </w:rPr>
        <w:fldChar w:fldCharType="separate"/>
      </w:r>
      <w:bookmarkStart w:id="881" w:name="_Toc219284022"/>
      <w:r w:rsidR="00FB7520">
        <w:rPr>
          <w:noProof/>
          <w:highlight w:val="green"/>
        </w:rPr>
        <w:t>93</w:t>
      </w:r>
      <w:r w:rsidRPr="00C50B72">
        <w:rPr>
          <w:noProof/>
          <w:highlight w:val="green"/>
        </w:rPr>
        <w:fldChar w:fldCharType="end"/>
      </w:r>
      <w:r w:rsidR="000C7B2F" w:rsidRPr="00C50B72">
        <w:rPr>
          <w:highlight w:val="green"/>
        </w:rPr>
        <w:t xml:space="preserve"> – Маршрут документа «Уведомление (протокол)»</w:t>
      </w:r>
      <w:bookmarkEnd w:id="88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2"/>
        <w:gridCol w:w="2549"/>
        <w:gridCol w:w="4527"/>
      </w:tblGrid>
      <w:tr w:rsidR="000C7B2F" w:rsidRPr="0097586C" w14:paraId="53FAD7F3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71B625EA" w14:textId="77777777" w:rsidR="000C7B2F" w:rsidRPr="0097586C" w:rsidRDefault="000C7B2F" w:rsidP="000C7B2F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73D985BB" w14:textId="77777777" w:rsidR="000C7B2F" w:rsidRPr="0097586C" w:rsidRDefault="000C7B2F" w:rsidP="000C7B2F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Получатель</w:t>
            </w:r>
          </w:p>
        </w:tc>
        <w:tc>
          <w:tcPr>
            <w:tcW w:w="2351" w:type="pct"/>
          </w:tcPr>
          <w:p w14:paraId="7AEC3D5B" w14:textId="77777777" w:rsidR="000C7B2F" w:rsidRPr="0097586C" w:rsidRDefault="000C7B2F" w:rsidP="000C7B2F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Примечание</w:t>
            </w:r>
          </w:p>
        </w:tc>
      </w:tr>
      <w:tr w:rsidR="000C7B2F" w:rsidRPr="0097586C" w14:paraId="1773942A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1"/>
        </w:trPr>
        <w:tc>
          <w:tcPr>
            <w:tcW w:w="1325" w:type="pct"/>
          </w:tcPr>
          <w:p w14:paraId="593B63E9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 (ППО АСФК/ПУР ЭБ)</w:t>
            </w:r>
          </w:p>
        </w:tc>
        <w:tc>
          <w:tcPr>
            <w:tcW w:w="1324" w:type="pct"/>
          </w:tcPr>
          <w:p w14:paraId="5674CB4B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2351" w:type="pct"/>
          </w:tcPr>
          <w:p w14:paraId="59A7DA6E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0C7B2F" w:rsidRPr="0097586C" w14:paraId="1F147806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4807DFCE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121C5CA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ЕИС</w:t>
            </w:r>
          </w:p>
        </w:tc>
        <w:tc>
          <w:tcPr>
            <w:tcW w:w="2351" w:type="pct"/>
          </w:tcPr>
          <w:p w14:paraId="37ADBC1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0C7B2F" w:rsidRPr="0097586C" w14:paraId="6C10F83B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F4D393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00991EA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1" w:type="pct"/>
          </w:tcPr>
          <w:p w14:paraId="0D3958D1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0C7B2F" w:rsidRPr="0097586C" w14:paraId="4ED94A49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20FDE83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5D83F8E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ПБС (ПФХД)</w:t>
            </w:r>
          </w:p>
        </w:tc>
        <w:tc>
          <w:tcPr>
            <w:tcW w:w="2351" w:type="pct"/>
          </w:tcPr>
          <w:p w14:paraId="240AD6A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Доведение информации о результате исполнения либо отказе и причинах отказа в исполнении документа, предоставленного клиентом</w:t>
            </w:r>
          </w:p>
        </w:tc>
      </w:tr>
      <w:tr w:rsidR="000C7B2F" w:rsidRPr="0097586C" w14:paraId="35D37595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0103C44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088D0DD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eastAsia="en-US"/>
              </w:rPr>
              <w:t>ГИС ЭС</w:t>
            </w:r>
          </w:p>
        </w:tc>
        <w:tc>
          <w:tcPr>
            <w:tcW w:w="2351" w:type="pct"/>
          </w:tcPr>
          <w:p w14:paraId="2658C03C" w14:textId="77777777" w:rsidR="000C7B2F" w:rsidRPr="0097586C" w:rsidRDefault="000C7B2F" w:rsidP="000C7B2F">
            <w:pPr>
              <w:pStyle w:val="GOSTTablenorm"/>
              <w:spacing w:before="60" w:after="60"/>
              <w:rPr>
                <w:szCs w:val="22"/>
              </w:rPr>
            </w:pPr>
          </w:p>
        </w:tc>
      </w:tr>
      <w:tr w:rsidR="000C7B2F" w:rsidRPr="0097586C" w14:paraId="46441D9E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0C52A4AB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5983F382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  <w:lang w:eastAsia="en-US"/>
              </w:rPr>
              <w:t>ЕИС</w:t>
            </w:r>
          </w:p>
        </w:tc>
        <w:tc>
          <w:tcPr>
            <w:tcW w:w="2351" w:type="pct"/>
          </w:tcPr>
          <w:p w14:paraId="3621B5B1" w14:textId="77777777" w:rsidR="000C7B2F" w:rsidRPr="0097586C" w:rsidRDefault="000C7B2F" w:rsidP="000C7B2F">
            <w:pPr>
              <w:pStyle w:val="GOSTTablenorm"/>
              <w:spacing w:before="60" w:after="60"/>
              <w:rPr>
                <w:szCs w:val="22"/>
              </w:rPr>
            </w:pPr>
          </w:p>
        </w:tc>
      </w:tr>
      <w:tr w:rsidR="000C7B2F" w:rsidRPr="0097586C" w14:paraId="46414ED2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3E3119D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7CB8B546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</w:rPr>
              <w:t>МВУ ПУиО (ПФХД)</w:t>
            </w:r>
          </w:p>
        </w:tc>
        <w:tc>
          <w:tcPr>
            <w:tcW w:w="2351" w:type="pct"/>
          </w:tcPr>
          <w:p w14:paraId="550F47C6" w14:textId="77777777" w:rsidR="000C7B2F" w:rsidRPr="0097586C" w:rsidRDefault="000C7B2F" w:rsidP="000C7B2F">
            <w:pPr>
              <w:pStyle w:val="GOSTTablenorm"/>
              <w:spacing w:before="60" w:after="60"/>
              <w:rPr>
                <w:szCs w:val="22"/>
              </w:rPr>
            </w:pPr>
          </w:p>
        </w:tc>
      </w:tr>
      <w:tr w:rsidR="000C7B2F" w:rsidRPr="0097586C" w14:paraId="09F0A2F1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5279AA9A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2092A76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ЕИС</w:t>
            </w:r>
          </w:p>
        </w:tc>
        <w:tc>
          <w:tcPr>
            <w:tcW w:w="2351" w:type="pct"/>
          </w:tcPr>
          <w:p w14:paraId="352C922D" w14:textId="77777777" w:rsidR="000C7B2F" w:rsidRPr="0097586C" w:rsidRDefault="000C7B2F" w:rsidP="000C7B2F">
            <w:pPr>
              <w:pStyle w:val="GOSTTablenorm"/>
              <w:spacing w:before="60" w:after="60"/>
              <w:rPr>
                <w:szCs w:val="22"/>
              </w:rPr>
            </w:pPr>
          </w:p>
        </w:tc>
      </w:tr>
      <w:tr w:rsidR="000C7B2F" w:rsidRPr="0097586C" w14:paraId="2F555173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FA79BD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0C117779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eastAsia="en-US"/>
              </w:rPr>
              <w:t>БП</w:t>
            </w:r>
          </w:p>
        </w:tc>
        <w:tc>
          <w:tcPr>
            <w:tcW w:w="2351" w:type="pct"/>
          </w:tcPr>
          <w:p w14:paraId="152108A5" w14:textId="77777777" w:rsidR="000C7B2F" w:rsidRPr="0097586C" w:rsidRDefault="000C7B2F" w:rsidP="000C7B2F">
            <w:pPr>
              <w:pStyle w:val="GOSTTablenorm"/>
              <w:spacing w:before="60" w:after="60"/>
              <w:rPr>
                <w:szCs w:val="22"/>
              </w:rPr>
            </w:pPr>
          </w:p>
        </w:tc>
      </w:tr>
      <w:tr w:rsidR="000C7B2F" w:rsidRPr="00FB7520" w14:paraId="25F08193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7722626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  <w:lang w:eastAsia="en-US"/>
              </w:rPr>
              <w:t>ТОФК (ПУД ЭБ)</w:t>
            </w:r>
          </w:p>
        </w:tc>
        <w:tc>
          <w:tcPr>
            <w:tcW w:w="1324" w:type="pct"/>
          </w:tcPr>
          <w:p w14:paraId="7D25B0AD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  <w:lang w:eastAsia="en-US"/>
              </w:rPr>
              <w:t>АДБ, АИФДБ (</w:t>
            </w:r>
            <w:r w:rsidRPr="0097586C">
              <w:rPr>
                <w:sz w:val="22"/>
                <w:szCs w:val="22"/>
              </w:rPr>
              <w:t>ФНС, ФТС)</w:t>
            </w:r>
          </w:p>
        </w:tc>
        <w:tc>
          <w:tcPr>
            <w:tcW w:w="2351" w:type="pct"/>
          </w:tcPr>
          <w:p w14:paraId="3A0693B1" w14:textId="77777777" w:rsidR="009F0D0C" w:rsidRPr="003D4CD5" w:rsidRDefault="009F0D0C" w:rsidP="009F0D0C">
            <w:pPr>
              <w:pStyle w:val="GOSTTablenorm"/>
              <w:rPr>
                <w:sz w:val="22"/>
                <w:szCs w:val="22"/>
                <w:highlight w:val="green"/>
              </w:rPr>
            </w:pPr>
            <w:r w:rsidRPr="003D4CD5">
              <w:rPr>
                <w:sz w:val="22"/>
                <w:szCs w:val="22"/>
                <w:highlight w:val="green"/>
              </w:rPr>
              <w:t xml:space="preserve">При сервисном взаимодействии </w:t>
            </w:r>
            <w:r>
              <w:rPr>
                <w:sz w:val="22"/>
                <w:szCs w:val="22"/>
                <w:highlight w:val="green"/>
              </w:rPr>
              <w:t xml:space="preserve">документ </w:t>
            </w:r>
            <w:r w:rsidRPr="003D4CD5">
              <w:rPr>
                <w:sz w:val="22"/>
                <w:szCs w:val="22"/>
                <w:highlight w:val="green"/>
              </w:rPr>
              <w:t>передается в конверте:</w:t>
            </w:r>
          </w:p>
          <w:p w14:paraId="295CCFE8" w14:textId="053FBB1E" w:rsidR="009F0D0C" w:rsidRPr="00474895" w:rsidRDefault="00C50B72" w:rsidP="009F0D0C">
            <w:pPr>
              <w:pStyle w:val="GOSTTablenorm"/>
              <w:rPr>
                <w:sz w:val="22"/>
                <w:szCs w:val="22"/>
                <w:highlight w:val="green"/>
                <w:lang w:val="en-US"/>
              </w:rPr>
            </w:pPr>
            <w:r w:rsidRPr="00C50B72">
              <w:rPr>
                <w:highlight w:val="green"/>
                <w:lang w:val="en-US"/>
              </w:rPr>
              <w:t>–</w:t>
            </w:r>
            <w:r w:rsidR="009F0D0C" w:rsidRPr="00474895">
              <w:rPr>
                <w:szCs w:val="22"/>
                <w:highlight w:val="green"/>
                <w:lang w:val="en-US"/>
              </w:rPr>
              <w:t xml:space="preserve"> </w:t>
            </w:r>
            <w:r w:rsidR="009F0D0C" w:rsidRPr="00016D2B">
              <w:rPr>
                <w:sz w:val="22"/>
                <w:szCs w:val="22"/>
                <w:highlight w:val="green"/>
              </w:rPr>
              <w:t>ЕСМВ</w:t>
            </w:r>
            <w:r w:rsidR="009F0D0C" w:rsidRPr="00474895">
              <w:rPr>
                <w:szCs w:val="22"/>
                <w:highlight w:val="green"/>
                <w:lang w:val="en-US"/>
              </w:rPr>
              <w:t xml:space="preserve"> </w:t>
            </w:r>
            <w:r w:rsidRPr="007A641C">
              <w:rPr>
                <w:highlight w:val="green"/>
                <w:lang w:val="en-US"/>
              </w:rPr>
              <w:t>–</w:t>
            </w:r>
            <w:r w:rsidR="009F0D0C" w:rsidRPr="00474895">
              <w:rPr>
                <w:szCs w:val="22"/>
                <w:highlight w:val="green"/>
                <w:lang w:val="en-US"/>
              </w:rPr>
              <w:t xml:space="preserve"> </w:t>
            </w:r>
            <w:r w:rsidR="009F0D0C" w:rsidRPr="00016D2B">
              <w:rPr>
                <w:sz w:val="22"/>
                <w:szCs w:val="22"/>
                <w:highlight w:val="green"/>
              </w:rPr>
              <w:t>в</w:t>
            </w:r>
            <w:r w:rsidR="009F0D0C" w:rsidRPr="00474895">
              <w:rPr>
                <w:szCs w:val="22"/>
                <w:highlight w:val="green"/>
                <w:lang w:val="en-US"/>
              </w:rPr>
              <w:t xml:space="preserve"> </w:t>
            </w:r>
            <w:r w:rsidR="009F0D0C" w:rsidRPr="00016D2B">
              <w:rPr>
                <w:sz w:val="22"/>
                <w:szCs w:val="22"/>
                <w:highlight w:val="green"/>
              </w:rPr>
              <w:t>теге</w:t>
            </w:r>
            <w:r w:rsidR="009F0D0C" w:rsidRPr="00474895">
              <w:rPr>
                <w:szCs w:val="22"/>
                <w:highlight w:val="green"/>
                <w:lang w:val="en-US"/>
              </w:rPr>
              <w:t xml:space="preserve"> &lt;document&gt; </w:t>
            </w:r>
            <w:r w:rsidR="009F0D0C" w:rsidRPr="00047C91">
              <w:rPr>
                <w:sz w:val="22"/>
                <w:szCs w:val="22"/>
                <w:highlight w:val="green"/>
              </w:rPr>
              <w:t>Запроса</w:t>
            </w:r>
            <w:r w:rsidR="009F0D0C" w:rsidRPr="00474895">
              <w:rPr>
                <w:szCs w:val="22"/>
                <w:highlight w:val="green"/>
                <w:lang w:val="en-US"/>
              </w:rPr>
              <w:t xml:space="preserve"> (</w:t>
            </w:r>
            <w:r w:rsidR="009F0D0C" w:rsidRPr="00047C91">
              <w:rPr>
                <w:sz w:val="22"/>
                <w:szCs w:val="22"/>
                <w:highlight w:val="green"/>
                <w:lang w:val="en-US"/>
              </w:rPr>
              <w:t>transferDocumentRequest</w:t>
            </w:r>
            <w:r w:rsidR="009F0D0C" w:rsidRPr="00474895">
              <w:rPr>
                <w:szCs w:val="22"/>
                <w:highlight w:val="green"/>
                <w:lang w:val="en-US"/>
              </w:rPr>
              <w:t>);</w:t>
            </w:r>
          </w:p>
          <w:p w14:paraId="29F7E3F2" w14:textId="7596EBF9" w:rsidR="000C7B2F" w:rsidRPr="000579B3" w:rsidRDefault="00C50B72" w:rsidP="009F0D0C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C50B72">
              <w:rPr>
                <w:highlight w:val="green"/>
                <w:lang w:val="en-US"/>
              </w:rPr>
              <w:t>–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016D2B">
              <w:rPr>
                <w:sz w:val="22"/>
                <w:szCs w:val="22"/>
                <w:highlight w:val="green"/>
              </w:rPr>
              <w:t>СМЭВ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Pr="00C50B72">
              <w:rPr>
                <w:highlight w:val="green"/>
                <w:lang w:val="en-US"/>
              </w:rPr>
              <w:t>–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016D2B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</w:rPr>
              <w:t>в</w:t>
            </w:r>
            <w:r w:rsidR="009F0D0C" w:rsidRPr="000579B3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 xml:space="preserve"> </w:t>
            </w:r>
            <w:r w:rsidR="009F0D0C" w:rsidRPr="00016D2B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</w:rPr>
              <w:t>блоке</w:t>
            </w:r>
            <w:r w:rsidR="009F0D0C" w:rsidRPr="000579B3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 xml:space="preserve"> «</w:t>
            </w:r>
            <w:r w:rsidR="009F0D0C" w:rsidRPr="00016D2B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>AttachmentContentList</w:t>
            </w:r>
            <w:r w:rsidR="009F0D0C" w:rsidRPr="000579B3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 xml:space="preserve">» </w:t>
            </w:r>
            <w:r w:rsidR="009F0D0C" w:rsidRPr="00016D2B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</w:rPr>
              <w:t>Запроса</w:t>
            </w:r>
            <w:r w:rsidR="009F0D0C" w:rsidRPr="000579B3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 xml:space="preserve"> (</w:t>
            </w:r>
            <w:r w:rsidR="009F0D0C" w:rsidRPr="00016D2B">
              <w:rPr>
                <w:color w:val="000000"/>
                <w:sz w:val="22"/>
                <w:szCs w:val="22"/>
                <w:highlight w:val="green"/>
                <w:shd w:val="clear" w:color="auto" w:fill="FFFFFF"/>
                <w:lang w:val="en-US"/>
              </w:rPr>
              <w:t>SendRequestRequest</w:t>
            </w:r>
            <w:r w:rsidR="009F0D0C" w:rsidRPr="000579B3">
              <w:rPr>
                <w:color w:val="1B1D22"/>
                <w:spacing w:val="-2"/>
                <w:sz w:val="22"/>
                <w:szCs w:val="22"/>
                <w:highlight w:val="green"/>
                <w:shd w:val="clear" w:color="auto" w:fill="E3F7ED"/>
                <w:lang w:val="en-US"/>
              </w:rPr>
              <w:t xml:space="preserve">) </w:t>
            </w:r>
            <w:r w:rsidR="009F0D0C" w:rsidRPr="003D4CD5">
              <w:rPr>
                <w:sz w:val="22"/>
                <w:szCs w:val="22"/>
                <w:highlight w:val="green"/>
              </w:rPr>
              <w:t>в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3D4CD5">
              <w:rPr>
                <w:sz w:val="22"/>
                <w:szCs w:val="22"/>
                <w:highlight w:val="green"/>
              </w:rPr>
              <w:t>составе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3D4CD5">
              <w:rPr>
                <w:sz w:val="22"/>
                <w:szCs w:val="22"/>
                <w:highlight w:val="green"/>
                <w:lang w:val="en-US"/>
              </w:rPr>
              <w:t>zip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>-</w:t>
            </w:r>
            <w:r w:rsidR="009F0D0C" w:rsidRPr="003D4CD5">
              <w:rPr>
                <w:sz w:val="22"/>
                <w:szCs w:val="22"/>
                <w:highlight w:val="green"/>
              </w:rPr>
              <w:t>архива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, </w:t>
            </w:r>
            <w:r w:rsidR="009F0D0C" w:rsidRPr="003D4CD5">
              <w:rPr>
                <w:sz w:val="22"/>
                <w:szCs w:val="22"/>
                <w:highlight w:val="green"/>
              </w:rPr>
              <w:t>в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3D4CD5">
              <w:rPr>
                <w:sz w:val="22"/>
                <w:szCs w:val="22"/>
                <w:highlight w:val="green"/>
              </w:rPr>
              <w:t>котором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3D4CD5">
              <w:rPr>
                <w:sz w:val="22"/>
                <w:szCs w:val="22"/>
                <w:highlight w:val="green"/>
              </w:rPr>
              <w:t>содержится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3D4CD5">
              <w:rPr>
                <w:sz w:val="22"/>
                <w:szCs w:val="22"/>
                <w:highlight w:val="green"/>
                <w:lang w:val="en-US"/>
              </w:rPr>
              <w:t>xml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>-</w:t>
            </w:r>
            <w:r w:rsidR="009F0D0C" w:rsidRPr="003D4CD5">
              <w:rPr>
                <w:sz w:val="22"/>
                <w:szCs w:val="22"/>
                <w:highlight w:val="green"/>
              </w:rPr>
              <w:t>файл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  <w:r w:rsidR="009F0D0C" w:rsidRPr="003D4CD5">
              <w:rPr>
                <w:sz w:val="22"/>
                <w:szCs w:val="22"/>
                <w:highlight w:val="green"/>
              </w:rPr>
              <w:t>документа</w:t>
            </w:r>
            <w:r w:rsidR="009F0D0C" w:rsidRPr="000579B3">
              <w:rPr>
                <w:sz w:val="22"/>
                <w:szCs w:val="22"/>
                <w:highlight w:val="green"/>
                <w:lang w:val="en-US"/>
              </w:rPr>
              <w:t xml:space="preserve"> </w:t>
            </w:r>
          </w:p>
        </w:tc>
      </w:tr>
      <w:tr w:rsidR="000C7B2F" w:rsidRPr="0097586C" w14:paraId="556008CD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16A7A2E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  <w:lang w:eastAsia="en-US"/>
              </w:rPr>
              <w:t>ТОФК (ПУД ЭБ)</w:t>
            </w:r>
          </w:p>
        </w:tc>
        <w:tc>
          <w:tcPr>
            <w:tcW w:w="1324" w:type="pct"/>
          </w:tcPr>
          <w:p w14:paraId="3820F166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</w:rPr>
              <w:t>МВУ ПУиО (ПФХД),</w:t>
            </w:r>
            <w:r w:rsidRPr="0097586C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351" w:type="pct"/>
          </w:tcPr>
          <w:p w14:paraId="62D9B776" w14:textId="77777777" w:rsidR="000C7B2F" w:rsidRPr="0097586C" w:rsidRDefault="000C7B2F" w:rsidP="000C7B2F">
            <w:pPr>
              <w:pStyle w:val="GOSTTablenorm"/>
              <w:spacing w:before="60" w:after="60"/>
              <w:rPr>
                <w:szCs w:val="22"/>
              </w:rPr>
            </w:pPr>
          </w:p>
        </w:tc>
      </w:tr>
    </w:tbl>
    <w:p w14:paraId="603E7FA1" w14:textId="77777777" w:rsidR="000C7B2F" w:rsidRPr="000B7F58" w:rsidRDefault="000C7B2F" w:rsidP="000C7B2F">
      <w:pPr>
        <w:pStyle w:val="32"/>
        <w:rPr>
          <w:highlight w:val="green"/>
        </w:rPr>
      </w:pPr>
      <w:bookmarkStart w:id="882" w:name="_Toc219284509"/>
      <w:bookmarkStart w:id="883" w:name="_Toc227840417"/>
      <w:r w:rsidRPr="000B7F58">
        <w:rPr>
          <w:highlight w:val="green"/>
        </w:rPr>
        <w:lastRenderedPageBreak/>
        <w:t>Описание комплексного типа «tMSC_Protocol»</w:t>
      </w:r>
      <w:bookmarkEnd w:id="882"/>
      <w:bookmarkEnd w:id="883"/>
    </w:p>
    <w:p w14:paraId="58B3378D" w14:textId="07B3B212" w:rsidR="000C7B2F" w:rsidRPr="00BD57FD" w:rsidRDefault="000C7B2F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BD57FD">
        <w:rPr>
          <w:noProof/>
          <w:highlight w:val="green"/>
        </w:rPr>
        <w:fldChar w:fldCharType="begin"/>
      </w:r>
      <w:r w:rsidRPr="00BD57FD">
        <w:rPr>
          <w:noProof/>
          <w:highlight w:val="green"/>
        </w:rPr>
        <w:instrText xml:space="preserve"> SEQ Таблица \* ARABIC </w:instrText>
      </w:r>
      <w:r w:rsidRPr="00BD57FD">
        <w:rPr>
          <w:noProof/>
          <w:highlight w:val="green"/>
        </w:rPr>
        <w:fldChar w:fldCharType="separate"/>
      </w:r>
      <w:bookmarkStart w:id="884" w:name="_Ref465959144"/>
      <w:bookmarkStart w:id="885" w:name="_Toc219284023"/>
      <w:r w:rsidR="00FB7520">
        <w:rPr>
          <w:noProof/>
          <w:highlight w:val="green"/>
        </w:rPr>
        <w:t>94</w:t>
      </w:r>
      <w:bookmarkEnd w:id="884"/>
      <w:r w:rsidRPr="00BD57FD">
        <w:rPr>
          <w:noProof/>
          <w:highlight w:val="green"/>
        </w:rPr>
        <w:fldChar w:fldCharType="end"/>
      </w:r>
      <w:r w:rsidRPr="00BD57FD">
        <w:rPr>
          <w:highlight w:val="green"/>
        </w:rPr>
        <w:t xml:space="preserve"> – Описание комплексного типа «tMSC_Protocol»</w:t>
      </w:r>
      <w:bookmarkEnd w:id="88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4"/>
        <w:gridCol w:w="1702"/>
        <w:gridCol w:w="567"/>
        <w:gridCol w:w="1135"/>
        <w:gridCol w:w="567"/>
        <w:gridCol w:w="3963"/>
      </w:tblGrid>
      <w:tr w:rsidR="000C7B2F" w:rsidRPr="0097586C" w14:paraId="49F7B1E7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6E6703E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010E5D90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1F281549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5FC55F4B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31E5BA6B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552D67E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97586C" w14:paraId="31533B75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3E70D278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 xml:space="preserve">Глобальный идентификатор Уведомления </w:t>
            </w:r>
          </w:p>
        </w:tc>
        <w:tc>
          <w:tcPr>
            <w:tcW w:w="883" w:type="pct"/>
          </w:tcPr>
          <w:p w14:paraId="0947207C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GUIDDec</w:t>
            </w:r>
          </w:p>
        </w:tc>
        <w:tc>
          <w:tcPr>
            <w:tcW w:w="294" w:type="pct"/>
          </w:tcPr>
          <w:p w14:paraId="08B5F530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78BF87F" w14:textId="2D39F22F" w:rsidR="000C7B2F" w:rsidRPr="006002AE" w:rsidRDefault="006002AE" w:rsidP="000C7B2F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FB7520">
              <w:rPr>
                <w:sz w:val="22"/>
                <w:szCs w:val="22"/>
                <w:highlight w:val="green"/>
                <w:lang w:val="en-US"/>
              </w:rPr>
              <w:t>GUID</w:t>
            </w:r>
          </w:p>
        </w:tc>
        <w:tc>
          <w:tcPr>
            <w:tcW w:w="294" w:type="pct"/>
          </w:tcPr>
          <w:p w14:paraId="5FC8F39B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B36687C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GUID – Глобальный уникальный идентификатор Уведомления. Служебное поле заполняется в ТОФК</w:t>
            </w:r>
          </w:p>
        </w:tc>
      </w:tr>
      <w:tr w:rsidR="000C7B2F" w:rsidRPr="0097586C" w14:paraId="09BD92DB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611CCC3F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Номер</w:t>
            </w:r>
          </w:p>
        </w:tc>
        <w:tc>
          <w:tcPr>
            <w:tcW w:w="883" w:type="pct"/>
          </w:tcPr>
          <w:p w14:paraId="28D47770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ProtInfo_NumProt</w:t>
            </w:r>
          </w:p>
        </w:tc>
        <w:tc>
          <w:tcPr>
            <w:tcW w:w="294" w:type="pct"/>
          </w:tcPr>
          <w:p w14:paraId="79F6C266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A8CC489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T(</w:t>
            </w:r>
            <w:r w:rsidRPr="007A641C">
              <w:rPr>
                <w:sz w:val="22"/>
                <w:szCs w:val="22"/>
                <w:lang w:val="en-US"/>
              </w:rPr>
              <w:t>1</w:t>
            </w:r>
            <w:r w:rsidRPr="007A641C">
              <w:rPr>
                <w:sz w:val="22"/>
                <w:szCs w:val="22"/>
              </w:rPr>
              <w:t>-15)</w:t>
            </w:r>
          </w:p>
        </w:tc>
        <w:tc>
          <w:tcPr>
            <w:tcW w:w="294" w:type="pct"/>
          </w:tcPr>
          <w:p w14:paraId="555C6A73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56C9DD6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Номер Уведомления.</w:t>
            </w:r>
          </w:p>
          <w:p w14:paraId="42EFEF56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 xml:space="preserve">Поле не заполняется для маршрута </w:t>
            </w:r>
            <w:r w:rsidRPr="007A641C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7A641C">
              <w:rPr>
                <w:sz w:val="22"/>
                <w:szCs w:val="22"/>
              </w:rPr>
              <w:t>–</w:t>
            </w:r>
            <w:r w:rsidRPr="007A641C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7A641C">
              <w:rPr>
                <w:sz w:val="22"/>
                <w:szCs w:val="22"/>
              </w:rPr>
              <w:t>ФНС, ФТС)</w:t>
            </w:r>
          </w:p>
        </w:tc>
      </w:tr>
      <w:tr w:rsidR="000C7B2F" w:rsidRPr="0097586C" w14:paraId="278E5027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48B7A284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Дата</w:t>
            </w:r>
          </w:p>
        </w:tc>
        <w:tc>
          <w:tcPr>
            <w:tcW w:w="883" w:type="pct"/>
          </w:tcPr>
          <w:p w14:paraId="47E27C51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ProtInfo_</w:t>
            </w:r>
            <w:r w:rsidRPr="007A641C">
              <w:rPr>
                <w:sz w:val="22"/>
                <w:szCs w:val="22"/>
                <w:lang w:val="en-US"/>
              </w:rPr>
              <w:t>Date</w:t>
            </w:r>
            <w:r w:rsidRPr="007A641C">
              <w:rPr>
                <w:sz w:val="22"/>
                <w:szCs w:val="22"/>
              </w:rPr>
              <w:t>Prot</w:t>
            </w:r>
          </w:p>
        </w:tc>
        <w:tc>
          <w:tcPr>
            <w:tcW w:w="294" w:type="pct"/>
          </w:tcPr>
          <w:p w14:paraId="56C80B83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536E837F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A64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51B76FFC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54FF004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Дата Уведомления.</w:t>
            </w:r>
          </w:p>
          <w:p w14:paraId="66B77848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Поле не заполняется для маршрута ТОФК (ПУД ЭБ) – АДБ, АИФДБ (ФНС, ФТС)</w:t>
            </w:r>
          </w:p>
        </w:tc>
      </w:tr>
      <w:tr w:rsidR="000C7B2F" w:rsidRPr="0097586C" w14:paraId="7A5BE412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19A5B486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Глобальный идентификатор документа</w:t>
            </w:r>
          </w:p>
        </w:tc>
        <w:tc>
          <w:tcPr>
            <w:tcW w:w="883" w:type="pct"/>
          </w:tcPr>
          <w:p w14:paraId="050B2FAE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DocInfo_GUIDDoc</w:t>
            </w:r>
          </w:p>
        </w:tc>
        <w:tc>
          <w:tcPr>
            <w:tcW w:w="294" w:type="pct"/>
          </w:tcPr>
          <w:p w14:paraId="1930E621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3F93125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T(36) или Т(1-60)</w:t>
            </w:r>
          </w:p>
        </w:tc>
        <w:tc>
          <w:tcPr>
            <w:tcW w:w="294" w:type="pct"/>
          </w:tcPr>
          <w:p w14:paraId="09DF11EA" w14:textId="77777777" w:rsidR="000C7B2F" w:rsidRPr="007A641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4DBEFDB2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GUID – Глобальный уникальный идентификатор документа, на который сформировано Уведомление.</w:t>
            </w:r>
          </w:p>
          <w:p w14:paraId="33177EA4" w14:textId="77777777" w:rsidR="000C7B2F" w:rsidRPr="007A641C" w:rsidRDefault="000C7B2F" w:rsidP="000C7B2F">
            <w:pPr>
              <w:pStyle w:val="GOSTTablenorm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</w:rPr>
              <w:t>В случае обмена с иными клиентами (организациями, которым не открыт лицевой счет в органах Федерального казначейства) указывается размерность (1-60). В иных случаях – (36).</w:t>
            </w:r>
          </w:p>
          <w:p w14:paraId="27621F6A" w14:textId="77777777" w:rsidR="000C7B2F" w:rsidRP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A641C">
              <w:rPr>
                <w:sz w:val="22"/>
                <w:szCs w:val="22"/>
                <w:lang w:eastAsia="en-US"/>
              </w:rPr>
              <w:t>При взаимодействии БП с Компонентом АУ, БУ ПУР ЭБ указывается значение поля BasicRequisites_</w:t>
            </w:r>
            <w:r w:rsidRPr="007A641C">
              <w:rPr>
                <w:sz w:val="22"/>
                <w:szCs w:val="22"/>
                <w:lang w:val="en-US" w:eastAsia="en-US"/>
              </w:rPr>
              <w:t>Id</w:t>
            </w:r>
            <w:r w:rsidRPr="007A641C">
              <w:rPr>
                <w:sz w:val="22"/>
                <w:szCs w:val="22"/>
                <w:lang w:eastAsia="en-US"/>
              </w:rPr>
              <w:t xml:space="preserve">Doc документа </w:t>
            </w:r>
            <w:r w:rsidRPr="007A641C">
              <w:rPr>
                <w:sz w:val="22"/>
                <w:szCs w:val="22"/>
              </w:rPr>
              <w:t>«Сведения об операциях с целевыми субсидиями» (ф. 0501016)</w:t>
            </w:r>
          </w:p>
        </w:tc>
      </w:tr>
      <w:tr w:rsidR="000C7B2F" w:rsidRPr="0097586C" w14:paraId="0B4B3C97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32497A1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 документа</w:t>
            </w:r>
          </w:p>
        </w:tc>
        <w:tc>
          <w:tcPr>
            <w:tcW w:w="883" w:type="pct"/>
          </w:tcPr>
          <w:p w14:paraId="47DD2EB3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DocInfo_TypeDoc</w:t>
            </w:r>
          </w:p>
        </w:tc>
        <w:tc>
          <w:tcPr>
            <w:tcW w:w="294" w:type="pct"/>
          </w:tcPr>
          <w:p w14:paraId="0B557647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8A72ED3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97586C">
              <w:rPr>
                <w:sz w:val="22"/>
                <w:szCs w:val="22"/>
                <w:lang w:val="en-US"/>
              </w:rPr>
              <w:t>1</w:t>
            </w:r>
            <w:r w:rsidRPr="0097586C">
              <w:rPr>
                <w:sz w:val="22"/>
                <w:szCs w:val="22"/>
              </w:rPr>
              <w:t>-50)</w:t>
            </w:r>
          </w:p>
        </w:tc>
        <w:tc>
          <w:tcPr>
            <w:tcW w:w="294" w:type="pct"/>
          </w:tcPr>
          <w:p w14:paraId="70BC34D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F44BE73" w14:textId="4BDB4375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Код массива информации документа, по результатам обработки которого формируется данное Уведомление, согласно таблице </w:t>
            </w:r>
            <w:r>
              <w:rPr>
                <w:sz w:val="22"/>
                <w:szCs w:val="22"/>
              </w:rPr>
              <w:t xml:space="preserve">2 </w:t>
            </w:r>
            <w:r w:rsidRPr="0097586C">
              <w:rPr>
                <w:sz w:val="22"/>
                <w:szCs w:val="22"/>
              </w:rPr>
              <w:t>томов 7, 8 и 9</w:t>
            </w:r>
          </w:p>
        </w:tc>
      </w:tr>
      <w:tr w:rsidR="000C7B2F" w:rsidRPr="0097586C" w14:paraId="6D74250A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6060153D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Наименование документа-основания</w:t>
            </w:r>
          </w:p>
        </w:tc>
        <w:tc>
          <w:tcPr>
            <w:tcW w:w="883" w:type="pct"/>
          </w:tcPr>
          <w:p w14:paraId="611BC1B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DocInfo_NameDoc</w:t>
            </w:r>
          </w:p>
        </w:tc>
        <w:tc>
          <w:tcPr>
            <w:tcW w:w="294" w:type="pct"/>
          </w:tcPr>
          <w:p w14:paraId="00E278C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0B40E741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tDecision_TypeDocComplex</w:t>
            </w:r>
          </w:p>
        </w:tc>
        <w:tc>
          <w:tcPr>
            <w:tcW w:w="294" w:type="pct"/>
          </w:tcPr>
          <w:p w14:paraId="53F4647B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61BFAD0B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Полное наименование документа, по результатам обработки которого формируется данное Уведомление.</w:t>
            </w:r>
          </w:p>
          <w:p w14:paraId="115E65CD" w14:textId="2A4015D6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7586C">
              <w:rPr>
                <w:b/>
                <w:sz w:val="22"/>
                <w:szCs w:val="22"/>
              </w:rPr>
              <w:fldChar w:fldCharType="begin"/>
            </w:r>
            <w:r w:rsidRPr="0097586C">
              <w:rPr>
                <w:b/>
                <w:sz w:val="22"/>
                <w:szCs w:val="22"/>
              </w:rPr>
              <w:instrText xml:space="preserve"> REF _Ref465957424 \h  \* MERGEFORMAT </w:instrText>
            </w:r>
            <w:r w:rsidRPr="0097586C">
              <w:rPr>
                <w:b/>
                <w:sz w:val="22"/>
                <w:szCs w:val="22"/>
              </w:rPr>
            </w:r>
            <w:r w:rsidRPr="0097586C">
              <w:rPr>
                <w:b/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95</w:t>
            </w:r>
            <w:r w:rsidRPr="0097586C">
              <w:rPr>
                <w:b/>
                <w:sz w:val="22"/>
                <w:szCs w:val="22"/>
              </w:rPr>
              <w:fldChar w:fldCharType="end"/>
            </w:r>
          </w:p>
        </w:tc>
      </w:tr>
      <w:tr w:rsidR="000C7B2F" w:rsidRPr="0097586C" w14:paraId="775373B8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1BBDD9FC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883" w:type="pct"/>
          </w:tcPr>
          <w:p w14:paraId="5D605B02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DocInfo_NumDoc</w:t>
            </w:r>
          </w:p>
        </w:tc>
        <w:tc>
          <w:tcPr>
            <w:tcW w:w="294" w:type="pct"/>
          </w:tcPr>
          <w:p w14:paraId="549039F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3C0D65B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97586C">
              <w:rPr>
                <w:sz w:val="22"/>
                <w:szCs w:val="22"/>
                <w:lang w:val="en-US"/>
              </w:rPr>
              <w:t>1</w:t>
            </w:r>
            <w:r w:rsidRPr="0097586C">
              <w:rPr>
                <w:sz w:val="22"/>
                <w:szCs w:val="22"/>
              </w:rPr>
              <w:t>-100)</w:t>
            </w:r>
          </w:p>
        </w:tc>
        <w:tc>
          <w:tcPr>
            <w:tcW w:w="294" w:type="pct"/>
          </w:tcPr>
          <w:p w14:paraId="6904104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5BF10B6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Номер документа, по результатам обработки которого формируется данное Уведомление.</w:t>
            </w:r>
          </w:p>
          <w:p w14:paraId="494F03D9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lastRenderedPageBreak/>
              <w:t>В случае, если номер не предусмотрен формой документа, поле заполняется прочерком «-»</w:t>
            </w:r>
          </w:p>
        </w:tc>
      </w:tr>
      <w:tr w:rsidR="000C7B2F" w:rsidRPr="0097586C" w14:paraId="27815897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578B5C8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lastRenderedPageBreak/>
              <w:t>Дата документа-основания</w:t>
            </w:r>
          </w:p>
        </w:tc>
        <w:tc>
          <w:tcPr>
            <w:tcW w:w="883" w:type="pct"/>
          </w:tcPr>
          <w:p w14:paraId="18692BC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DocInfo_DateDoc</w:t>
            </w:r>
          </w:p>
        </w:tc>
        <w:tc>
          <w:tcPr>
            <w:tcW w:w="294" w:type="pct"/>
          </w:tcPr>
          <w:p w14:paraId="15C0C2B1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EF9B48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6C8F69AB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54D5C20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Дата документа, по результатам обработки которого формируется данное Уведомление</w:t>
            </w:r>
          </w:p>
        </w:tc>
      </w:tr>
      <w:tr w:rsidR="000C7B2F" w:rsidRPr="0097586C" w14:paraId="3DD10099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28306EBA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883" w:type="pct"/>
          </w:tcPr>
          <w:p w14:paraId="65148F3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DocInfo_BudgName</w:t>
            </w:r>
          </w:p>
        </w:tc>
        <w:tc>
          <w:tcPr>
            <w:tcW w:w="294" w:type="pct"/>
          </w:tcPr>
          <w:p w14:paraId="60C6186D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AA3EE5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97586C">
              <w:rPr>
                <w:sz w:val="22"/>
                <w:szCs w:val="22"/>
                <w:lang w:val="en-US"/>
              </w:rPr>
              <w:t>1</w:t>
            </w:r>
            <w:r w:rsidRPr="0097586C">
              <w:rPr>
                <w:sz w:val="22"/>
                <w:szCs w:val="22"/>
              </w:rPr>
              <w:t>-512)</w:t>
            </w:r>
          </w:p>
        </w:tc>
        <w:tc>
          <w:tcPr>
            <w:tcW w:w="294" w:type="pct"/>
          </w:tcPr>
          <w:p w14:paraId="6DFAF97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04101C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Наименование бюджета.</w:t>
            </w:r>
          </w:p>
          <w:p w14:paraId="68ED138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Для клиента, УБП федерального уровня, указывается «федеральный бюджет», для клиента, УБП субъекта РФ (МО), ТГВФ, ГВФ РФ указывается наименование соответствующего бюджета, в рамках кассового обслуживания исполнения которого ТОФК осуществляется обработка и учет документов клиента.</w:t>
            </w:r>
          </w:p>
          <w:p w14:paraId="6A1296F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Поле не заполняется, если клиент является ФГУП, ГУП, МУП, АУ, БУ.</w:t>
            </w:r>
          </w:p>
          <w:p w14:paraId="6635ECF9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Поле не заполняется для маршрута </w:t>
            </w:r>
            <w:r w:rsidRPr="0097586C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7586C">
              <w:rPr>
                <w:sz w:val="22"/>
                <w:szCs w:val="22"/>
              </w:rPr>
              <w:t>–</w:t>
            </w:r>
            <w:r w:rsidRPr="0097586C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7586C">
              <w:rPr>
                <w:sz w:val="22"/>
                <w:szCs w:val="22"/>
              </w:rPr>
              <w:t>ФНС, ФТС)</w:t>
            </w:r>
          </w:p>
        </w:tc>
      </w:tr>
      <w:tr w:rsidR="000C7B2F" w:rsidRPr="0097586C" w14:paraId="1E013EB3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1610B5E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883" w:type="pct"/>
          </w:tcPr>
          <w:p w14:paraId="1A1EAA2C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DocInfo_FOName</w:t>
            </w:r>
          </w:p>
        </w:tc>
        <w:tc>
          <w:tcPr>
            <w:tcW w:w="294" w:type="pct"/>
          </w:tcPr>
          <w:p w14:paraId="25731242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A903143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97586C">
              <w:rPr>
                <w:sz w:val="22"/>
                <w:szCs w:val="22"/>
                <w:lang w:val="en-US"/>
              </w:rPr>
              <w:t>1</w:t>
            </w:r>
            <w:r w:rsidRPr="0097586C">
              <w:rPr>
                <w:sz w:val="22"/>
                <w:szCs w:val="22"/>
              </w:rPr>
              <w:t>-2000)</w:t>
            </w:r>
          </w:p>
        </w:tc>
        <w:tc>
          <w:tcPr>
            <w:tcW w:w="294" w:type="pct"/>
          </w:tcPr>
          <w:p w14:paraId="18BEB587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746BBE1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Полное наименование ФО.</w:t>
            </w:r>
          </w:p>
          <w:p w14:paraId="1FA29DA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Для УБП федерального уровня указывается наименование ФО «Министерство финансов Российской Федерации», для клиента, УБП субъекта РФ (МО), указывается наименование ФО соответствующего бюджета.</w:t>
            </w:r>
          </w:p>
          <w:p w14:paraId="3C86CD42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Для клиента ТГВФ, ГВФ РФ может не заполнятся.</w:t>
            </w:r>
          </w:p>
          <w:p w14:paraId="1A7D42A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Поле не заполняется, если клиент является ФГУП, ГУП, МУП, АУ, БУ.</w:t>
            </w:r>
          </w:p>
          <w:p w14:paraId="5272ED2A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Поле не заполняется для маршрута </w:t>
            </w:r>
            <w:r w:rsidRPr="0097586C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7586C">
              <w:rPr>
                <w:sz w:val="22"/>
                <w:szCs w:val="22"/>
              </w:rPr>
              <w:t>–</w:t>
            </w:r>
            <w:r w:rsidRPr="0097586C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7586C">
              <w:rPr>
                <w:sz w:val="22"/>
                <w:szCs w:val="22"/>
              </w:rPr>
              <w:t>ФНС, ФТС)</w:t>
            </w:r>
          </w:p>
        </w:tc>
      </w:tr>
      <w:tr w:rsidR="000C7B2F" w:rsidRPr="0097586C" w14:paraId="05E28318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30CF15B8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Признак принятия к учету (аннулирования)</w:t>
            </w:r>
          </w:p>
        </w:tc>
        <w:tc>
          <w:tcPr>
            <w:tcW w:w="883" w:type="pct"/>
          </w:tcPr>
          <w:p w14:paraId="138112A2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DocInfo_ProtType</w:t>
            </w:r>
          </w:p>
        </w:tc>
        <w:tc>
          <w:tcPr>
            <w:tcW w:w="294" w:type="pct"/>
          </w:tcPr>
          <w:p w14:paraId="59B47BB6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BFACB0E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T(1)</w:t>
            </w:r>
          </w:p>
        </w:tc>
        <w:tc>
          <w:tcPr>
            <w:tcW w:w="294" w:type="pct"/>
          </w:tcPr>
          <w:p w14:paraId="5F4CE566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24096A13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Признак принятия к учету (аннулирования):</w:t>
            </w:r>
          </w:p>
          <w:p w14:paraId="18372396" w14:textId="77777777" w:rsidR="000C7B2F" w:rsidRPr="0097586C" w:rsidRDefault="000C7B2F" w:rsidP="007A641C">
            <w:pPr>
              <w:pStyle w:val="afffffc"/>
              <w:numPr>
                <w:ilvl w:val="0"/>
                <w:numId w:val="151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«0» – документ принимается;</w:t>
            </w:r>
          </w:p>
          <w:p w14:paraId="165CEC50" w14:textId="77777777" w:rsidR="000C7B2F" w:rsidRPr="0097586C" w:rsidRDefault="000C7B2F" w:rsidP="007A641C">
            <w:pPr>
              <w:pStyle w:val="afffffc"/>
              <w:numPr>
                <w:ilvl w:val="0"/>
                <w:numId w:val="151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«1» – документ не принимается (аннулируется)</w:t>
            </w:r>
          </w:p>
        </w:tc>
      </w:tr>
      <w:tr w:rsidR="000C7B2F" w:rsidRPr="0097586C" w14:paraId="58BC4CC8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5DCBF4E0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lastRenderedPageBreak/>
              <w:t>Дата принятия для обработки или на учет (аннулирования)</w:t>
            </w:r>
          </w:p>
        </w:tc>
        <w:tc>
          <w:tcPr>
            <w:tcW w:w="883" w:type="pct"/>
          </w:tcPr>
          <w:p w14:paraId="747E2850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DocInfo_ProcessDate</w:t>
            </w:r>
          </w:p>
        </w:tc>
        <w:tc>
          <w:tcPr>
            <w:tcW w:w="294" w:type="pct"/>
          </w:tcPr>
          <w:p w14:paraId="26DD7754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937AB82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294" w:type="pct"/>
          </w:tcPr>
          <w:p w14:paraId="07BB537A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87E1A1B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Дата принятия для обработки или на учет (аннулирования) документа клиента</w:t>
            </w:r>
          </w:p>
        </w:tc>
      </w:tr>
      <w:tr w:rsidR="000C7B2F" w:rsidRPr="0097586C" w14:paraId="2591860C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4ADA7FBA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Примечание</w:t>
            </w:r>
          </w:p>
        </w:tc>
        <w:tc>
          <w:tcPr>
            <w:tcW w:w="883" w:type="pct"/>
          </w:tcPr>
          <w:p w14:paraId="3B62F210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DocInfo_Note</w:t>
            </w:r>
          </w:p>
        </w:tc>
        <w:tc>
          <w:tcPr>
            <w:tcW w:w="294" w:type="pct"/>
          </w:tcPr>
          <w:p w14:paraId="5DED3471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001AAB7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97586C">
              <w:rPr>
                <w:sz w:val="22"/>
                <w:szCs w:val="22"/>
                <w:lang w:val="en-US"/>
              </w:rPr>
              <w:t>1</w:t>
            </w:r>
            <w:r w:rsidRPr="0097586C">
              <w:rPr>
                <w:sz w:val="22"/>
                <w:szCs w:val="22"/>
              </w:rPr>
              <w:t>-10000)</w:t>
            </w:r>
          </w:p>
        </w:tc>
        <w:tc>
          <w:tcPr>
            <w:tcW w:w="294" w:type="pct"/>
          </w:tcPr>
          <w:p w14:paraId="0AFF1C41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7EBA122" w14:textId="5445923F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Описание причин аннулирования документа или не принятия его для обработки</w:t>
            </w:r>
            <w:r w:rsidR="00C822C6">
              <w:rPr>
                <w:sz w:val="22"/>
                <w:szCs w:val="22"/>
              </w:rPr>
              <w:t>,</w:t>
            </w:r>
            <w:r w:rsidRPr="0097586C">
              <w:rPr>
                <w:sz w:val="22"/>
                <w:szCs w:val="22"/>
              </w:rPr>
              <w:t xml:space="preserve"> или постановки на учет</w:t>
            </w:r>
            <w:r w:rsidR="00C822C6">
              <w:rPr>
                <w:sz w:val="22"/>
                <w:szCs w:val="22"/>
              </w:rPr>
              <w:t>,</w:t>
            </w:r>
            <w:r w:rsidRPr="0097586C">
              <w:rPr>
                <w:sz w:val="22"/>
                <w:szCs w:val="22"/>
              </w:rPr>
              <w:t xml:space="preserve"> </w:t>
            </w:r>
            <w:r w:rsidRPr="000C7B2F">
              <w:rPr>
                <w:sz w:val="22"/>
                <w:szCs w:val="22"/>
                <w:highlight w:val="green"/>
              </w:rPr>
              <w:t>или</w:t>
            </w:r>
            <w:r w:rsidRPr="0097586C">
              <w:rPr>
                <w:sz w:val="22"/>
                <w:szCs w:val="22"/>
              </w:rPr>
              <w:t xml:space="preserve"> другая необходимая информация</w:t>
            </w:r>
          </w:p>
        </w:tc>
      </w:tr>
      <w:tr w:rsidR="000C7B2F" w:rsidRPr="0097586C" w14:paraId="4E955F20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5AD03507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ФИО исполнителя</w:t>
            </w:r>
          </w:p>
        </w:tc>
        <w:tc>
          <w:tcPr>
            <w:tcW w:w="883" w:type="pct"/>
          </w:tcPr>
          <w:p w14:paraId="008F3001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Executor_NmExec</w:t>
            </w:r>
          </w:p>
        </w:tc>
        <w:tc>
          <w:tcPr>
            <w:tcW w:w="294" w:type="pct"/>
          </w:tcPr>
          <w:p w14:paraId="10313D67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C0D643F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C822C6">
              <w:rPr>
                <w:sz w:val="22"/>
                <w:szCs w:val="22"/>
              </w:rPr>
              <w:t>1</w:t>
            </w:r>
            <w:r w:rsidRPr="0097586C">
              <w:rPr>
                <w:sz w:val="22"/>
                <w:szCs w:val="22"/>
              </w:rPr>
              <w:t>-250)</w:t>
            </w:r>
          </w:p>
        </w:tc>
        <w:tc>
          <w:tcPr>
            <w:tcW w:w="294" w:type="pct"/>
          </w:tcPr>
          <w:p w14:paraId="38CBA356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745DF53" w14:textId="77777777" w:rsidR="000C7B2F" w:rsidRPr="0097586C" w:rsidRDefault="000C7B2F" w:rsidP="007A641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ФИО исполнителя</w:t>
            </w:r>
          </w:p>
        </w:tc>
      </w:tr>
      <w:tr w:rsidR="000C7B2F" w:rsidRPr="0097586C" w14:paraId="5864EB91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536F1EB9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Должность исполнителя</w:t>
            </w:r>
          </w:p>
        </w:tc>
        <w:tc>
          <w:tcPr>
            <w:tcW w:w="883" w:type="pct"/>
          </w:tcPr>
          <w:p w14:paraId="68FA7FB6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Executor_PstExec</w:t>
            </w:r>
          </w:p>
        </w:tc>
        <w:tc>
          <w:tcPr>
            <w:tcW w:w="294" w:type="pct"/>
          </w:tcPr>
          <w:p w14:paraId="6D02678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04A4391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T(</w:t>
            </w:r>
            <w:r w:rsidRPr="00C822C6">
              <w:rPr>
                <w:sz w:val="22"/>
                <w:szCs w:val="22"/>
              </w:rPr>
              <w:t>1</w:t>
            </w:r>
            <w:r w:rsidRPr="0097586C">
              <w:rPr>
                <w:sz w:val="22"/>
                <w:szCs w:val="22"/>
              </w:rPr>
              <w:t>-250)</w:t>
            </w:r>
          </w:p>
        </w:tc>
        <w:tc>
          <w:tcPr>
            <w:tcW w:w="294" w:type="pct"/>
          </w:tcPr>
          <w:p w14:paraId="0C0EDB09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30F5951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Должность исполнителя</w:t>
            </w:r>
          </w:p>
        </w:tc>
      </w:tr>
      <w:tr w:rsidR="000C7B2F" w:rsidRPr="0097586C" w14:paraId="7A8FB29F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32AE0892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Дата подписания ответственным исполнителем</w:t>
            </w:r>
          </w:p>
        </w:tc>
        <w:tc>
          <w:tcPr>
            <w:tcW w:w="883" w:type="pct"/>
          </w:tcPr>
          <w:p w14:paraId="598B9C4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Executor_DtSgnngExec</w:t>
            </w:r>
          </w:p>
        </w:tc>
        <w:tc>
          <w:tcPr>
            <w:tcW w:w="294" w:type="pct"/>
          </w:tcPr>
          <w:p w14:paraId="5BF76ECA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3E62262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565EA026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732C6EC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Дата подписания ответственным исполнителем.</w:t>
            </w:r>
          </w:p>
          <w:p w14:paraId="4205FB8A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Поле не заполняется для маршрута </w:t>
            </w:r>
            <w:r w:rsidRPr="0097586C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7586C">
              <w:rPr>
                <w:sz w:val="22"/>
                <w:szCs w:val="22"/>
              </w:rPr>
              <w:t>–</w:t>
            </w:r>
            <w:r w:rsidRPr="0097586C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7586C">
              <w:rPr>
                <w:sz w:val="22"/>
                <w:szCs w:val="22"/>
              </w:rPr>
              <w:t>ФНС, ФТС)</w:t>
            </w:r>
          </w:p>
        </w:tc>
      </w:tr>
      <w:tr w:rsidR="000C7B2F" w:rsidRPr="0097586C" w14:paraId="23C4B0AA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75C487A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ТОФК-отправитель</w:t>
            </w:r>
          </w:p>
        </w:tc>
        <w:tc>
          <w:tcPr>
            <w:tcW w:w="883" w:type="pct"/>
          </w:tcPr>
          <w:p w14:paraId="0F940DB9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ProtInfo_MSC_OrFK_Sender</w:t>
            </w:r>
          </w:p>
        </w:tc>
        <w:tc>
          <w:tcPr>
            <w:tcW w:w="294" w:type="pct"/>
          </w:tcPr>
          <w:p w14:paraId="3DDF2AC7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3578F37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tMSC_OrFK</w:t>
            </w:r>
          </w:p>
        </w:tc>
        <w:tc>
          <w:tcPr>
            <w:tcW w:w="294" w:type="pct"/>
          </w:tcPr>
          <w:p w14:paraId="7C2076D7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047BFDCF" w14:textId="27142D05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7586C">
              <w:rPr>
                <w:sz w:val="22"/>
                <w:szCs w:val="22"/>
              </w:rPr>
              <w:fldChar w:fldCharType="begin"/>
            </w:r>
            <w:r w:rsidRPr="0097586C">
              <w:rPr>
                <w:sz w:val="22"/>
                <w:szCs w:val="22"/>
              </w:rPr>
              <w:instrText xml:space="preserve"> REF _Ref465961486 \h  \* MERGEFORMAT </w:instrText>
            </w:r>
            <w:r w:rsidRPr="0097586C">
              <w:rPr>
                <w:sz w:val="22"/>
                <w:szCs w:val="22"/>
              </w:rPr>
            </w:r>
            <w:r w:rsidRPr="0097586C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96</w:t>
            </w:r>
            <w:r w:rsidRPr="0097586C">
              <w:rPr>
                <w:sz w:val="22"/>
                <w:szCs w:val="22"/>
              </w:rPr>
              <w:fldChar w:fldCharType="end"/>
            </w:r>
          </w:p>
        </w:tc>
      </w:tr>
      <w:tr w:rsidR="000C7B2F" w:rsidRPr="0097586C" w14:paraId="2206BD3C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4BBA21A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ТОФК-получатель</w:t>
            </w:r>
          </w:p>
        </w:tc>
        <w:tc>
          <w:tcPr>
            <w:tcW w:w="883" w:type="pct"/>
          </w:tcPr>
          <w:p w14:paraId="3EA9F0D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ProtInfo_MSC_OrFK_Recipient</w:t>
            </w:r>
          </w:p>
        </w:tc>
        <w:tc>
          <w:tcPr>
            <w:tcW w:w="294" w:type="pct"/>
          </w:tcPr>
          <w:p w14:paraId="18893489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62B129BC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tMSC_OrFK</w:t>
            </w:r>
          </w:p>
        </w:tc>
        <w:tc>
          <w:tcPr>
            <w:tcW w:w="294" w:type="pct"/>
          </w:tcPr>
          <w:p w14:paraId="419AF374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07A810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Поле обязательно к заполнению, если не заполнен блок «Клиент». </w:t>
            </w:r>
          </w:p>
          <w:p w14:paraId="26B4EC3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Поле не заполняется для маршрута </w:t>
            </w:r>
            <w:r w:rsidRPr="0097586C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7586C">
              <w:rPr>
                <w:sz w:val="22"/>
                <w:szCs w:val="22"/>
              </w:rPr>
              <w:t>–</w:t>
            </w:r>
            <w:r w:rsidRPr="0097586C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7586C">
              <w:rPr>
                <w:sz w:val="22"/>
                <w:szCs w:val="22"/>
              </w:rPr>
              <w:t>ФНС, ФТС)</w:t>
            </w:r>
            <w:r w:rsidRPr="0097586C">
              <w:rPr>
                <w:sz w:val="22"/>
                <w:szCs w:val="22"/>
                <w:lang w:eastAsia="en-US"/>
              </w:rPr>
              <w:t>.</w:t>
            </w:r>
          </w:p>
          <w:p w14:paraId="05D6F1CB" w14:textId="755A16C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7586C">
              <w:rPr>
                <w:sz w:val="22"/>
                <w:szCs w:val="22"/>
              </w:rPr>
              <w:fldChar w:fldCharType="begin"/>
            </w:r>
            <w:r w:rsidRPr="0097586C">
              <w:rPr>
                <w:sz w:val="22"/>
                <w:szCs w:val="22"/>
              </w:rPr>
              <w:instrText xml:space="preserve"> REF _Ref465961486 \h  \* MERGEFORMAT </w:instrText>
            </w:r>
            <w:r w:rsidRPr="0097586C">
              <w:rPr>
                <w:sz w:val="22"/>
                <w:szCs w:val="22"/>
              </w:rPr>
            </w:r>
            <w:r w:rsidRPr="0097586C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rFonts w:eastAsia="Calibri"/>
                <w:b/>
                <w:sz w:val="22"/>
                <w:szCs w:val="22"/>
              </w:rPr>
              <w:t>96</w:t>
            </w:r>
            <w:r w:rsidRPr="0097586C">
              <w:rPr>
                <w:sz w:val="22"/>
                <w:szCs w:val="22"/>
              </w:rPr>
              <w:fldChar w:fldCharType="end"/>
            </w:r>
          </w:p>
        </w:tc>
      </w:tr>
      <w:tr w:rsidR="000C7B2F" w:rsidRPr="0097586C" w14:paraId="000B1A93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77965B0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Клиент</w:t>
            </w:r>
          </w:p>
        </w:tc>
        <w:tc>
          <w:tcPr>
            <w:tcW w:w="883" w:type="pct"/>
          </w:tcPr>
          <w:p w14:paraId="5E2EBFCF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DocInfo_MSC_Cstmr</w:t>
            </w:r>
          </w:p>
        </w:tc>
        <w:tc>
          <w:tcPr>
            <w:tcW w:w="294" w:type="pct"/>
          </w:tcPr>
          <w:p w14:paraId="42813EBE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7350D0FE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tMSC_Cstmr</w:t>
            </w:r>
          </w:p>
        </w:tc>
        <w:tc>
          <w:tcPr>
            <w:tcW w:w="294" w:type="pct"/>
          </w:tcPr>
          <w:p w14:paraId="7E6E9588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736B8CF2" w14:textId="17712226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Поле обязательно к заполнению, если не заполнен блок «ТОФК_получатель». Состав элемента представлен в таблице </w:t>
            </w:r>
            <w:r w:rsidRPr="0097586C">
              <w:rPr>
                <w:sz w:val="22"/>
                <w:szCs w:val="22"/>
              </w:rPr>
              <w:fldChar w:fldCharType="begin"/>
            </w:r>
            <w:r w:rsidRPr="0097586C">
              <w:rPr>
                <w:sz w:val="22"/>
                <w:szCs w:val="22"/>
              </w:rPr>
              <w:instrText xml:space="preserve"> REF _Ref465961514 \h  \* MERGEFORMAT </w:instrText>
            </w:r>
            <w:r w:rsidRPr="0097586C">
              <w:rPr>
                <w:sz w:val="22"/>
                <w:szCs w:val="22"/>
              </w:rPr>
            </w:r>
            <w:r w:rsidRPr="0097586C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97</w:t>
            </w:r>
            <w:r w:rsidRPr="0097586C">
              <w:rPr>
                <w:sz w:val="22"/>
                <w:szCs w:val="22"/>
              </w:rPr>
              <w:fldChar w:fldCharType="end"/>
            </w:r>
          </w:p>
        </w:tc>
      </w:tr>
      <w:tr w:rsidR="000C7B2F" w:rsidRPr="0097586C" w14:paraId="5D7A1825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45073A37" w14:textId="77777777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Перечень сообщений ошибок</w:t>
            </w:r>
          </w:p>
        </w:tc>
        <w:tc>
          <w:tcPr>
            <w:tcW w:w="883" w:type="pct"/>
          </w:tcPr>
          <w:p w14:paraId="41512E64" w14:textId="77777777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DocInfo_TLlistOfErrMess</w:t>
            </w:r>
          </w:p>
        </w:tc>
        <w:tc>
          <w:tcPr>
            <w:tcW w:w="294" w:type="pct"/>
          </w:tcPr>
          <w:p w14:paraId="626D94B5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20EED08D" w14:textId="77777777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tDocInfo_TLlistOfErrMess</w:t>
            </w:r>
          </w:p>
        </w:tc>
        <w:tc>
          <w:tcPr>
            <w:tcW w:w="294" w:type="pct"/>
          </w:tcPr>
          <w:p w14:paraId="04C3812D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B3F478E" w14:textId="46101799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 xml:space="preserve">Обязательно для заполнения, если значение поля «Признак принятия к учету» = «1» </w:t>
            </w:r>
            <w:r w:rsidRPr="00C822C6">
              <w:rPr>
                <w:sz w:val="22"/>
                <w:szCs w:val="22"/>
                <w:highlight w:val="green"/>
              </w:rPr>
              <w:t xml:space="preserve">и </w:t>
            </w:r>
            <w:r w:rsidR="00C822C6" w:rsidRPr="00C822C6">
              <w:rPr>
                <w:sz w:val="22"/>
                <w:szCs w:val="22"/>
                <w:highlight w:val="green"/>
              </w:rPr>
              <w:t>отсутствует</w:t>
            </w:r>
            <w:r w:rsidRPr="00C822C6">
              <w:rPr>
                <w:sz w:val="22"/>
                <w:szCs w:val="22"/>
                <w:highlight w:val="green"/>
              </w:rPr>
              <w:t xml:space="preserve"> блок «Информация о строках Распоряжения налогового органа (зачет), Распоряжения о совершении </w:t>
            </w:r>
            <w:r w:rsidRPr="00C822C6">
              <w:rPr>
                <w:sz w:val="22"/>
                <w:szCs w:val="22"/>
                <w:highlight w:val="green"/>
              </w:rPr>
              <w:lastRenderedPageBreak/>
              <w:t>казначейского платежа (возврат многострочный)» (DocInfo_DocLine)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  <w:r w:rsidRPr="00C822C6">
              <w:rPr>
                <w:sz w:val="22"/>
                <w:szCs w:val="22"/>
                <w:highlight w:val="green"/>
              </w:rPr>
              <w:t>.</w:t>
            </w:r>
          </w:p>
          <w:p w14:paraId="25A8F2DF" w14:textId="0F5E905C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822C6">
              <w:rPr>
                <w:sz w:val="22"/>
                <w:szCs w:val="22"/>
              </w:rPr>
              <w:fldChar w:fldCharType="begin"/>
            </w:r>
            <w:r w:rsidRPr="00C822C6">
              <w:rPr>
                <w:sz w:val="22"/>
                <w:szCs w:val="22"/>
              </w:rPr>
              <w:instrText xml:space="preserve"> REF _Ref465961539 \h  \* MERGEFORMAT </w:instrText>
            </w:r>
            <w:r w:rsidRPr="00C822C6">
              <w:rPr>
                <w:sz w:val="22"/>
                <w:szCs w:val="22"/>
              </w:rPr>
            </w:r>
            <w:r w:rsidRPr="00C822C6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98</w:t>
            </w:r>
            <w:r w:rsidRPr="00C822C6">
              <w:rPr>
                <w:sz w:val="22"/>
                <w:szCs w:val="22"/>
              </w:rPr>
              <w:fldChar w:fldCharType="end"/>
            </w:r>
          </w:p>
        </w:tc>
      </w:tr>
      <w:tr w:rsidR="000C7B2F" w:rsidRPr="0097586C" w14:paraId="178698D4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2FFD3A0E" w14:textId="72661229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822C6">
              <w:rPr>
                <w:sz w:val="22"/>
                <w:szCs w:val="22"/>
                <w:highlight w:val="green"/>
              </w:rPr>
              <w:lastRenderedPageBreak/>
              <w:t>Информация о строках Распоряжения налогового органа (зачет), Распоряжения о совершении казначейского платежа (возврат многострочный)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883" w:type="pct"/>
          </w:tcPr>
          <w:p w14:paraId="20A8F32B" w14:textId="50D396F8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822C6">
              <w:rPr>
                <w:sz w:val="22"/>
                <w:szCs w:val="22"/>
                <w:highlight w:val="green"/>
              </w:rPr>
              <w:t>DocInfo_DocLine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294" w:type="pct"/>
          </w:tcPr>
          <w:p w14:paraId="0C85886C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C822C6">
              <w:rPr>
                <w:sz w:val="22"/>
                <w:szCs w:val="22"/>
                <w:highlight w:val="green"/>
                <w:lang w:val="en-US"/>
              </w:rPr>
              <w:t>C</w:t>
            </w:r>
          </w:p>
        </w:tc>
        <w:tc>
          <w:tcPr>
            <w:tcW w:w="589" w:type="pct"/>
          </w:tcPr>
          <w:p w14:paraId="79CF5BDE" w14:textId="77777777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C822C6">
              <w:rPr>
                <w:sz w:val="22"/>
                <w:szCs w:val="22"/>
                <w:highlight w:val="green"/>
              </w:rPr>
              <w:t>tDocInfo_DocLine</w:t>
            </w:r>
          </w:p>
        </w:tc>
        <w:tc>
          <w:tcPr>
            <w:tcW w:w="294" w:type="pct"/>
          </w:tcPr>
          <w:p w14:paraId="23043C2D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  <w:highlight w:val="green"/>
              </w:rPr>
            </w:pPr>
            <w:r w:rsidRPr="00C822C6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2056" w:type="pct"/>
          </w:tcPr>
          <w:p w14:paraId="74854CCE" w14:textId="60538D78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822C6">
              <w:rPr>
                <w:sz w:val="22"/>
                <w:szCs w:val="22"/>
                <w:highlight w:val="green"/>
              </w:rPr>
              <w:t xml:space="preserve">Обязательно для заполнения, если значение поля «Признак принятия к учету» = «1» и </w:t>
            </w:r>
            <w:r w:rsidR="00C822C6" w:rsidRPr="00C822C6">
              <w:rPr>
                <w:sz w:val="22"/>
                <w:szCs w:val="22"/>
                <w:highlight w:val="green"/>
              </w:rPr>
              <w:t>отсутствует</w:t>
            </w:r>
            <w:r w:rsidRPr="00C822C6">
              <w:rPr>
                <w:sz w:val="22"/>
                <w:szCs w:val="22"/>
                <w:highlight w:val="green"/>
              </w:rPr>
              <w:t xml:space="preserve"> блок «Перечень сообщений ошибок» (DocInfo_TLlistOfErrMess)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  <w:r w:rsidRPr="00C822C6">
              <w:rPr>
                <w:sz w:val="22"/>
                <w:szCs w:val="22"/>
                <w:highlight w:val="green"/>
              </w:rPr>
              <w:t>.</w:t>
            </w:r>
          </w:p>
          <w:p w14:paraId="38E07F76" w14:textId="49B98202" w:rsidR="000C7B2F" w:rsidRPr="00C822C6" w:rsidRDefault="000C7B2F" w:rsidP="000C7B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C822C6">
              <w:rPr>
                <w:sz w:val="22"/>
                <w:szCs w:val="22"/>
                <w:highlight w:val="green"/>
              </w:rPr>
              <w:t xml:space="preserve">Состав элемента представлен в таблице </w:t>
            </w:r>
            <w:r w:rsidRPr="00C822C6">
              <w:rPr>
                <w:sz w:val="22"/>
                <w:szCs w:val="22"/>
                <w:highlight w:val="green"/>
              </w:rPr>
              <w:fldChar w:fldCharType="begin"/>
            </w:r>
            <w:r w:rsidRPr="00C822C6">
              <w:rPr>
                <w:sz w:val="22"/>
                <w:szCs w:val="22"/>
                <w:highlight w:val="green"/>
              </w:rPr>
              <w:instrText xml:space="preserve"> REF _Ref222522770 \h </w:instrText>
            </w:r>
            <w:r w:rsidR="00C822C6">
              <w:rPr>
                <w:sz w:val="22"/>
                <w:szCs w:val="22"/>
                <w:highlight w:val="green"/>
              </w:rPr>
              <w:instrText xml:space="preserve"> \* MERGEFORMAT </w:instrText>
            </w:r>
            <w:r w:rsidRPr="00C822C6">
              <w:rPr>
                <w:sz w:val="22"/>
                <w:szCs w:val="22"/>
                <w:highlight w:val="green"/>
              </w:rPr>
            </w:r>
            <w:r w:rsidRPr="00C822C6">
              <w:rPr>
                <w:sz w:val="22"/>
                <w:szCs w:val="22"/>
                <w:highlight w:val="green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  <w:highlight w:val="green"/>
              </w:rPr>
              <w:t>100</w:t>
            </w:r>
            <w:r w:rsidRPr="00C822C6">
              <w:rPr>
                <w:sz w:val="22"/>
                <w:szCs w:val="22"/>
                <w:highlight w:val="green"/>
              </w:rPr>
              <w:fldChar w:fldCharType="end"/>
            </w:r>
          </w:p>
        </w:tc>
      </w:tr>
      <w:tr w:rsidR="000C7B2F" w:rsidRPr="0097586C" w14:paraId="3843C625" w14:textId="77777777" w:rsidTr="00C822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  <w:tcBorders>
              <w:bottom w:val="single" w:sz="4" w:space="0" w:color="auto"/>
            </w:tcBorders>
          </w:tcPr>
          <w:p w14:paraId="21A1B10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ЭП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310C28A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Signature</w:t>
            </w: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45040B0A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7284F7B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707DFB2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  <w:tcBorders>
              <w:bottom w:val="single" w:sz="4" w:space="0" w:color="auto"/>
            </w:tcBorders>
          </w:tcPr>
          <w:p w14:paraId="2C18B60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Блок подписи в формате XAdes. Указывается как рефренс, согласно формату подписи XAdes.</w:t>
            </w:r>
          </w:p>
          <w:p w14:paraId="4B0AE5B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Заполняется согласно п.3.5.3 Тома 1 настоящего альбома при взаимодействии между МВУ ПУиО (ПФХД) и ТОФК (ПУР ЭБ) и п.3.5.2 Тома 1 настоящего альбома при взаимодействии между МВУ ПУиО (ПФХД) и ТОФК (ППО АСФК).</w:t>
            </w:r>
          </w:p>
          <w:p w14:paraId="7C1B2412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</w:t>
            </w:r>
          </w:p>
        </w:tc>
      </w:tr>
      <w:tr w:rsidR="00C822C6" w:rsidRPr="0097586C" w14:paraId="33A25FCF" w14:textId="77777777" w:rsidTr="00C822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6"/>
            <w:tcBorders>
              <w:left w:val="nil"/>
              <w:bottom w:val="nil"/>
              <w:right w:val="nil"/>
            </w:tcBorders>
          </w:tcPr>
          <w:p w14:paraId="090C3037" w14:textId="1244C446" w:rsidR="00C822C6" w:rsidRPr="0097586C" w:rsidRDefault="00C822C6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1B1539CF" w14:textId="77777777" w:rsidR="000C7B2F" w:rsidRPr="0097586C" w:rsidRDefault="000C7B2F" w:rsidP="000C7B2F">
      <w:pPr>
        <w:pStyle w:val="32"/>
      </w:pPr>
      <w:bookmarkStart w:id="886" w:name="_Toc219284510"/>
      <w:bookmarkStart w:id="887" w:name="_Toc227840418"/>
      <w:r w:rsidRPr="0097586C">
        <w:t>Описание комплексного типа «tDecision_TypeDocComplex»</w:t>
      </w:r>
      <w:bookmarkEnd w:id="886"/>
      <w:bookmarkEnd w:id="887"/>
    </w:p>
    <w:p w14:paraId="18576ECD" w14:textId="77777777" w:rsidR="000C7B2F" w:rsidRPr="0097586C" w:rsidRDefault="000C7B2F" w:rsidP="000C7B2F">
      <w:pPr>
        <w:spacing w:before="60" w:after="120"/>
        <w:rPr>
          <w:szCs w:val="24"/>
        </w:rPr>
      </w:pPr>
      <w:r w:rsidRPr="0097586C">
        <w:rPr>
          <w:szCs w:val="24"/>
        </w:rPr>
        <w:t>Описание комплексного типа «tDecision_TypeDocComplex» блока «Наименование документа-основания».</w:t>
      </w:r>
    </w:p>
    <w:p w14:paraId="6D427594" w14:textId="611626C3" w:rsidR="000C7B2F" w:rsidRPr="0097586C" w:rsidRDefault="000C7B2F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7586C">
        <w:rPr>
          <w:noProof/>
        </w:rPr>
        <w:lastRenderedPageBreak/>
        <w:fldChar w:fldCharType="begin"/>
      </w:r>
      <w:r w:rsidRPr="0097586C">
        <w:rPr>
          <w:noProof/>
        </w:rPr>
        <w:instrText xml:space="preserve"> SEQ Таблица \* ARABIC </w:instrText>
      </w:r>
      <w:r w:rsidRPr="0097586C">
        <w:rPr>
          <w:noProof/>
        </w:rPr>
        <w:fldChar w:fldCharType="separate"/>
      </w:r>
      <w:bookmarkStart w:id="888" w:name="_Ref465957424"/>
      <w:bookmarkStart w:id="889" w:name="_Toc219284024"/>
      <w:r w:rsidR="00FB7520">
        <w:rPr>
          <w:noProof/>
        </w:rPr>
        <w:t>95</w:t>
      </w:r>
      <w:bookmarkEnd w:id="888"/>
      <w:r w:rsidRPr="0097586C">
        <w:rPr>
          <w:noProof/>
        </w:rPr>
        <w:fldChar w:fldCharType="end"/>
      </w:r>
      <w:r w:rsidRPr="0097586C">
        <w:t xml:space="preserve"> – Описание комплексного типа «tDecision_TypeDocComplex»</w:t>
      </w:r>
      <w:bookmarkEnd w:id="88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5"/>
        <w:gridCol w:w="1700"/>
        <w:gridCol w:w="566"/>
        <w:gridCol w:w="1134"/>
        <w:gridCol w:w="566"/>
        <w:gridCol w:w="3957"/>
      </w:tblGrid>
      <w:tr w:rsidR="000C7B2F" w:rsidRPr="0097586C" w14:paraId="03272D32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5" w:type="pct"/>
          </w:tcPr>
          <w:p w14:paraId="29A59711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50A13B0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54621278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516B75C3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22919076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455FB172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97586C" w14:paraId="5976022A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885" w:type="pct"/>
          </w:tcPr>
          <w:p w14:paraId="10FD9548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</w:t>
            </w:r>
          </w:p>
        </w:tc>
        <w:tc>
          <w:tcPr>
            <w:tcW w:w="883" w:type="pct"/>
          </w:tcPr>
          <w:p w14:paraId="6B54B4E3" w14:textId="77777777" w:rsidR="000C7B2F" w:rsidRPr="0097586C" w:rsidRDefault="000C7B2F" w:rsidP="000C7B2F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code</w:t>
            </w:r>
          </w:p>
        </w:tc>
        <w:tc>
          <w:tcPr>
            <w:tcW w:w="294" w:type="pct"/>
          </w:tcPr>
          <w:p w14:paraId="2BAC4F1E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А</w:t>
            </w:r>
          </w:p>
        </w:tc>
        <w:tc>
          <w:tcPr>
            <w:tcW w:w="589" w:type="pct"/>
          </w:tcPr>
          <w:p w14:paraId="0C64060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</w:tcPr>
          <w:p w14:paraId="7448AD28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2327DD9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Код.</w:t>
            </w:r>
          </w:p>
          <w:p w14:paraId="4B6C4EF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Указывается маркер документа, соответствующий значению поля «Код документа» (DocInfo_TypeDoc) согласно таблице 2 томов 7, 8 и 9.</w:t>
            </w:r>
          </w:p>
          <w:p w14:paraId="151DDED4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7586C">
              <w:rPr>
                <w:sz w:val="22"/>
                <w:szCs w:val="22"/>
              </w:rPr>
              <w:t xml:space="preserve">Обязателен для заполнения при передаче документа по маршруту </w:t>
            </w:r>
            <w:r w:rsidRPr="0097586C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7586C">
              <w:rPr>
                <w:sz w:val="22"/>
                <w:szCs w:val="22"/>
              </w:rPr>
              <w:t>–</w:t>
            </w:r>
            <w:r w:rsidRPr="0097586C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7586C">
              <w:rPr>
                <w:sz w:val="22"/>
                <w:szCs w:val="22"/>
              </w:rPr>
              <w:t>ФНС, ФТС)</w:t>
            </w:r>
            <w:r w:rsidRPr="0097586C">
              <w:rPr>
                <w:sz w:val="22"/>
                <w:szCs w:val="22"/>
                <w:lang w:eastAsia="en-US"/>
              </w:rPr>
              <w:t>.</w:t>
            </w:r>
          </w:p>
          <w:p w14:paraId="35FA2BFB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Для остальных маршрутов не заполняется</w:t>
            </w:r>
          </w:p>
        </w:tc>
      </w:tr>
      <w:tr w:rsidR="000C7B2F" w:rsidRPr="0097586C" w14:paraId="6731D546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885" w:type="pct"/>
          </w:tcPr>
          <w:p w14:paraId="1F3DF82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Наименование документа-основания</w:t>
            </w:r>
          </w:p>
        </w:tc>
        <w:tc>
          <w:tcPr>
            <w:tcW w:w="883" w:type="pct"/>
          </w:tcPr>
          <w:p w14:paraId="2764A89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value</w:t>
            </w:r>
          </w:p>
        </w:tc>
        <w:tc>
          <w:tcPr>
            <w:tcW w:w="294" w:type="pct"/>
          </w:tcPr>
          <w:p w14:paraId="5BA353F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А</w:t>
            </w:r>
          </w:p>
        </w:tc>
        <w:tc>
          <w:tcPr>
            <w:tcW w:w="589" w:type="pct"/>
          </w:tcPr>
          <w:p w14:paraId="23D9C2D0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</w:tcPr>
          <w:p w14:paraId="74137E5A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2AE325E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Указывается наименование документа, соответствующее значению поля «Код документа» (DocInfo_TypeDoc) согласно таблице 2 томов 7, 8 и 9</w:t>
            </w:r>
          </w:p>
        </w:tc>
      </w:tr>
    </w:tbl>
    <w:p w14:paraId="7DCFCDC5" w14:textId="77777777" w:rsidR="000C7B2F" w:rsidRPr="0097586C" w:rsidRDefault="000C7B2F" w:rsidP="000C7B2F">
      <w:pPr>
        <w:pStyle w:val="32"/>
      </w:pPr>
      <w:bookmarkStart w:id="890" w:name="_Toc219284511"/>
      <w:bookmarkStart w:id="891" w:name="_Toc227840419"/>
      <w:r w:rsidRPr="0097586C">
        <w:t>Описание комплексного типа «tMSC_OrFK»</w:t>
      </w:r>
      <w:bookmarkEnd w:id="890"/>
      <w:bookmarkEnd w:id="891"/>
    </w:p>
    <w:p w14:paraId="2815FBA0" w14:textId="77777777" w:rsidR="000C7B2F" w:rsidRPr="0097586C" w:rsidRDefault="000C7B2F" w:rsidP="000C7B2F">
      <w:pPr>
        <w:spacing w:before="60" w:after="120"/>
      </w:pPr>
      <w:r w:rsidRPr="0097586C">
        <w:rPr>
          <w:szCs w:val="24"/>
        </w:rPr>
        <w:t>Описание комплексного типа «</w:t>
      </w:r>
      <w:r w:rsidRPr="0097586C">
        <w:t>tMSC_OrFK</w:t>
      </w:r>
      <w:r w:rsidRPr="0097586C">
        <w:rPr>
          <w:szCs w:val="24"/>
        </w:rPr>
        <w:t>» блоков «ТОФК-отправитель» и «ТОФК-получатель».</w:t>
      </w:r>
    </w:p>
    <w:p w14:paraId="6E62E2BE" w14:textId="13CE8BD5" w:rsidR="000C7B2F" w:rsidRPr="0097586C" w:rsidRDefault="000C7B2F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97586C">
        <w:rPr>
          <w:rFonts w:eastAsia="Calibri"/>
          <w:szCs w:val="24"/>
        </w:rPr>
        <w:fldChar w:fldCharType="begin"/>
      </w:r>
      <w:r w:rsidRPr="0097586C">
        <w:rPr>
          <w:rFonts w:eastAsia="Calibri"/>
          <w:szCs w:val="24"/>
        </w:rPr>
        <w:instrText xml:space="preserve"> SEQ Таблица \* ARABIC </w:instrText>
      </w:r>
      <w:r w:rsidRPr="0097586C">
        <w:rPr>
          <w:rFonts w:eastAsia="Calibri"/>
          <w:szCs w:val="24"/>
        </w:rPr>
        <w:fldChar w:fldCharType="separate"/>
      </w:r>
      <w:bookmarkStart w:id="892" w:name="_Ref465961486"/>
      <w:bookmarkStart w:id="893" w:name="_Toc219284025"/>
      <w:r w:rsidR="00FB7520">
        <w:rPr>
          <w:rFonts w:eastAsia="Calibri"/>
          <w:noProof/>
          <w:szCs w:val="24"/>
        </w:rPr>
        <w:t>96</w:t>
      </w:r>
      <w:bookmarkEnd w:id="892"/>
      <w:r w:rsidRPr="0097586C">
        <w:rPr>
          <w:rFonts w:eastAsia="Calibri"/>
          <w:szCs w:val="24"/>
        </w:rPr>
        <w:fldChar w:fldCharType="end"/>
      </w:r>
      <w:r w:rsidRPr="0097586C">
        <w:rPr>
          <w:rFonts w:eastAsia="Calibri"/>
          <w:szCs w:val="24"/>
        </w:rPr>
        <w:t xml:space="preserve"> – Описание комплексного типа «</w:t>
      </w:r>
      <w:r w:rsidRPr="0097586C">
        <w:t>tMSC_OrFK</w:t>
      </w:r>
      <w:r w:rsidRPr="0097586C">
        <w:rPr>
          <w:rFonts w:eastAsia="Calibri"/>
          <w:szCs w:val="24"/>
        </w:rPr>
        <w:t>»</w:t>
      </w:r>
      <w:bookmarkEnd w:id="89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0"/>
        <w:gridCol w:w="568"/>
        <w:gridCol w:w="1132"/>
        <w:gridCol w:w="568"/>
        <w:gridCol w:w="3961"/>
      </w:tblGrid>
      <w:tr w:rsidR="000C7B2F" w:rsidRPr="0097586C" w14:paraId="6C252FBB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2" w:type="pct"/>
          </w:tcPr>
          <w:p w14:paraId="62A18703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69C55ED2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14:paraId="53D38B3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75915AAE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14:paraId="6450B5E7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075F3FF4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97586C" w14:paraId="0D7F95F0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882" w:type="pct"/>
          </w:tcPr>
          <w:p w14:paraId="69A50CB2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 ТОФК</w:t>
            </w:r>
          </w:p>
        </w:tc>
        <w:tc>
          <w:tcPr>
            <w:tcW w:w="883" w:type="pct"/>
          </w:tcPr>
          <w:p w14:paraId="7BE4FAED" w14:textId="77777777" w:rsidR="000C7B2F" w:rsidRPr="0097586C" w:rsidRDefault="000C7B2F" w:rsidP="000C7B2F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color w:val="000000"/>
                <w:sz w:val="22"/>
                <w:szCs w:val="22"/>
                <w:lang w:val="en-US"/>
              </w:rPr>
              <w:t>Cd</w:t>
            </w:r>
          </w:p>
        </w:tc>
        <w:tc>
          <w:tcPr>
            <w:tcW w:w="295" w:type="pct"/>
          </w:tcPr>
          <w:p w14:paraId="1A7B5661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8AD7985" w14:textId="77777777" w:rsidR="000C7B2F" w:rsidRPr="0097586C" w:rsidRDefault="000C7B2F" w:rsidP="000C7B2F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T(4)</w:t>
            </w:r>
          </w:p>
        </w:tc>
        <w:tc>
          <w:tcPr>
            <w:tcW w:w="295" w:type="pct"/>
          </w:tcPr>
          <w:p w14:paraId="021B923A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57E78E97" w14:textId="77777777" w:rsid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Код ТОФК. </w:t>
            </w:r>
          </w:p>
          <w:p w14:paraId="76C5634E" w14:textId="69562B4B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0C7B2F" w:rsidRPr="0097586C" w14:paraId="73F1A31B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882" w:type="pct"/>
          </w:tcPr>
          <w:p w14:paraId="72A7C045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Полное наименование ТОФК</w:t>
            </w:r>
          </w:p>
        </w:tc>
        <w:tc>
          <w:tcPr>
            <w:tcW w:w="883" w:type="pct"/>
          </w:tcPr>
          <w:p w14:paraId="28881E17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295" w:type="pct"/>
          </w:tcPr>
          <w:p w14:paraId="08F71820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0A6526D8" w14:textId="77777777" w:rsidR="000C7B2F" w:rsidRPr="0097586C" w:rsidRDefault="000C7B2F" w:rsidP="000C7B2F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T(</w:t>
            </w:r>
            <w:r w:rsidRPr="0097586C">
              <w:rPr>
                <w:sz w:val="22"/>
                <w:szCs w:val="22"/>
              </w:rPr>
              <w:t>1</w:t>
            </w:r>
            <w:r w:rsidRPr="0097586C">
              <w:rPr>
                <w:sz w:val="22"/>
                <w:szCs w:val="22"/>
                <w:lang w:val="en-US"/>
              </w:rPr>
              <w:t>-2000)</w:t>
            </w:r>
          </w:p>
        </w:tc>
        <w:tc>
          <w:tcPr>
            <w:tcW w:w="295" w:type="pct"/>
          </w:tcPr>
          <w:p w14:paraId="658FEE2E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29C7C06D" w14:textId="77777777" w:rsidR="007A641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Полное наименование ТОФК. </w:t>
            </w:r>
          </w:p>
          <w:p w14:paraId="5DB14003" w14:textId="6F2DE9D1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</w:tbl>
    <w:p w14:paraId="180B31DB" w14:textId="77777777" w:rsidR="000C7B2F" w:rsidRPr="0097586C" w:rsidRDefault="000C7B2F" w:rsidP="000C7B2F">
      <w:pPr>
        <w:pStyle w:val="32"/>
      </w:pPr>
      <w:bookmarkStart w:id="894" w:name="_Toc459974726"/>
      <w:bookmarkStart w:id="895" w:name="_Toc219284512"/>
      <w:bookmarkStart w:id="896" w:name="_Toc227840420"/>
      <w:r w:rsidRPr="0097586C">
        <w:t>Описание комплексного типа «tMSC_Cstmr»</w:t>
      </w:r>
      <w:bookmarkEnd w:id="894"/>
      <w:bookmarkEnd w:id="895"/>
      <w:bookmarkEnd w:id="896"/>
    </w:p>
    <w:p w14:paraId="00845988" w14:textId="77777777" w:rsidR="000C7B2F" w:rsidRPr="0097586C" w:rsidRDefault="000C7B2F" w:rsidP="000C7B2F">
      <w:pPr>
        <w:pStyle w:val="EBNormal0"/>
        <w:spacing w:before="60" w:after="120"/>
        <w:contextualSpacing w:val="0"/>
        <w:rPr>
          <w:rFonts w:ascii="Times New Roman" w:hAnsi="Times New Roman"/>
          <w:sz w:val="24"/>
          <w:szCs w:val="24"/>
        </w:rPr>
      </w:pPr>
      <w:r w:rsidRPr="0097586C">
        <w:rPr>
          <w:rFonts w:ascii="Times New Roman" w:hAnsi="Times New Roman"/>
          <w:sz w:val="24"/>
          <w:szCs w:val="24"/>
        </w:rPr>
        <w:t>Описание комплексного типа «tMSC_Cstmr» блока «Клиент».</w:t>
      </w:r>
    </w:p>
    <w:p w14:paraId="706B6802" w14:textId="3089B25A" w:rsidR="000C7B2F" w:rsidRPr="0097586C" w:rsidRDefault="000C7B2F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7586C">
        <w:lastRenderedPageBreak/>
        <w:fldChar w:fldCharType="begin"/>
      </w:r>
      <w:r w:rsidRPr="0097586C">
        <w:instrText>SEQ Таблица \* ARABIC</w:instrText>
      </w:r>
      <w:r w:rsidRPr="0097586C">
        <w:fldChar w:fldCharType="separate"/>
      </w:r>
      <w:bookmarkStart w:id="897" w:name="_Ref465961514"/>
      <w:bookmarkStart w:id="898" w:name="_Toc219284026"/>
      <w:r w:rsidR="00FB7520">
        <w:rPr>
          <w:noProof/>
        </w:rPr>
        <w:t>97</w:t>
      </w:r>
      <w:bookmarkEnd w:id="897"/>
      <w:r w:rsidRPr="0097586C">
        <w:fldChar w:fldCharType="end"/>
      </w:r>
      <w:r w:rsidRPr="0097586C">
        <w:t xml:space="preserve"> – Описание комплексного типа «tMSC_Cstmr»</w:t>
      </w:r>
      <w:bookmarkEnd w:id="89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567"/>
        <w:gridCol w:w="1133"/>
        <w:gridCol w:w="567"/>
        <w:gridCol w:w="3961"/>
      </w:tblGrid>
      <w:tr w:rsidR="000C7B2F" w:rsidRPr="0097586C" w14:paraId="4B15A442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381F802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C143DAC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F8E93E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1BCCC309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962FA14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05208186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97586C" w14:paraId="088E9D03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84B42C2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1A4CCA98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97586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0F04F2F4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134" w:type="dxa"/>
          </w:tcPr>
          <w:p w14:paraId="4BE923ED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97586C">
              <w:rPr>
                <w:sz w:val="22"/>
                <w:szCs w:val="22"/>
              </w:rPr>
              <w:t>Т(5) или Т(8)</w:t>
            </w:r>
          </w:p>
        </w:tc>
        <w:tc>
          <w:tcPr>
            <w:tcW w:w="567" w:type="dxa"/>
          </w:tcPr>
          <w:p w14:paraId="4A141829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7FEFA74B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Указывается уникальный код организации по Сводному реестру, равный 8 символов.</w:t>
            </w:r>
          </w:p>
          <w:p w14:paraId="27F1F69D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В случае отсутствия уникального кода организации по Сводному реестру, указывается код организации в соответствии с регистрационными данными, присвоенными органами ФК, равный 5 знакам</w:t>
            </w:r>
          </w:p>
        </w:tc>
      </w:tr>
      <w:tr w:rsidR="000C7B2F" w:rsidRPr="0097586C" w14:paraId="62DFA489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22A2380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97586C">
              <w:rPr>
                <w:sz w:val="22"/>
                <w:szCs w:val="22"/>
              </w:rPr>
              <w:t>Полное наименование клиента</w:t>
            </w:r>
          </w:p>
        </w:tc>
        <w:tc>
          <w:tcPr>
            <w:tcW w:w="1701" w:type="dxa"/>
          </w:tcPr>
          <w:p w14:paraId="05A0D42C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97586C">
              <w:rPr>
                <w:sz w:val="22"/>
                <w:szCs w:val="22"/>
                <w:lang w:val="en-US"/>
              </w:rPr>
              <w:t>FullNm</w:t>
            </w:r>
          </w:p>
        </w:tc>
        <w:tc>
          <w:tcPr>
            <w:tcW w:w="567" w:type="dxa"/>
          </w:tcPr>
          <w:p w14:paraId="05F85A54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3AE00CA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656108AB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696664E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Полное наименование клиента</w:t>
            </w:r>
          </w:p>
        </w:tc>
      </w:tr>
      <w:tr w:rsidR="000C7B2F" w:rsidRPr="0097586C" w14:paraId="22D80069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8B812AE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97586C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08B1812B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97586C">
              <w:rPr>
                <w:sz w:val="22"/>
                <w:szCs w:val="22"/>
                <w:lang w:val="en-US"/>
              </w:rPr>
              <w:t>AcntNmbr</w:t>
            </w:r>
          </w:p>
        </w:tc>
        <w:tc>
          <w:tcPr>
            <w:tcW w:w="567" w:type="dxa"/>
          </w:tcPr>
          <w:p w14:paraId="1CB50DF0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8E47651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Т(11)</w:t>
            </w:r>
          </w:p>
        </w:tc>
        <w:tc>
          <w:tcPr>
            <w:tcW w:w="567" w:type="dxa"/>
          </w:tcPr>
          <w:p w14:paraId="1F9C023B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F0E4E20" w14:textId="77777777" w:rsidR="000C7B2F" w:rsidRPr="0097586C" w:rsidRDefault="000C7B2F" w:rsidP="000C7B2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Номер лицевого счета клиента</w:t>
            </w:r>
          </w:p>
        </w:tc>
      </w:tr>
    </w:tbl>
    <w:p w14:paraId="53948D5E" w14:textId="77777777" w:rsidR="000C7B2F" w:rsidRPr="0097586C" w:rsidRDefault="000C7B2F" w:rsidP="000C7B2F">
      <w:pPr>
        <w:pStyle w:val="32"/>
      </w:pPr>
      <w:bookmarkStart w:id="899" w:name="_Toc219284513"/>
      <w:bookmarkStart w:id="900" w:name="_Toc227840421"/>
      <w:r w:rsidRPr="0097586C">
        <w:t>Описание комплексного типа «</w:t>
      </w:r>
      <w:r w:rsidRPr="0097586C">
        <w:rPr>
          <w:lang w:val="en-US"/>
        </w:rPr>
        <w:t>t</w:t>
      </w:r>
      <w:r w:rsidRPr="0097586C">
        <w:t>DocInfo_TLlistOfErrMess»</w:t>
      </w:r>
      <w:bookmarkEnd w:id="899"/>
      <w:bookmarkEnd w:id="900"/>
    </w:p>
    <w:p w14:paraId="05002518" w14:textId="77777777" w:rsidR="000C7B2F" w:rsidRPr="0097586C" w:rsidRDefault="000C7B2F" w:rsidP="000C7B2F">
      <w:pPr>
        <w:pStyle w:val="ASFKNormal"/>
        <w:spacing w:before="60" w:after="120"/>
        <w:contextualSpacing w:val="0"/>
        <w:rPr>
          <w:sz w:val="24"/>
          <w:szCs w:val="24"/>
        </w:rPr>
      </w:pPr>
      <w:r w:rsidRPr="0097586C">
        <w:rPr>
          <w:sz w:val="24"/>
          <w:szCs w:val="24"/>
        </w:rPr>
        <w:t>Описание комплексного типа «tDocInfo_TLlistOfErrMess» блока «Причины отказа».</w:t>
      </w:r>
    </w:p>
    <w:p w14:paraId="719BCA4E" w14:textId="0B092792" w:rsidR="000C7B2F" w:rsidRPr="0097586C" w:rsidRDefault="000C7B2F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</w:pPr>
      <w:r w:rsidRPr="0097586C">
        <w:fldChar w:fldCharType="begin"/>
      </w:r>
      <w:r w:rsidRPr="0097586C">
        <w:instrText>SEQ Таблица \* ARABIC</w:instrText>
      </w:r>
      <w:r w:rsidRPr="0097586C">
        <w:fldChar w:fldCharType="separate"/>
      </w:r>
      <w:bookmarkStart w:id="901" w:name="_Ref465961539"/>
      <w:bookmarkStart w:id="902" w:name="_Toc219284027"/>
      <w:r w:rsidR="00FB7520">
        <w:rPr>
          <w:noProof/>
        </w:rPr>
        <w:t>98</w:t>
      </w:r>
      <w:bookmarkEnd w:id="901"/>
      <w:r w:rsidRPr="0097586C">
        <w:fldChar w:fldCharType="end"/>
      </w:r>
      <w:r w:rsidRPr="0097586C">
        <w:t xml:space="preserve"> – Описание комплексного типа «</w:t>
      </w:r>
      <w:r w:rsidRPr="0097586C">
        <w:rPr>
          <w:lang w:val="en-US"/>
        </w:rPr>
        <w:t>t</w:t>
      </w:r>
      <w:r w:rsidRPr="0097586C">
        <w:t>DocInfo_TLlistOfErrMess»</w:t>
      </w:r>
      <w:bookmarkEnd w:id="90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3"/>
        <w:gridCol w:w="1698"/>
        <w:gridCol w:w="566"/>
        <w:gridCol w:w="1134"/>
        <w:gridCol w:w="566"/>
        <w:gridCol w:w="3961"/>
      </w:tblGrid>
      <w:tr w:rsidR="000C7B2F" w:rsidRPr="0097586C" w14:paraId="5FA1A4C4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00AD0235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97586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14:paraId="083A6614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Текущий элемент/</w:t>
            </w:r>
            <w:r w:rsidRPr="0097586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7586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294" w:type="pct"/>
          </w:tcPr>
          <w:p w14:paraId="436AB0EF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6F12917B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36641D4F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39C542D4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97586C" w14:paraId="367A6803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4" w:type="pct"/>
            <w:noWrap/>
          </w:tcPr>
          <w:p w14:paraId="573AE6AB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tDocInfo_TLlistOfErrMess</w:t>
            </w:r>
          </w:p>
        </w:tc>
        <w:tc>
          <w:tcPr>
            <w:tcW w:w="882" w:type="pct"/>
            <w:noWrap/>
          </w:tcPr>
          <w:p w14:paraId="09B00471" w14:textId="230CBF8E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TLlistOfErrMess_ITEM</w:t>
            </w:r>
          </w:p>
        </w:tc>
        <w:tc>
          <w:tcPr>
            <w:tcW w:w="294" w:type="pct"/>
            <w:noWrap/>
          </w:tcPr>
          <w:p w14:paraId="40A7201E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C</w:t>
            </w:r>
          </w:p>
        </w:tc>
        <w:tc>
          <w:tcPr>
            <w:tcW w:w="589" w:type="pct"/>
          </w:tcPr>
          <w:p w14:paraId="6687FA29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tDocInfo_TLlistOfErrMess_ITEM </w:t>
            </w:r>
          </w:p>
        </w:tc>
        <w:tc>
          <w:tcPr>
            <w:tcW w:w="294" w:type="pct"/>
            <w:noWrap/>
          </w:tcPr>
          <w:p w14:paraId="0994D9E1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  <w:noWrap/>
          </w:tcPr>
          <w:p w14:paraId="2E773E31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Причины отказа.</w:t>
            </w:r>
          </w:p>
          <w:p w14:paraId="2F99B325" w14:textId="4918446C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7586C">
              <w:rPr>
                <w:sz w:val="22"/>
                <w:szCs w:val="22"/>
              </w:rPr>
              <w:fldChar w:fldCharType="begin"/>
            </w:r>
            <w:r w:rsidRPr="0097586C">
              <w:rPr>
                <w:sz w:val="22"/>
                <w:szCs w:val="22"/>
              </w:rPr>
              <w:instrText xml:space="preserve"> REF _Ref465961584 \h  \* MERGEFORMAT </w:instrText>
            </w:r>
            <w:r w:rsidRPr="0097586C">
              <w:rPr>
                <w:sz w:val="22"/>
                <w:szCs w:val="22"/>
              </w:rPr>
            </w:r>
            <w:r w:rsidRPr="0097586C">
              <w:rPr>
                <w:sz w:val="22"/>
                <w:szCs w:val="22"/>
              </w:rPr>
              <w:fldChar w:fldCharType="separate"/>
            </w:r>
            <w:r w:rsidR="00FB7520" w:rsidRPr="00FB7520">
              <w:rPr>
                <w:b/>
                <w:sz w:val="22"/>
                <w:szCs w:val="22"/>
              </w:rPr>
              <w:t>99</w:t>
            </w:r>
            <w:r w:rsidRPr="0097586C">
              <w:rPr>
                <w:sz w:val="22"/>
                <w:szCs w:val="22"/>
              </w:rPr>
              <w:fldChar w:fldCharType="end"/>
            </w:r>
          </w:p>
        </w:tc>
      </w:tr>
    </w:tbl>
    <w:p w14:paraId="10F4FF34" w14:textId="77777777" w:rsidR="000C7B2F" w:rsidRPr="0097586C" w:rsidRDefault="000C7B2F" w:rsidP="000C7B2F">
      <w:pPr>
        <w:pStyle w:val="32"/>
      </w:pPr>
      <w:bookmarkStart w:id="903" w:name="_Toc219284514"/>
      <w:bookmarkStart w:id="904" w:name="_Toc227840422"/>
      <w:r w:rsidRPr="0097586C">
        <w:t>Описание комплексного типа «tDocInfo_TLlistOfErrMess_ITEM»</w:t>
      </w:r>
      <w:bookmarkEnd w:id="903"/>
      <w:bookmarkEnd w:id="904"/>
    </w:p>
    <w:p w14:paraId="21EF25A4" w14:textId="77777777" w:rsidR="000C7B2F" w:rsidRPr="0097586C" w:rsidRDefault="000C7B2F" w:rsidP="000C7B2F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7586C">
        <w:rPr>
          <w:sz w:val="24"/>
          <w:szCs w:val="24"/>
        </w:rPr>
        <w:t>Описание комплексного типа «tDocInfo_TLlistOfErrMess_ITEM» строк блока «Причины отказа».</w:t>
      </w:r>
    </w:p>
    <w:p w14:paraId="6E83BD72" w14:textId="3BEF12C3" w:rsidR="000C7B2F" w:rsidRPr="0097586C" w:rsidRDefault="000C7B2F" w:rsidP="000C7B2F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jc w:val="both"/>
      </w:pPr>
      <w:r w:rsidRPr="0097586C">
        <w:lastRenderedPageBreak/>
        <w:fldChar w:fldCharType="begin"/>
      </w:r>
      <w:r w:rsidRPr="0097586C">
        <w:instrText>SEQ Таблица \* ARABIC</w:instrText>
      </w:r>
      <w:r w:rsidRPr="0097586C">
        <w:fldChar w:fldCharType="separate"/>
      </w:r>
      <w:bookmarkStart w:id="905" w:name="_Ref465961584"/>
      <w:bookmarkStart w:id="906" w:name="_Toc219284028"/>
      <w:r w:rsidR="00FB7520">
        <w:rPr>
          <w:noProof/>
        </w:rPr>
        <w:t>99</w:t>
      </w:r>
      <w:bookmarkEnd w:id="905"/>
      <w:r w:rsidRPr="0097586C">
        <w:fldChar w:fldCharType="end"/>
      </w:r>
      <w:r w:rsidRPr="0097586C">
        <w:t xml:space="preserve"> – Описание комплексного типа «tDocInfo_TLlistOfErrMess_ITEM»</w:t>
      </w:r>
      <w:bookmarkEnd w:id="90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699"/>
        <w:gridCol w:w="1701"/>
        <w:gridCol w:w="567"/>
        <w:gridCol w:w="1134"/>
        <w:gridCol w:w="566"/>
        <w:gridCol w:w="3961"/>
      </w:tblGrid>
      <w:tr w:rsidR="000C7B2F" w:rsidRPr="0097586C" w14:paraId="095E210E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" w:type="pct"/>
          </w:tcPr>
          <w:p w14:paraId="4F07B972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76622E24" w14:textId="77777777" w:rsidR="000C7B2F" w:rsidRPr="0097586C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7586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2F911237" w14:textId="77777777" w:rsidR="000C7B2F" w:rsidRPr="0097586C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6B749AA0" w14:textId="77777777" w:rsidR="000C7B2F" w:rsidRPr="0097586C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735CD360" w14:textId="77777777" w:rsidR="000C7B2F" w:rsidRPr="0097586C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4B25EF67" w14:textId="77777777" w:rsidR="000C7B2F" w:rsidRPr="0097586C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97586C" w14:paraId="6AA3EFE6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7B26D95E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 причины отказа</w:t>
            </w:r>
          </w:p>
        </w:tc>
        <w:tc>
          <w:tcPr>
            <w:tcW w:w="883" w:type="pct"/>
            <w:noWrap/>
          </w:tcPr>
          <w:p w14:paraId="1C6DEFB3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CdOTRsnsForRef</w:t>
            </w:r>
          </w:p>
        </w:tc>
        <w:tc>
          <w:tcPr>
            <w:tcW w:w="294" w:type="pct"/>
            <w:noWrap/>
          </w:tcPr>
          <w:p w14:paraId="409165F1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500A612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Т(3)</w:t>
            </w:r>
          </w:p>
        </w:tc>
        <w:tc>
          <w:tcPr>
            <w:tcW w:w="294" w:type="pct"/>
            <w:noWrap/>
          </w:tcPr>
          <w:p w14:paraId="24EFBA03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  <w:noWrap/>
          </w:tcPr>
          <w:p w14:paraId="1BBFC4C8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Код причины отказа.</w:t>
            </w:r>
          </w:p>
          <w:p w14:paraId="26ECEF45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Не заполняется при передаче документа из ПУР ЭБ в ТОФК</w:t>
            </w:r>
          </w:p>
        </w:tc>
      </w:tr>
      <w:tr w:rsidR="000C7B2F" w:rsidRPr="0097586C" w14:paraId="09429CD8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2E372F7C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Детализированный код причины отказа</w:t>
            </w:r>
          </w:p>
        </w:tc>
        <w:tc>
          <w:tcPr>
            <w:tcW w:w="883" w:type="pct"/>
            <w:noWrap/>
          </w:tcPr>
          <w:p w14:paraId="1625753A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DtldCdOTRsnsForRef</w:t>
            </w:r>
          </w:p>
        </w:tc>
        <w:tc>
          <w:tcPr>
            <w:tcW w:w="294" w:type="pct"/>
            <w:noWrap/>
          </w:tcPr>
          <w:p w14:paraId="360EE8FE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50D3794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Т(1-2000)</w:t>
            </w:r>
          </w:p>
        </w:tc>
        <w:tc>
          <w:tcPr>
            <w:tcW w:w="294" w:type="pct"/>
            <w:noWrap/>
          </w:tcPr>
          <w:p w14:paraId="171A2AC5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  <w:noWrap/>
          </w:tcPr>
          <w:p w14:paraId="61E780BC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Детализированный код причины отказа</w:t>
            </w:r>
          </w:p>
        </w:tc>
      </w:tr>
      <w:tr w:rsidR="000C7B2F" w:rsidRPr="0097586C" w14:paraId="47119521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5B87B733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Причина отказа</w:t>
            </w:r>
          </w:p>
        </w:tc>
        <w:tc>
          <w:tcPr>
            <w:tcW w:w="883" w:type="pct"/>
            <w:noWrap/>
          </w:tcPr>
          <w:p w14:paraId="008C0A3B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RjctnRsn</w:t>
            </w:r>
          </w:p>
        </w:tc>
        <w:tc>
          <w:tcPr>
            <w:tcW w:w="294" w:type="pct"/>
            <w:noWrap/>
          </w:tcPr>
          <w:p w14:paraId="17711FBA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9DACF14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Т(1-2000)</w:t>
            </w:r>
          </w:p>
        </w:tc>
        <w:tc>
          <w:tcPr>
            <w:tcW w:w="294" w:type="pct"/>
            <w:noWrap/>
          </w:tcPr>
          <w:p w14:paraId="0A471390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  <w:noWrap/>
          </w:tcPr>
          <w:p w14:paraId="63C63CA6" w14:textId="77777777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97586C">
              <w:rPr>
                <w:sz w:val="22"/>
                <w:szCs w:val="22"/>
              </w:rPr>
              <w:t>Причина отказа</w:t>
            </w:r>
          </w:p>
        </w:tc>
      </w:tr>
    </w:tbl>
    <w:p w14:paraId="0892F140" w14:textId="77777777" w:rsidR="000C7B2F" w:rsidRPr="004D716D" w:rsidRDefault="000C7B2F" w:rsidP="000C7B2F">
      <w:pPr>
        <w:pStyle w:val="32"/>
        <w:rPr>
          <w:highlight w:val="green"/>
        </w:rPr>
      </w:pPr>
      <w:bookmarkStart w:id="907" w:name="_Toc219284515"/>
      <w:bookmarkStart w:id="908" w:name="_Toc227840423"/>
      <w:r w:rsidRPr="004D716D">
        <w:rPr>
          <w:highlight w:val="green"/>
        </w:rPr>
        <w:t>Описание комплексного типа «</w:t>
      </w:r>
      <w:r w:rsidRPr="004D716D">
        <w:rPr>
          <w:highlight w:val="green"/>
          <w:lang w:val="en-US"/>
        </w:rPr>
        <w:t>t</w:t>
      </w:r>
      <w:r w:rsidRPr="004D716D">
        <w:rPr>
          <w:highlight w:val="green"/>
        </w:rPr>
        <w:t>DocInfo_</w:t>
      </w:r>
      <w:r w:rsidRPr="004D716D">
        <w:rPr>
          <w:highlight w:val="green"/>
          <w:lang w:val="en-US"/>
        </w:rPr>
        <w:t>DocLine</w:t>
      </w:r>
      <w:r w:rsidRPr="004D716D">
        <w:rPr>
          <w:highlight w:val="green"/>
        </w:rPr>
        <w:t>»</w:t>
      </w:r>
      <w:bookmarkEnd w:id="908"/>
    </w:p>
    <w:p w14:paraId="083DEB10" w14:textId="77777777" w:rsidR="000C7B2F" w:rsidRPr="004D716D" w:rsidRDefault="000C7B2F" w:rsidP="00C822C6">
      <w:pPr>
        <w:pStyle w:val="ASFKNormal"/>
        <w:spacing w:before="60" w:after="120"/>
        <w:contextualSpacing w:val="0"/>
        <w:jc w:val="both"/>
        <w:rPr>
          <w:sz w:val="24"/>
          <w:szCs w:val="24"/>
          <w:highlight w:val="green"/>
        </w:rPr>
      </w:pPr>
      <w:r w:rsidRPr="004D716D">
        <w:rPr>
          <w:sz w:val="24"/>
          <w:szCs w:val="24"/>
          <w:highlight w:val="green"/>
        </w:rPr>
        <w:t>Описание комплексного типа «tDocInfo_</w:t>
      </w:r>
      <w:r w:rsidRPr="00C822C6">
        <w:rPr>
          <w:sz w:val="24"/>
          <w:szCs w:val="24"/>
          <w:highlight w:val="green"/>
        </w:rPr>
        <w:t>DocLine</w:t>
      </w:r>
      <w:r w:rsidRPr="004D716D">
        <w:rPr>
          <w:sz w:val="24"/>
          <w:szCs w:val="24"/>
          <w:highlight w:val="green"/>
        </w:rPr>
        <w:t>» блока «</w:t>
      </w:r>
      <w:r w:rsidRPr="00C822C6">
        <w:rPr>
          <w:sz w:val="24"/>
          <w:szCs w:val="24"/>
          <w:highlight w:val="green"/>
        </w:rPr>
        <w:t>Информация о строках Распоряжения налогового органа (зачет), Распоряжения о совершении казначейского платежа (возврат многострочный)</w:t>
      </w:r>
      <w:r w:rsidRPr="004D716D">
        <w:rPr>
          <w:sz w:val="24"/>
          <w:szCs w:val="24"/>
          <w:highlight w:val="green"/>
        </w:rPr>
        <w:t>».</w:t>
      </w:r>
    </w:p>
    <w:p w14:paraId="4A6F6AE0" w14:textId="236B7BBD" w:rsidR="000C7B2F" w:rsidRPr="004D716D" w:rsidRDefault="000C7B2F" w:rsidP="000C7B2F">
      <w:pPr>
        <w:pStyle w:val="GOSTNameTable"/>
        <w:widowControl w:val="0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highlight w:val="green"/>
        </w:rPr>
      </w:pPr>
      <w:r w:rsidRPr="004D716D">
        <w:rPr>
          <w:highlight w:val="green"/>
        </w:rPr>
        <w:fldChar w:fldCharType="begin"/>
      </w:r>
      <w:r w:rsidRPr="004D716D">
        <w:rPr>
          <w:highlight w:val="green"/>
        </w:rPr>
        <w:instrText>SEQ Таблица \* ARABIC</w:instrText>
      </w:r>
      <w:r w:rsidRPr="004D716D">
        <w:rPr>
          <w:highlight w:val="green"/>
        </w:rPr>
        <w:fldChar w:fldCharType="separate"/>
      </w:r>
      <w:bookmarkStart w:id="909" w:name="_Ref222522770"/>
      <w:r w:rsidR="00FB7520">
        <w:rPr>
          <w:noProof/>
          <w:highlight w:val="green"/>
        </w:rPr>
        <w:t>100</w:t>
      </w:r>
      <w:bookmarkEnd w:id="909"/>
      <w:r w:rsidRPr="004D716D">
        <w:rPr>
          <w:highlight w:val="green"/>
        </w:rPr>
        <w:fldChar w:fldCharType="end"/>
      </w:r>
      <w:r w:rsidRPr="004D716D">
        <w:rPr>
          <w:highlight w:val="green"/>
        </w:rPr>
        <w:t xml:space="preserve"> – Описание комплексного типа «</w:t>
      </w:r>
      <w:r w:rsidRPr="004D716D">
        <w:rPr>
          <w:highlight w:val="green"/>
          <w:lang w:val="en-US"/>
        </w:rPr>
        <w:t>t</w:t>
      </w:r>
      <w:r w:rsidRPr="004D716D">
        <w:rPr>
          <w:highlight w:val="green"/>
        </w:rPr>
        <w:t>DocInfo_</w:t>
      </w:r>
      <w:r w:rsidRPr="004D716D">
        <w:rPr>
          <w:highlight w:val="green"/>
          <w:lang w:val="en-US"/>
        </w:rPr>
        <w:t>DocLine</w:t>
      </w:r>
      <w:r w:rsidRPr="004D716D">
        <w:rPr>
          <w:highlight w:val="green"/>
        </w:rPr>
        <w:t>»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4"/>
        <w:gridCol w:w="1700"/>
        <w:gridCol w:w="567"/>
        <w:gridCol w:w="1135"/>
        <w:gridCol w:w="567"/>
        <w:gridCol w:w="3965"/>
      </w:tblGrid>
      <w:tr w:rsidR="000C7B2F" w:rsidRPr="004D716D" w14:paraId="5E3DF83D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2F63F7B5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822C6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14:paraId="2922968C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Текущий элемент/</w:t>
            </w:r>
            <w:r w:rsidRPr="00C822C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822C6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294" w:type="pct"/>
          </w:tcPr>
          <w:p w14:paraId="2EF650C0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3A84B210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0FAFE143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69618BD2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4D716D" w14:paraId="49866362" w14:textId="77777777" w:rsidTr="00C822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4" w:type="pct"/>
            <w:tcBorders>
              <w:bottom w:val="single" w:sz="4" w:space="0" w:color="auto"/>
            </w:tcBorders>
            <w:noWrap/>
          </w:tcPr>
          <w:p w14:paraId="0A692D28" w14:textId="3D3C86B2" w:rsidR="000C7B2F" w:rsidRPr="007A641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  <w:lang w:val="en-US"/>
              </w:rPr>
            </w:pPr>
            <w:r w:rsidRPr="007A641C">
              <w:rPr>
                <w:sz w:val="22"/>
                <w:szCs w:val="22"/>
                <w:highlight w:val="green"/>
              </w:rPr>
              <w:t>tDocInfo_</w:t>
            </w:r>
            <w:r w:rsidRPr="007A641C">
              <w:rPr>
                <w:sz w:val="22"/>
                <w:szCs w:val="22"/>
                <w:highlight w:val="green"/>
                <w:lang w:val="en-US"/>
              </w:rPr>
              <w:t>DocLine</w:t>
            </w:r>
            <w:r w:rsidR="00C822C6" w:rsidRPr="007A641C">
              <w:rPr>
                <w:sz w:val="22"/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noWrap/>
          </w:tcPr>
          <w:p w14:paraId="7FF607B5" w14:textId="56082332" w:rsidR="000C7B2F" w:rsidRPr="007A641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  <w:lang w:val="en-US"/>
              </w:rPr>
            </w:pPr>
            <w:r w:rsidRPr="007A641C">
              <w:rPr>
                <w:sz w:val="22"/>
                <w:szCs w:val="22"/>
                <w:highlight w:val="green"/>
              </w:rPr>
              <w:t>Doc</w:t>
            </w:r>
            <w:r w:rsidRPr="007A641C">
              <w:rPr>
                <w:sz w:val="22"/>
                <w:szCs w:val="22"/>
                <w:highlight w:val="green"/>
                <w:lang w:val="en-US"/>
              </w:rPr>
              <w:t>Line</w:t>
            </w:r>
            <w:r w:rsidRPr="007A641C">
              <w:rPr>
                <w:sz w:val="22"/>
                <w:szCs w:val="22"/>
                <w:highlight w:val="green"/>
              </w:rPr>
              <w:t>_ITEM</w:t>
            </w:r>
            <w:r w:rsidR="00C822C6" w:rsidRPr="007A641C">
              <w:rPr>
                <w:sz w:val="22"/>
                <w:szCs w:val="22"/>
                <w:highlight w:val="green"/>
                <w:lang w:val="en-US"/>
              </w:rPr>
              <w:t>*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noWrap/>
          </w:tcPr>
          <w:p w14:paraId="1C92A317" w14:textId="77777777" w:rsidR="000C7B2F" w:rsidRPr="007A641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  <w:highlight w:val="green"/>
              </w:rPr>
            </w:pPr>
            <w:r w:rsidRPr="007A641C">
              <w:rPr>
                <w:sz w:val="22"/>
                <w:szCs w:val="22"/>
                <w:highlight w:val="green"/>
              </w:rPr>
              <w:t>C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0877868" w14:textId="77777777" w:rsidR="000C7B2F" w:rsidRPr="007A641C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7A641C">
              <w:rPr>
                <w:sz w:val="22"/>
                <w:szCs w:val="22"/>
                <w:highlight w:val="green"/>
              </w:rPr>
              <w:t>tDocInfo</w:t>
            </w:r>
            <w:r w:rsidRPr="007A641C">
              <w:rPr>
                <w:sz w:val="22"/>
                <w:szCs w:val="22"/>
                <w:highlight w:val="green"/>
                <w:lang w:val="en-US"/>
              </w:rPr>
              <w:t>_DocLine_</w:t>
            </w:r>
            <w:r w:rsidRPr="007A641C">
              <w:rPr>
                <w:sz w:val="22"/>
                <w:szCs w:val="22"/>
                <w:highlight w:val="green"/>
              </w:rPr>
              <w:t xml:space="preserve">ITEM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noWrap/>
          </w:tcPr>
          <w:p w14:paraId="2822F976" w14:textId="77777777" w:rsidR="000C7B2F" w:rsidRPr="007A641C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  <w:highlight w:val="green"/>
              </w:rPr>
            </w:pPr>
            <w:r w:rsidRPr="007A641C">
              <w:rPr>
                <w:sz w:val="22"/>
                <w:szCs w:val="22"/>
                <w:highlight w:val="green"/>
              </w:rPr>
              <w:t>ОМ</w:t>
            </w:r>
          </w:p>
        </w:tc>
        <w:tc>
          <w:tcPr>
            <w:tcW w:w="2057" w:type="pct"/>
            <w:tcBorders>
              <w:bottom w:val="single" w:sz="4" w:space="0" w:color="auto"/>
            </w:tcBorders>
            <w:noWrap/>
          </w:tcPr>
          <w:p w14:paraId="60C8E8E0" w14:textId="17A4BCC7" w:rsidR="000C7B2F" w:rsidRPr="007A641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highlight w:val="green"/>
              </w:rPr>
            </w:pPr>
            <w:r w:rsidRPr="007A641C">
              <w:rPr>
                <w:sz w:val="22"/>
                <w:szCs w:val="22"/>
                <w:highlight w:val="green"/>
              </w:rPr>
              <w:t>Информация о строках Распоряжения налогового органа (зачет), Распоряжения о совершении казначейского платежа (возврат многострочный)</w:t>
            </w:r>
            <w:r w:rsidR="00C822C6" w:rsidRPr="007A641C">
              <w:rPr>
                <w:sz w:val="22"/>
                <w:szCs w:val="22"/>
                <w:highlight w:val="green"/>
              </w:rPr>
              <w:t>.*</w:t>
            </w:r>
          </w:p>
          <w:p w14:paraId="169ABE62" w14:textId="749CB97C" w:rsidR="000C7B2F" w:rsidRPr="007A641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highlight w:val="green"/>
              </w:rPr>
            </w:pPr>
            <w:r w:rsidRPr="007A641C">
              <w:rPr>
                <w:sz w:val="22"/>
                <w:szCs w:val="22"/>
                <w:highlight w:val="green"/>
              </w:rPr>
              <w:t xml:space="preserve">Состав элемента представлен в таблице </w:t>
            </w:r>
            <w:r w:rsidRPr="007A641C">
              <w:rPr>
                <w:sz w:val="22"/>
                <w:szCs w:val="22"/>
                <w:highlight w:val="green"/>
              </w:rPr>
              <w:fldChar w:fldCharType="begin"/>
            </w:r>
            <w:r w:rsidRPr="007A641C">
              <w:rPr>
                <w:sz w:val="22"/>
                <w:szCs w:val="22"/>
                <w:highlight w:val="green"/>
              </w:rPr>
              <w:instrText xml:space="preserve"> REF _Ref222522790 \h </w:instrText>
            </w:r>
            <w:r w:rsidR="007A641C">
              <w:rPr>
                <w:sz w:val="22"/>
                <w:szCs w:val="22"/>
                <w:highlight w:val="green"/>
              </w:rPr>
              <w:instrText xml:space="preserve"> \* MERGEFORMAT </w:instrText>
            </w:r>
            <w:r w:rsidRPr="007A641C">
              <w:rPr>
                <w:sz w:val="22"/>
                <w:szCs w:val="22"/>
                <w:highlight w:val="green"/>
              </w:rPr>
            </w:r>
            <w:r w:rsidRPr="007A641C">
              <w:rPr>
                <w:sz w:val="22"/>
                <w:szCs w:val="22"/>
                <w:highlight w:val="green"/>
              </w:rPr>
              <w:fldChar w:fldCharType="separate"/>
            </w:r>
            <w:r w:rsidR="00FB7520" w:rsidRPr="00FB7520">
              <w:rPr>
                <w:noProof/>
                <w:sz w:val="22"/>
                <w:szCs w:val="22"/>
                <w:highlight w:val="green"/>
              </w:rPr>
              <w:t>101</w:t>
            </w:r>
            <w:r w:rsidRPr="007A641C">
              <w:rPr>
                <w:sz w:val="22"/>
                <w:szCs w:val="22"/>
                <w:highlight w:val="green"/>
              </w:rPr>
              <w:fldChar w:fldCharType="end"/>
            </w:r>
          </w:p>
        </w:tc>
      </w:tr>
      <w:tr w:rsidR="00C822C6" w:rsidRPr="004D716D" w14:paraId="1A240505" w14:textId="77777777" w:rsidTr="00C822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5000" w:type="pct"/>
            <w:gridSpan w:val="6"/>
            <w:tcBorders>
              <w:left w:val="nil"/>
              <w:bottom w:val="nil"/>
              <w:right w:val="nil"/>
            </w:tcBorders>
            <w:noWrap/>
          </w:tcPr>
          <w:p w14:paraId="69FFEC95" w14:textId="63BEDC9A" w:rsidR="00C822C6" w:rsidRPr="004D716D" w:rsidRDefault="00C822C6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highlight w:val="green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439F7FC4" w14:textId="77777777" w:rsidR="000C7B2F" w:rsidRPr="004D716D" w:rsidRDefault="000C7B2F" w:rsidP="000C7B2F">
      <w:pPr>
        <w:pStyle w:val="32"/>
        <w:rPr>
          <w:highlight w:val="green"/>
        </w:rPr>
      </w:pPr>
      <w:bookmarkStart w:id="910" w:name="_Toc227840424"/>
      <w:r w:rsidRPr="004D716D">
        <w:rPr>
          <w:highlight w:val="green"/>
        </w:rPr>
        <w:t>Описание комплексного типа «tDocInfo_</w:t>
      </w:r>
      <w:r w:rsidRPr="004D716D">
        <w:rPr>
          <w:highlight w:val="green"/>
          <w:lang w:val="en-US"/>
        </w:rPr>
        <w:t>DocLine</w:t>
      </w:r>
      <w:r w:rsidRPr="004D716D">
        <w:rPr>
          <w:highlight w:val="green"/>
        </w:rPr>
        <w:t>_ITEM»</w:t>
      </w:r>
      <w:bookmarkEnd w:id="910"/>
    </w:p>
    <w:p w14:paraId="58F561E3" w14:textId="77777777" w:rsidR="000C7B2F" w:rsidRPr="004D716D" w:rsidRDefault="000C7B2F" w:rsidP="000C7B2F">
      <w:pPr>
        <w:pStyle w:val="ASFKNormal"/>
        <w:spacing w:before="60" w:after="120"/>
        <w:contextualSpacing w:val="0"/>
        <w:jc w:val="both"/>
        <w:rPr>
          <w:sz w:val="24"/>
          <w:szCs w:val="24"/>
          <w:highlight w:val="green"/>
        </w:rPr>
      </w:pPr>
      <w:r w:rsidRPr="004D716D">
        <w:rPr>
          <w:sz w:val="24"/>
          <w:szCs w:val="24"/>
          <w:highlight w:val="green"/>
        </w:rPr>
        <w:t>Описание комплексного типа «tDocInfo_</w:t>
      </w:r>
      <w:r w:rsidRPr="007A641C">
        <w:rPr>
          <w:sz w:val="24"/>
          <w:szCs w:val="24"/>
          <w:highlight w:val="green"/>
        </w:rPr>
        <w:t>DocLine</w:t>
      </w:r>
      <w:r w:rsidRPr="004D716D">
        <w:rPr>
          <w:sz w:val="24"/>
          <w:szCs w:val="24"/>
          <w:highlight w:val="green"/>
        </w:rPr>
        <w:t>_ITEM» строк блока «</w:t>
      </w:r>
      <w:r w:rsidRPr="007A641C">
        <w:rPr>
          <w:sz w:val="24"/>
          <w:szCs w:val="24"/>
          <w:highlight w:val="green"/>
        </w:rPr>
        <w:t>Информация о строках Распоряжения налогового органа (зачет), Распоряжения о совершении казначейского платежа (возврат многострочный)</w:t>
      </w:r>
      <w:r w:rsidRPr="004D716D">
        <w:rPr>
          <w:sz w:val="24"/>
          <w:szCs w:val="24"/>
          <w:highlight w:val="green"/>
        </w:rPr>
        <w:t>».</w:t>
      </w:r>
    </w:p>
    <w:p w14:paraId="58B91994" w14:textId="239F98A0" w:rsidR="000C7B2F" w:rsidRPr="004D716D" w:rsidRDefault="000C7B2F" w:rsidP="000C7B2F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highlight w:val="green"/>
        </w:rPr>
      </w:pPr>
      <w:r w:rsidRPr="004D716D">
        <w:rPr>
          <w:highlight w:val="green"/>
        </w:rPr>
        <w:lastRenderedPageBreak/>
        <w:fldChar w:fldCharType="begin"/>
      </w:r>
      <w:r w:rsidRPr="004D716D">
        <w:rPr>
          <w:highlight w:val="green"/>
        </w:rPr>
        <w:instrText>SEQ Таблица \* ARABIC</w:instrText>
      </w:r>
      <w:r w:rsidRPr="004D716D">
        <w:rPr>
          <w:highlight w:val="green"/>
        </w:rPr>
        <w:fldChar w:fldCharType="separate"/>
      </w:r>
      <w:bookmarkStart w:id="911" w:name="_Ref222522790"/>
      <w:r w:rsidR="00FB7520">
        <w:rPr>
          <w:noProof/>
          <w:highlight w:val="green"/>
        </w:rPr>
        <w:t>101</w:t>
      </w:r>
      <w:bookmarkEnd w:id="911"/>
      <w:r w:rsidRPr="004D716D">
        <w:rPr>
          <w:highlight w:val="green"/>
        </w:rPr>
        <w:fldChar w:fldCharType="end"/>
      </w:r>
      <w:r w:rsidRPr="004D716D">
        <w:rPr>
          <w:highlight w:val="green"/>
        </w:rPr>
        <w:t xml:space="preserve"> – Описание комплексного типа «tDocInfo_</w:t>
      </w:r>
      <w:r w:rsidRPr="004D716D">
        <w:rPr>
          <w:highlight w:val="green"/>
          <w:lang w:val="en-US"/>
        </w:rPr>
        <w:t>DocLine</w:t>
      </w:r>
      <w:r w:rsidRPr="004D716D">
        <w:rPr>
          <w:highlight w:val="green"/>
        </w:rPr>
        <w:t>_ITEM»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699"/>
        <w:gridCol w:w="1700"/>
        <w:gridCol w:w="566"/>
        <w:gridCol w:w="1134"/>
        <w:gridCol w:w="566"/>
        <w:gridCol w:w="3963"/>
      </w:tblGrid>
      <w:tr w:rsidR="000C7B2F" w:rsidRPr="004D716D" w14:paraId="2723F393" w14:textId="77777777" w:rsidTr="000C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" w:type="pct"/>
          </w:tcPr>
          <w:p w14:paraId="501733FB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25320FA2" w14:textId="77777777" w:rsidR="000C7B2F" w:rsidRPr="00C822C6" w:rsidRDefault="000C7B2F" w:rsidP="000C7B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C822C6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0C8E7F77" w14:textId="77777777" w:rsidR="000C7B2F" w:rsidRPr="00C822C6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51BCA1E4" w14:textId="77777777" w:rsidR="000C7B2F" w:rsidRPr="00C822C6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4C9B815E" w14:textId="77777777" w:rsidR="000C7B2F" w:rsidRPr="00C822C6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04BECF50" w14:textId="77777777" w:rsidR="000C7B2F" w:rsidRPr="00C822C6" w:rsidRDefault="000C7B2F" w:rsidP="000C7B2F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C822C6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0C7B2F" w:rsidRPr="004D716D" w14:paraId="4133FB45" w14:textId="77777777" w:rsidTr="000C7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29441B21" w14:textId="6D634033" w:rsidR="000C7B2F" w:rsidRPr="004D716D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Номер строки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883" w:type="pct"/>
            <w:noWrap/>
          </w:tcPr>
          <w:p w14:paraId="34D19AD4" w14:textId="13A2CC28" w:rsidR="000C7B2F" w:rsidRPr="004D716D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Line_Nom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294" w:type="pct"/>
            <w:noWrap/>
          </w:tcPr>
          <w:p w14:paraId="682D88AF" w14:textId="77777777" w:rsidR="000C7B2F" w:rsidRPr="004D716D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589" w:type="pct"/>
          </w:tcPr>
          <w:p w14:paraId="35E1A154" w14:textId="77777777" w:rsidR="000C7B2F" w:rsidRPr="004D716D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Т(1-6)</w:t>
            </w:r>
          </w:p>
        </w:tc>
        <w:tc>
          <w:tcPr>
            <w:tcW w:w="294" w:type="pct"/>
            <w:noWrap/>
          </w:tcPr>
          <w:p w14:paraId="2BF6E1BE" w14:textId="77777777" w:rsidR="000C7B2F" w:rsidRPr="004D716D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2057" w:type="pct"/>
            <w:noWrap/>
          </w:tcPr>
          <w:p w14:paraId="393F01C7" w14:textId="07E8666F" w:rsidR="000C7B2F" w:rsidRPr="004D716D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Указывается номер строки документа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0C7B2F" w:rsidRPr="0097586C" w14:paraId="7D5E89E9" w14:textId="77777777" w:rsidTr="000C7B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023B66F4" w14:textId="6CEA2390" w:rsidR="000C7B2F" w:rsidRPr="004D716D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Причины отмены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883" w:type="pct"/>
            <w:noWrap/>
          </w:tcPr>
          <w:p w14:paraId="3BE94CCC" w14:textId="677ED619" w:rsidR="000C7B2F" w:rsidRPr="004D716D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Info_Cancell</w:t>
            </w:r>
            <w:r w:rsidR="00C822C6">
              <w:rPr>
                <w:sz w:val="22"/>
                <w:szCs w:val="22"/>
                <w:highlight w:val="green"/>
              </w:rPr>
              <w:t>*</w:t>
            </w:r>
          </w:p>
        </w:tc>
        <w:tc>
          <w:tcPr>
            <w:tcW w:w="294" w:type="pct"/>
            <w:noWrap/>
          </w:tcPr>
          <w:p w14:paraId="003403C2" w14:textId="77777777" w:rsidR="000C7B2F" w:rsidRPr="004D716D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П</w:t>
            </w:r>
          </w:p>
        </w:tc>
        <w:tc>
          <w:tcPr>
            <w:tcW w:w="589" w:type="pct"/>
          </w:tcPr>
          <w:p w14:paraId="6680E531" w14:textId="77777777" w:rsidR="000C7B2F" w:rsidRPr="004D716D" w:rsidRDefault="000C7B2F" w:rsidP="000C7B2F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Т(1-2000)</w:t>
            </w:r>
          </w:p>
        </w:tc>
        <w:tc>
          <w:tcPr>
            <w:tcW w:w="294" w:type="pct"/>
            <w:noWrap/>
          </w:tcPr>
          <w:p w14:paraId="79E58016" w14:textId="77777777" w:rsidR="000C7B2F" w:rsidRPr="004D716D" w:rsidRDefault="000C7B2F" w:rsidP="000C7B2F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  <w:highlight w:val="green"/>
              </w:rPr>
            </w:pPr>
            <w:r w:rsidRPr="004D716D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2057" w:type="pct"/>
            <w:noWrap/>
          </w:tcPr>
          <w:p w14:paraId="746FBACF" w14:textId="79AE72A2" w:rsidR="000C7B2F" w:rsidRPr="0097586C" w:rsidRDefault="000C7B2F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4D716D">
              <w:rPr>
                <w:sz w:val="22"/>
                <w:szCs w:val="22"/>
                <w:highlight w:val="green"/>
              </w:rPr>
              <w:t>Указывается причина отмены</w:t>
            </w:r>
            <w:r w:rsidR="00C822C6" w:rsidRPr="00C822C6">
              <w:rPr>
                <w:sz w:val="22"/>
                <w:szCs w:val="22"/>
                <w:highlight w:val="green"/>
              </w:rPr>
              <w:t>*</w:t>
            </w:r>
          </w:p>
        </w:tc>
      </w:tr>
      <w:tr w:rsidR="00C822C6" w:rsidRPr="0097586C" w14:paraId="6B9A914C" w14:textId="77777777" w:rsidTr="00C822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5000" w:type="pct"/>
            <w:gridSpan w:val="6"/>
            <w:noWrap/>
          </w:tcPr>
          <w:p w14:paraId="60710A07" w14:textId="370599CD" w:rsidR="00C822C6" w:rsidRPr="004D716D" w:rsidRDefault="00C822C6" w:rsidP="000C7B2F">
            <w:pPr>
              <w:pStyle w:val="EBTablenorm"/>
              <w:ind w:left="57" w:right="57"/>
              <w:contextualSpacing w:val="0"/>
              <w:rPr>
                <w:sz w:val="22"/>
                <w:szCs w:val="22"/>
                <w:highlight w:val="green"/>
              </w:rPr>
            </w:pPr>
            <w:r w:rsidRPr="00B8354A">
              <w:rPr>
                <w:sz w:val="20"/>
                <w:highlight w:val="green"/>
              </w:rPr>
              <w:t>*Изменения вступают в силу с 01.01.2027</w:t>
            </w:r>
          </w:p>
        </w:tc>
      </w:tr>
    </w:tbl>
    <w:p w14:paraId="2EDDB372" w14:textId="77777777" w:rsidR="000C7B2F" w:rsidRPr="0097586C" w:rsidRDefault="000C7B2F" w:rsidP="000C7B2F">
      <w:pPr>
        <w:pStyle w:val="32"/>
      </w:pPr>
      <w:bookmarkStart w:id="912" w:name="_Toc227840425"/>
      <w:r w:rsidRPr="0097586C">
        <w:t>Пример XML (импорт/экспорт)</w:t>
      </w:r>
      <w:bookmarkEnd w:id="907"/>
      <w:bookmarkEnd w:id="912"/>
    </w:p>
    <w:p w14:paraId="0A39E360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&lt;?xml version ="1.0" encoding="UTF-8"?&gt;</w:t>
      </w:r>
    </w:p>
    <w:p w14:paraId="69D48DDF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bookmarkStart w:id="913" w:name="_Toc462255612"/>
      <w:bookmarkStart w:id="914" w:name="_Toc462300050"/>
      <w:bookmarkStart w:id="915" w:name="_Toc462255613"/>
      <w:bookmarkStart w:id="916" w:name="_Toc462300051"/>
      <w:bookmarkStart w:id="917" w:name="_Toc462255614"/>
      <w:bookmarkStart w:id="918" w:name="_Toc462300052"/>
      <w:bookmarkStart w:id="919" w:name="_Toc462255615"/>
      <w:bookmarkStart w:id="920" w:name="_Toc462300053"/>
      <w:bookmarkStart w:id="921" w:name="_Toc462255616"/>
      <w:bookmarkStart w:id="922" w:name="_Toc462300054"/>
      <w:bookmarkStart w:id="923" w:name="_Toc462255617"/>
      <w:bookmarkStart w:id="924" w:name="_Toc462300055"/>
      <w:bookmarkStart w:id="925" w:name="_Toc462255618"/>
      <w:bookmarkStart w:id="926" w:name="_Toc462300056"/>
      <w:bookmarkStart w:id="927" w:name="_Toc462255619"/>
      <w:bookmarkStart w:id="928" w:name="_Toc462300057"/>
      <w:bookmarkStart w:id="929" w:name="_Toc462255620"/>
      <w:bookmarkStart w:id="930" w:name="_Toc462300058"/>
      <w:bookmarkStart w:id="931" w:name="_Toc462255621"/>
      <w:bookmarkStart w:id="932" w:name="_Toc462300059"/>
      <w:bookmarkStart w:id="933" w:name="_Toc462255622"/>
      <w:bookmarkStart w:id="934" w:name="_Toc462300060"/>
      <w:bookmarkStart w:id="935" w:name="_Toc462255650"/>
      <w:bookmarkStart w:id="936" w:name="_Toc462300088"/>
      <w:bookmarkStart w:id="937" w:name="_Toc462315642"/>
      <w:bookmarkStart w:id="938" w:name="_Toc462387636"/>
      <w:bookmarkStart w:id="939" w:name="_Toc462315643"/>
      <w:bookmarkStart w:id="940" w:name="_Toc462387637"/>
      <w:bookmarkStart w:id="941" w:name="_Toc462315644"/>
      <w:bookmarkStart w:id="942" w:name="_Toc462387638"/>
      <w:bookmarkStart w:id="943" w:name="_Toc462315645"/>
      <w:bookmarkStart w:id="944" w:name="_Toc462387639"/>
      <w:bookmarkStart w:id="945" w:name="_Toc462315646"/>
      <w:bookmarkStart w:id="946" w:name="_Toc462387640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r w:rsidRPr="0097586C">
        <w:rPr>
          <w:rFonts w:cs="Courier New"/>
          <w:sz w:val="20"/>
        </w:rPr>
        <w:t>&lt;n1:MSC_Protocol xmlns:xsi="http://www.w3.org/2001/XMLSchema-instance" xmlns:n1="http://www.roskazna.ru/eb/domain/MSC_Protocol/formular" versionID="2.0" xsi:schemaLocation="http://www.roskazna.ru/eb/domain/MSC_Protocol/formular formulars.xsd"&gt;</w:t>
      </w:r>
    </w:p>
    <w:p w14:paraId="1A53A67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&lt;GUIDDec&gt;9113eae9-7a50-46ed-aa05-2661a8d06396&lt;/GUIDDec&gt;</w:t>
      </w:r>
    </w:p>
    <w:p w14:paraId="1625DFC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&lt;ProtInfo_NumProt&gt;1233&lt;/ProtInfo_NumProt&gt;</w:t>
      </w:r>
    </w:p>
    <w:p w14:paraId="46067FC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&lt;ProtInfo_DateProt&gt;2021-08-09&lt;/ProtInfo_DateProt&gt;</w:t>
      </w:r>
    </w:p>
    <w:p w14:paraId="0260CEC3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&lt;DocInfo_GUIDDoc&gt;9113eae9-7a50-46ed-aa05-2661a8d06395&lt;/DocInfo_GUIDDoc&gt;</w:t>
      </w:r>
    </w:p>
    <w:p w14:paraId="56E8BDAB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  <w:lang w:val="ru-RU"/>
        </w:rPr>
        <w:t>&lt;</w:t>
      </w:r>
      <w:r w:rsidRPr="0097586C">
        <w:rPr>
          <w:rFonts w:cs="Courier New"/>
          <w:sz w:val="20"/>
        </w:rPr>
        <w:t>DocInfo</w:t>
      </w:r>
      <w:r w:rsidRPr="0097586C">
        <w:rPr>
          <w:rFonts w:cs="Courier New"/>
          <w:sz w:val="20"/>
          <w:lang w:val="ru-RU"/>
        </w:rPr>
        <w:t>_</w:t>
      </w:r>
      <w:r w:rsidRPr="0097586C">
        <w:rPr>
          <w:rFonts w:cs="Courier New"/>
          <w:sz w:val="20"/>
        </w:rPr>
        <w:t>NameDoc</w:t>
      </w:r>
      <w:r w:rsidRPr="0097586C">
        <w:rPr>
          <w:rFonts w:cs="Courier New"/>
          <w:sz w:val="20"/>
          <w:lang w:val="ru-RU"/>
        </w:rPr>
        <w:t xml:space="preserve"> </w:t>
      </w:r>
      <w:r w:rsidRPr="0097586C">
        <w:rPr>
          <w:rFonts w:cs="Courier New"/>
          <w:sz w:val="20"/>
        </w:rPr>
        <w:t>value</w:t>
      </w:r>
      <w:r w:rsidRPr="0097586C">
        <w:rPr>
          <w:rFonts w:cs="Courier New"/>
          <w:sz w:val="20"/>
          <w:lang w:val="ru-RU"/>
        </w:rPr>
        <w:t>="Сведения о бюджетном обязательстве"/&gt;</w:t>
      </w:r>
    </w:p>
    <w:p w14:paraId="39C1371E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  <w:lang w:val="ru-RU"/>
        </w:rPr>
        <w:t xml:space="preserve">        </w:t>
      </w:r>
      <w:r w:rsidRPr="0097586C">
        <w:rPr>
          <w:rFonts w:cs="Courier New"/>
          <w:sz w:val="20"/>
        </w:rPr>
        <w:t>&lt;DocInfo_NumDoc&gt;511&lt;/DocInfo_NumDoc&gt;</w:t>
      </w:r>
    </w:p>
    <w:p w14:paraId="446C5D41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&lt;DocInfo_DateDoc&gt;2021-08-09&lt;/DocInfo_DateDoc&gt;</w:t>
      </w:r>
    </w:p>
    <w:p w14:paraId="0C425AE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&lt;DocInfo_BudgName&gt;Федеральный бюджет&lt;/DocInfo_BudgName&gt;</w:t>
      </w:r>
    </w:p>
    <w:p w14:paraId="68A65D61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&lt;DocInfo_FOName&gt;Минфин РФ&lt;/DocInfo_FOName&gt;</w:t>
      </w:r>
    </w:p>
    <w:p w14:paraId="5159500B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&lt;DocInfo_ProtType&gt;0&lt;/DocInfo_ProtType&gt;</w:t>
      </w:r>
    </w:p>
    <w:p w14:paraId="6A608ED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&lt;DocInfo_ProcessDate&gt;2021-08-09T09:30:47Z&lt;/DocInfo_ProcessDate&gt;</w:t>
      </w:r>
    </w:p>
    <w:p w14:paraId="15557819" w14:textId="5D16F5E6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&lt;DocInfo_Note&gt;Причина отказа&lt;/DocInfo_Note&gt;</w:t>
      </w:r>
    </w:p>
    <w:p w14:paraId="0AED1952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&lt;Executor_NmExec&gt;Семенова И.А.&lt;/Executor_NmExec&gt;</w:t>
      </w:r>
    </w:p>
    <w:p w14:paraId="44F12825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&lt;Executor_PstExec&gt;казначей&lt;/Executor_PstExec&gt;</w:t>
      </w:r>
    </w:p>
    <w:p w14:paraId="729DE69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&lt;Executor_DtSgnngExec&gt;2021-08-09&lt;/Executor_DtSgnngExec&gt;</w:t>
      </w:r>
    </w:p>
    <w:p w14:paraId="2EA4E05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&lt;ProtInfo_MSC_OrFK_Sender&gt;</w:t>
      </w:r>
    </w:p>
    <w:p w14:paraId="063F323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  <w:lang w:val="ru-RU"/>
        </w:rPr>
        <w:t>&lt;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&gt;2800&lt;/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</w:t>
      </w:r>
    </w:p>
    <w:p w14:paraId="41761BD5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  <w:t>&lt;</w:t>
      </w:r>
      <w:r w:rsidRPr="0097586C">
        <w:rPr>
          <w:rFonts w:cs="Courier New"/>
          <w:sz w:val="20"/>
        </w:rPr>
        <w:t>Nm</w:t>
      </w:r>
      <w:r w:rsidRPr="0097586C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97586C">
        <w:rPr>
          <w:rFonts w:cs="Courier New"/>
          <w:sz w:val="20"/>
        </w:rPr>
        <w:t>Nm</w:t>
      </w:r>
      <w:r w:rsidRPr="0097586C">
        <w:rPr>
          <w:rFonts w:cs="Courier New"/>
          <w:sz w:val="20"/>
          <w:lang w:val="ru-RU"/>
        </w:rPr>
        <w:t>&gt;</w:t>
      </w:r>
    </w:p>
    <w:p w14:paraId="6B16888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</w:rPr>
        <w:t>&lt;/ProtInfo_MSC_OrFK_Sender&gt;</w:t>
      </w:r>
    </w:p>
    <w:p w14:paraId="5A808E30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&lt;DocInfo_MSC_Cstmr&gt;</w:t>
      </w:r>
    </w:p>
    <w:p w14:paraId="10DBBE0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  <w:lang w:val="ru-RU"/>
        </w:rPr>
        <w:t>&lt;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&gt;19006000&lt;/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</w:t>
      </w:r>
    </w:p>
    <w:p w14:paraId="5916C0C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  <w:t>&lt;</w:t>
      </w:r>
      <w:r w:rsidRPr="0097586C">
        <w:rPr>
          <w:rFonts w:cs="Courier New"/>
          <w:sz w:val="20"/>
        </w:rPr>
        <w:t>FullNm</w:t>
      </w:r>
      <w:r w:rsidRPr="0097586C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97586C">
        <w:rPr>
          <w:rFonts w:cs="Courier New"/>
          <w:sz w:val="20"/>
        </w:rPr>
        <w:t>FullNm</w:t>
      </w:r>
      <w:r w:rsidRPr="0097586C">
        <w:rPr>
          <w:rFonts w:cs="Courier New"/>
          <w:sz w:val="20"/>
          <w:lang w:val="ru-RU"/>
        </w:rPr>
        <w:t>&gt;</w:t>
      </w:r>
    </w:p>
    <w:p w14:paraId="58EF6EA2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</w:rPr>
        <w:t>&lt;AcntNmbr&gt;03281190060&lt;/AcntNmbr&gt;</w:t>
      </w:r>
    </w:p>
    <w:p w14:paraId="747427D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&lt;/DocInfo_MSC_Cstmr&gt;</w:t>
      </w:r>
    </w:p>
    <w:p w14:paraId="2729985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bookmarkStart w:id="947" w:name="_Toc190442973"/>
      <w:bookmarkStart w:id="948" w:name="_Toc190679861"/>
      <w:r w:rsidRPr="0097586C">
        <w:rPr>
          <w:rFonts w:cs="Courier New"/>
          <w:sz w:val="20"/>
        </w:rPr>
        <w:t>&lt;/n1:MSC_Protocol&gt;</w:t>
      </w:r>
      <w:bookmarkEnd w:id="947"/>
      <w:bookmarkEnd w:id="948"/>
    </w:p>
    <w:p w14:paraId="01C6C3E3" w14:textId="77777777" w:rsidR="000C7B2F" w:rsidRPr="0097586C" w:rsidRDefault="000C7B2F" w:rsidP="000C7B2F">
      <w:pPr>
        <w:pStyle w:val="32"/>
      </w:pPr>
      <w:bookmarkStart w:id="949" w:name="_Toc219284516"/>
      <w:bookmarkStart w:id="950" w:name="_Toc462619417"/>
      <w:bookmarkStart w:id="951" w:name="_Toc227840426"/>
      <w:r w:rsidRPr="000C7B2F">
        <w:t>Пример</w:t>
      </w:r>
      <w:r w:rsidRPr="0097586C">
        <w:t xml:space="preserve"> XML (сервисное взаимодействие)</w:t>
      </w:r>
      <w:bookmarkEnd w:id="949"/>
      <w:bookmarkEnd w:id="951"/>
    </w:p>
    <w:p w14:paraId="4155935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&lt;?xml version ="1.0" encoding="UTF-8"?&gt;</w:t>
      </w:r>
    </w:p>
    <w:p w14:paraId="0B031D9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&lt;self:MSC_Protocol metaType="formular" versionID="2.0" Id="Id-xadesdata-eaf97d94646411e9b78d005056834f23" xsi:schemaLocation="http://www.roskazna.ru/eb/domain/MSC_Protocol/formular formulars.xsd" xmlns:ds="http://www.w3.org/2000/09/xmldsig#" xmlns:self="http://www.roskazna.ru/eb/domain/MSC_Protocol/formular" xmlns:xsi="http://www.w3.org/2001/XMLSchema-instance"&gt;</w:t>
      </w:r>
    </w:p>
    <w:p w14:paraId="119333A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&lt;GUIDDec&gt;9113eae9-7a50-46ed-aa05-2661a8d06396&lt;/GUIDDec&gt;</w:t>
      </w:r>
    </w:p>
    <w:p w14:paraId="57314291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lastRenderedPageBreak/>
        <w:tab/>
      </w:r>
      <w:r w:rsidRPr="0097586C">
        <w:rPr>
          <w:rFonts w:cs="Courier New"/>
          <w:sz w:val="20"/>
        </w:rPr>
        <w:tab/>
        <w:t>&lt;ProtInfo_NumProt&gt;1233&lt;/ProtInfo_NumProt&gt;</w:t>
      </w:r>
    </w:p>
    <w:p w14:paraId="17D397A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&lt;ProtInfo_DateProt&gt;2021-08-09&lt;/ProtInfo_DateProt&gt;</w:t>
      </w:r>
    </w:p>
    <w:p w14:paraId="2B6DDFD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&lt;DocInfo_GUIDDoc&gt;9113eae9-7a50-46ed-aa05-2661a8d06395&lt;/DocInfo_GUIDDoc&gt;</w:t>
      </w:r>
    </w:p>
    <w:p w14:paraId="31315D2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  <w:lang w:val="ru-RU"/>
        </w:rPr>
        <w:t>&lt;</w:t>
      </w:r>
      <w:r w:rsidRPr="0097586C">
        <w:rPr>
          <w:rFonts w:cs="Courier New"/>
          <w:sz w:val="20"/>
        </w:rPr>
        <w:t>DocInfo</w:t>
      </w:r>
      <w:r w:rsidRPr="0097586C">
        <w:rPr>
          <w:rFonts w:cs="Courier New"/>
          <w:sz w:val="20"/>
          <w:lang w:val="ru-RU"/>
        </w:rPr>
        <w:t>_</w:t>
      </w:r>
      <w:r w:rsidRPr="0097586C">
        <w:rPr>
          <w:rFonts w:cs="Courier New"/>
          <w:sz w:val="20"/>
        </w:rPr>
        <w:t>NameDoc</w:t>
      </w:r>
      <w:r w:rsidRPr="0097586C">
        <w:rPr>
          <w:rFonts w:cs="Courier New"/>
          <w:sz w:val="20"/>
          <w:lang w:val="ru-RU"/>
        </w:rPr>
        <w:t xml:space="preserve"> </w:t>
      </w:r>
      <w:r w:rsidRPr="0097586C">
        <w:rPr>
          <w:rFonts w:cs="Courier New"/>
          <w:sz w:val="20"/>
        </w:rPr>
        <w:t>value</w:t>
      </w:r>
      <w:r w:rsidRPr="0097586C">
        <w:rPr>
          <w:rFonts w:cs="Courier New"/>
          <w:sz w:val="20"/>
          <w:lang w:val="ru-RU"/>
        </w:rPr>
        <w:t>="Сведения о бюджетном обязательстве"/&gt;</w:t>
      </w:r>
    </w:p>
    <w:p w14:paraId="4DD05CEA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</w:rPr>
        <w:t>&lt;DocInfo_NumDoc&gt;511&lt;/DocInfo_NumDoc&gt;</w:t>
      </w:r>
    </w:p>
    <w:p w14:paraId="4D89677B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&lt;DocInfo_DateDoc&gt;2021-08-09&lt;/DocInfo_DateDoc&gt;</w:t>
      </w:r>
    </w:p>
    <w:p w14:paraId="2B53B7C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&lt;DocInfo_BudgName&gt;Федеральный бюджет&lt;/DocInfo_BudgName&gt;</w:t>
      </w:r>
    </w:p>
    <w:p w14:paraId="45BEC5FB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&lt;DocInfo_FOName&gt;Минфин РФ&lt;/DocInfo_FOName&gt;</w:t>
      </w:r>
    </w:p>
    <w:p w14:paraId="42BE02DA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&lt;DocInfo_ProtType&gt;0&lt;/DocInfo_ProtType&gt;</w:t>
      </w:r>
    </w:p>
    <w:p w14:paraId="0E8048C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&lt;DocInfo_ProcessDate&gt;2021-08-09T09:30:47Z&lt;/DocInfo_ProcessDate&gt;</w:t>
      </w:r>
    </w:p>
    <w:p w14:paraId="6A74BD20" w14:textId="3B1D7331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&lt;DocInfo_Note&gt;Причина отказа&lt;/DocInfo_Note&gt;</w:t>
      </w:r>
    </w:p>
    <w:p w14:paraId="1B8875BB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&lt;Executor_NmExec&gt;Семенова И.А.&lt;/Executor_NmExec&gt;</w:t>
      </w:r>
    </w:p>
    <w:p w14:paraId="5D193922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&lt;Executor_PstExec&gt;казначей&lt;/Executor_PstExec&gt;</w:t>
      </w:r>
    </w:p>
    <w:p w14:paraId="2BB1C204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&lt;Executor_DtSgnngExec&gt;2021-08-09&lt;/Executor_DtSgnngExec&gt;</w:t>
      </w:r>
    </w:p>
    <w:p w14:paraId="5D6CE62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&lt;ProtInfo_MSC_OrFK_Sender&gt;</w:t>
      </w:r>
    </w:p>
    <w:p w14:paraId="35C71434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  <w:lang w:val="ru-RU"/>
        </w:rPr>
        <w:t>&lt;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&gt;2800&lt;/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</w:t>
      </w:r>
    </w:p>
    <w:p w14:paraId="315EF026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  <w:t>&lt;</w:t>
      </w:r>
      <w:r w:rsidRPr="0097586C">
        <w:rPr>
          <w:rFonts w:cs="Courier New"/>
          <w:sz w:val="20"/>
        </w:rPr>
        <w:t>Nm</w:t>
      </w:r>
      <w:r w:rsidRPr="0097586C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97586C">
        <w:rPr>
          <w:rFonts w:cs="Courier New"/>
          <w:sz w:val="20"/>
        </w:rPr>
        <w:t>Nm</w:t>
      </w:r>
      <w:r w:rsidRPr="0097586C">
        <w:rPr>
          <w:rFonts w:cs="Courier New"/>
          <w:sz w:val="20"/>
          <w:lang w:val="ru-RU"/>
        </w:rPr>
        <w:t>&gt;</w:t>
      </w:r>
    </w:p>
    <w:p w14:paraId="222FB2CE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</w:rPr>
        <w:t>&lt;/ProtInfo_MSC_OrFK_Sender&gt;</w:t>
      </w:r>
    </w:p>
    <w:p w14:paraId="1AEB49E0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&lt;DocInfo_MSC_Cstmr&gt;</w:t>
      </w:r>
    </w:p>
    <w:p w14:paraId="4F7DE353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  <w:lang w:val="ru-RU"/>
        </w:rPr>
        <w:t>&lt;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&gt;19006000&lt;/</w:t>
      </w:r>
      <w:r w:rsidRPr="0097586C">
        <w:rPr>
          <w:rFonts w:cs="Courier New"/>
          <w:sz w:val="20"/>
        </w:rPr>
        <w:t>Cd</w:t>
      </w:r>
      <w:r w:rsidRPr="0097586C">
        <w:rPr>
          <w:rFonts w:cs="Courier New"/>
          <w:sz w:val="20"/>
          <w:lang w:val="ru-RU"/>
        </w:rPr>
        <w:t>&gt;</w:t>
      </w:r>
    </w:p>
    <w:p w14:paraId="2B86D5E6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  <w:t>&lt;</w:t>
      </w:r>
      <w:r w:rsidRPr="0097586C">
        <w:rPr>
          <w:rFonts w:cs="Courier New"/>
          <w:sz w:val="20"/>
        </w:rPr>
        <w:t>FullNm</w:t>
      </w:r>
      <w:r w:rsidRPr="0097586C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97586C">
        <w:rPr>
          <w:rFonts w:cs="Courier New"/>
          <w:sz w:val="20"/>
        </w:rPr>
        <w:t>FullNm</w:t>
      </w:r>
      <w:r w:rsidRPr="0097586C">
        <w:rPr>
          <w:rFonts w:cs="Courier New"/>
          <w:sz w:val="20"/>
          <w:lang w:val="ru-RU"/>
        </w:rPr>
        <w:t>&gt;</w:t>
      </w:r>
    </w:p>
    <w:p w14:paraId="6EC89DD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  <w:lang w:val="ru-RU"/>
        </w:rPr>
        <w:tab/>
      </w:r>
      <w:r w:rsidRPr="0097586C">
        <w:rPr>
          <w:rFonts w:cs="Courier New"/>
          <w:sz w:val="20"/>
        </w:rPr>
        <w:t>&lt;AcntNmbr&gt;03281190060&lt;/AcntNmbr&gt;</w:t>
      </w:r>
    </w:p>
    <w:p w14:paraId="215D01C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ab/>
      </w:r>
      <w:r w:rsidRPr="0097586C">
        <w:rPr>
          <w:rFonts w:cs="Courier New"/>
          <w:sz w:val="20"/>
        </w:rPr>
        <w:tab/>
        <w:t>&lt;/DocInfo_MSC_Cstmr&gt;</w:t>
      </w:r>
    </w:p>
    <w:p w14:paraId="081AD923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0908C805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30EE130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OTEgMB4GCSqGSIb3DQEJARYRdWNfZmtAcm9za2F6bmEucnUxGTAXBgNVBAgMENCz</w:t>
      </w:r>
    </w:p>
    <w:p w14:paraId="385DAC25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LiDQnNC+0YHQutCy0LAxGjAYBggqhQMDgQMBARIMMDA3NzEwNTY4NzYwMRgwFgYF</w:t>
      </w:r>
    </w:p>
    <w:p w14:paraId="7CA1D9C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KoUDZAESDTEwNDc3OTcwMTk4MzAxLDAqBgNVBAkMI9GD0LvQuNGG0LAg0JjQu9GM</w:t>
      </w:r>
    </w:p>
    <w:p w14:paraId="682CE5C2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0LjQvdC60LAsINC00L7QvCA3MRUwEwYDVQQHDAzQnNC+0YHQutCy0LAxCzAJBgNV</w:t>
      </w:r>
    </w:p>
    <w:p w14:paraId="1D77397E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BAYTAlJVMTgwNgYDVQQKDC/QpNC10LTQtdGA0LDQu9GM0L3QvtC1INC60LDQt9C9</w:t>
      </w:r>
    </w:p>
    <w:p w14:paraId="01E54D7A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0LDRh9C10LnRgdGC0LLQvjE4MDYGA1UEAwwv0KTQtdC00LXRgNCw0LvRjNC90L7Q</w:t>
      </w:r>
    </w:p>
    <w:p w14:paraId="54D9E55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tSDQutCw0LfQvdCw0YfQtdC50YHRgtCy0L4wHhcNMTgwNDA1MTMzNDQ3WhcNMTkw</w:t>
      </w:r>
    </w:p>
    <w:p w14:paraId="4640E26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NzA1MTMzNDQ3WjCCAS0xGjAYBggqhQMDgQMBARIMMDA3NzEwNTY4NzYwMRgwFgYF</w:t>
      </w:r>
    </w:p>
    <w:p w14:paraId="423B3E93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KoUDZAESDTEwNDc3OTcwMTk4MzAxIzAhBgNVBAkMGtGD0LsuINCY0LvRjNC40L3Q</w:t>
      </w:r>
    </w:p>
    <w:p w14:paraId="75DC521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utCwLCDQtC43MR4wHAYJKoZIhvcNAQkBFg83NzdAcm9za2F6bmEucnUxCzAJBgNV</w:t>
      </w:r>
    </w:p>
    <w:p w14:paraId="2046EBAB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BAYTAlJVMRgwFgYDVQQIDA/Qsy7QnNC+0YHQutCy0LAxFTATBgNVBAcMDNCc0L7R</w:t>
      </w:r>
    </w:p>
    <w:p w14:paraId="5BCBBD63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lastRenderedPageBreak/>
        <w:t>gdC60LLQsDE4MDYGA1UECgwv0KTQtdC00LXRgNCw0LvRjNC90L7QtSDQutCw0LfQ</w:t>
      </w:r>
    </w:p>
    <w:p w14:paraId="322D56A2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vdCw0YfQtdC50YHRgtCy0L4xODA2BgNVBAMML9Ck0LXQtNC10YDQsNC70YzQvdC+</w:t>
      </w:r>
    </w:p>
    <w:p w14:paraId="10614C43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0LUg0LrQsNC30L3QsNGH0LXQudGB0YLQstC+MGMwHAYGKoUDAgITMBIGByqFAwIC</w:t>
      </w:r>
    </w:p>
    <w:p w14:paraId="7FB75DC9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IwEGByqFAwICHgEDQwAEQDmzpZ5HcFrSdwi3/h6QJ/jU0i6sTgtJqrYL/Tr+gxBg</w:t>
      </w:r>
    </w:p>
    <w:p w14:paraId="3895D1BE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Ud3B/sLCyhk3sR3aCrZ0K4YlsFHVmbBhDYe62UsOcnOjggQCMIID/jAMBgNVHRMB</w:t>
      </w:r>
    </w:p>
    <w:p w14:paraId="669C4B40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Af8EAjAAMB0GA1UdIAQWMBQwCAYGKoUDZHEBMAgGBiqFA2RxAjA2BgUqhQNkbwQt</w:t>
      </w:r>
    </w:p>
    <w:p w14:paraId="14FFBF4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DCsi0JrRgNC40L/RgtC+0J/RgNC+IENTUCIgKNCy0LXRgNGB0LjRjyA0LjApMIIB</w:t>
      </w:r>
    </w:p>
    <w:p w14:paraId="325AB9C6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MQYFKoUDZHAEggEmMIIBIgxEItCa0YDQuNC/0YLQvtCf0YDQviBDU1AiICjQstC1</w:t>
      </w:r>
    </w:p>
    <w:p w14:paraId="5D95C1BC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0YDRgdC40Y8gMy42KSAo0LjRgdC/0L7Qu9C90LXQvdC40LUgMikMaCLQn9GA0L7Q</w:t>
      </w:r>
    </w:p>
    <w:p w14:paraId="55363D36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s9GA0LDQvNC80L3Qvi3QsNC/0L/QsNGA0LDRgtC90YvQuSDQutC+0LzQv9C70LXQ</w:t>
      </w:r>
    </w:p>
    <w:p w14:paraId="1CD71A62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utGBICLQrtC90LjRgdC10YDRgi3Qk9Ce0KHQoiIuINCS0LXRgNGB0LjRjyAyLjEi</w:t>
      </w:r>
    </w:p>
    <w:p w14:paraId="031BEC4F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DB/ihJYgMTQ5LzcvNi01Njkg0L7RgiAyMS4xMi4yMDE3DE/QodC10YDRgtC40YTQ</w:t>
      </w:r>
    </w:p>
    <w:p w14:paraId="614549D8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uNC60LDRgiDRgdC+0L7RgtCy0LXRgtGB0YLQstC40Y8g4oSWINCh0KQvMTI4LTI4</w:t>
      </w:r>
    </w:p>
    <w:p w14:paraId="3A2ED7B0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Nzgg0L7RgiAyMC4wNi4yMDE2MA4GA1UdDwEB/wQEAwID+DAdBgNVHSUEFjAUBggr</w:t>
      </w:r>
    </w:p>
    <w:p w14:paraId="32153ADA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BgEFBQcDAgYIKwYBBQUHAwMwKwYDVR0QBCQwIoAPMjAxODA0MDUxMzM0NDVagQ8y</w:t>
      </w:r>
    </w:p>
    <w:p w14:paraId="737F94B5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MDE5MDcwNTEzMzQ0NVowggGFBgNVHSMEggF8MIIBeIAUFlWRplFYxIksa1Fb0oUZ</w:t>
      </w:r>
    </w:p>
    <w:p w14:paraId="0078E9F4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CgFESCKhggFSpIIBTjCCAUoxHjAcBgkqhkiG9w0BCQEWD2RpdEBtaW5zdnlhei5y</w:t>
      </w:r>
    </w:p>
    <w:p w14:paraId="39B3F568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dTELMAkGA1UEBhMCUlUxHDAaBgNVBAgMEzc3INCzLiDQnNC+0YHQutCy0LAxFTAT</w:t>
      </w:r>
    </w:p>
    <w:p w14:paraId="47DA605D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BgNVBAcMDNCc0L7RgdC60LLQsDE/MD0GA1UECQw2MTI1Mzc1INCzLiDQnNC+0YHQ</w:t>
      </w:r>
    </w:p>
    <w:p w14:paraId="1FAF9CF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utCy0LAsINGD0LsuINCi0LLQtdGA0YHQutCw0Y8sINC0LiA3MSwwKgYDVQQKDCPQ</w:t>
      </w:r>
    </w:p>
    <w:p w14:paraId="2F2566A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nNC40L3QutC+0LzRgdCy0Y/Qt9GMINCg0L7RgdGB0LjQuDEYMBYGBSqFA2QBEg0x</w:t>
      </w:r>
    </w:p>
    <w:p w14:paraId="48DFF3FA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MDQ3NzAyMDI2NzAxMRowGAYIKoUDA4EDAQESDDAwNzcxMDQ3NDM3NTFBMD8GA1UE</w:t>
      </w:r>
    </w:p>
    <w:p w14:paraId="529F9975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Aww40JPQvtC70L7QstC90L7QuSDRg9C00L7RgdGC0L7QstC10YDRj9GO0YnQuNC5</w:t>
      </w:r>
    </w:p>
    <w:p w14:paraId="4FCEFCF6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INGG0LXQvdGC0YCCCjas1FUAAAAAAS8wXgYDVR0fBFcwVTApoCegJYYjaHR0cDov</w:t>
      </w:r>
    </w:p>
    <w:p w14:paraId="52CB52F1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L2NybC5yb3NrYXpuYS5ydS9jcmwvdWNmay5jcmwwKKAmoCSGImh0dHA6Ly9jcmwu</w:t>
      </w:r>
    </w:p>
    <w:p w14:paraId="5D39BEC4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ZnNmay5sb2NhbC9jcmwvdWNmay5jcmwwHQYDVR0OBBYEFLkvJG7Rfzg6F53wdndv</w:t>
      </w:r>
    </w:p>
    <w:p w14:paraId="0B584F88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NLDQ/i3nMAgGBiqFAwICAwNBAH1LMUVqEV/HRyesHDkB5eBUk6qDOJwnOBHil2Y1</w:t>
      </w:r>
    </w:p>
    <w:p w14:paraId="55EFBE37" w14:textId="77777777" w:rsidR="000C7B2F" w:rsidRPr="0097586C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7586C">
        <w:rPr>
          <w:rFonts w:cs="Courier New"/>
          <w:sz w:val="20"/>
        </w:rPr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05D648DC" w14:textId="6F76FCAC" w:rsidR="000C7B2F" w:rsidRPr="00C33510" w:rsidRDefault="000C7B2F" w:rsidP="005703FD">
      <w:pPr>
        <w:pStyle w:val="32"/>
        <w:rPr>
          <w:highlight w:val="green"/>
        </w:rPr>
      </w:pPr>
      <w:bookmarkStart w:id="952" w:name="_Toc227840427"/>
      <w:bookmarkEnd w:id="950"/>
      <w:r w:rsidRPr="005703FD">
        <w:rPr>
          <w:highlight w:val="green"/>
        </w:rPr>
        <w:t>Пример</w:t>
      </w:r>
      <w:r w:rsidRPr="00C33510">
        <w:rPr>
          <w:highlight w:val="green"/>
        </w:rPr>
        <w:t xml:space="preserve"> </w:t>
      </w:r>
      <w:r w:rsidRPr="000C7B2F">
        <w:rPr>
          <w:highlight w:val="green"/>
        </w:rPr>
        <w:t>XML</w:t>
      </w:r>
      <w:r w:rsidRPr="00C33510">
        <w:rPr>
          <w:highlight w:val="green"/>
        </w:rPr>
        <w:t xml:space="preserve"> (многострочный) (сервисное взаимодействие)</w:t>
      </w:r>
      <w:bookmarkEnd w:id="952"/>
    </w:p>
    <w:p w14:paraId="08B5E59C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&lt;?xml version ="1.0" encoding="UTF-8"?&gt;</w:t>
      </w:r>
    </w:p>
    <w:p w14:paraId="4536424D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&lt;self:MSC_Protocol metaType="formular" versionID="2.0" Id="Id-xadesdata-eaf97d94646411e9b78d005056834f23" xsi:schemaLocation="http://www.roskazna.ru/eb/domain/MSC_Protocol/formular formulars.xsd" xmlns:ds="http://www.w3.org/2000/09/xmldsig#" xmlns:self="http://www.roskazna.ru/eb/domain/MSC_Protocol/formular" xmlns:xsi="http://www.w3.org/2001/XMLSchema-instance"&gt;</w:t>
      </w:r>
    </w:p>
    <w:p w14:paraId="4D9A5964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>&lt;GUIDDec&gt;937114f2-488b-426a-8a03-37d3b870779f&lt;/GUIDDec&gt;</w:t>
      </w:r>
    </w:p>
    <w:p w14:paraId="35642DDE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&lt;DocInfo_GUIDDoc&gt;e890c14c-e3b7-ea27-44b0-a1c6a340b036&lt;/DocInfo_GUIDDoc&gt;</w:t>
      </w:r>
    </w:p>
    <w:p w14:paraId="5F405DA3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&lt;DocInfo_TypeDoc&gt;generalDataUtoch&lt;/DocInfo_TypeDoc&gt;</w:t>
      </w:r>
    </w:p>
    <w:p w14:paraId="435514B3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  <w:lang w:val="ru-RU"/>
        </w:rPr>
        <w:t>&lt;</w:t>
      </w:r>
      <w:r w:rsidRPr="000C7B2F">
        <w:rPr>
          <w:rFonts w:cs="Courier New"/>
          <w:sz w:val="20"/>
          <w:highlight w:val="green"/>
        </w:rPr>
        <w:t>DocInfo</w:t>
      </w:r>
      <w:r w:rsidRPr="000C7B2F">
        <w:rPr>
          <w:rFonts w:cs="Courier New"/>
          <w:sz w:val="20"/>
          <w:highlight w:val="green"/>
          <w:lang w:val="ru-RU"/>
        </w:rPr>
        <w:t>_</w:t>
      </w:r>
      <w:r w:rsidRPr="000C7B2F">
        <w:rPr>
          <w:rFonts w:cs="Courier New"/>
          <w:sz w:val="20"/>
          <w:highlight w:val="green"/>
        </w:rPr>
        <w:t>NameDoc</w:t>
      </w:r>
      <w:r w:rsidRPr="000C7B2F">
        <w:rPr>
          <w:rFonts w:cs="Courier New"/>
          <w:sz w:val="20"/>
          <w:highlight w:val="green"/>
          <w:lang w:val="ru-RU"/>
        </w:rPr>
        <w:t xml:space="preserve"> </w:t>
      </w:r>
      <w:r w:rsidRPr="000C7B2F">
        <w:rPr>
          <w:rFonts w:cs="Courier New"/>
          <w:sz w:val="20"/>
          <w:highlight w:val="green"/>
        </w:rPr>
        <w:t>code</w:t>
      </w:r>
      <w:r w:rsidRPr="000C7B2F">
        <w:rPr>
          <w:rFonts w:cs="Courier New"/>
          <w:sz w:val="20"/>
          <w:highlight w:val="green"/>
          <w:lang w:val="ru-RU"/>
        </w:rPr>
        <w:t>="</w:t>
      </w:r>
      <w:r w:rsidRPr="000C7B2F">
        <w:rPr>
          <w:rFonts w:cs="Courier New"/>
          <w:sz w:val="20"/>
          <w:highlight w:val="green"/>
        </w:rPr>
        <w:t>AQ</w:t>
      </w:r>
      <w:r w:rsidRPr="000C7B2F">
        <w:rPr>
          <w:rFonts w:cs="Courier New"/>
          <w:sz w:val="20"/>
          <w:highlight w:val="green"/>
          <w:lang w:val="ru-RU"/>
        </w:rPr>
        <w:t xml:space="preserve">" </w:t>
      </w:r>
      <w:r w:rsidRPr="000C7B2F">
        <w:rPr>
          <w:rFonts w:cs="Courier New"/>
          <w:sz w:val="20"/>
          <w:highlight w:val="green"/>
        </w:rPr>
        <w:t>value</w:t>
      </w:r>
      <w:r w:rsidRPr="000C7B2F">
        <w:rPr>
          <w:rFonts w:cs="Courier New"/>
          <w:sz w:val="20"/>
          <w:highlight w:val="green"/>
          <w:lang w:val="ru-RU"/>
        </w:rPr>
        <w:t>="Распоряжение о совершении казначейского платежа (возврат) (многострочный)"/&gt;</w:t>
      </w:r>
    </w:p>
    <w:p w14:paraId="3207F2BE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</w:rPr>
        <w:t>&lt;DocInfo_NumDoc&gt;F24000000043833&lt;/DocInfo_NumDoc&gt;</w:t>
      </w:r>
    </w:p>
    <w:p w14:paraId="75F82316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&lt;DocInfo_DateDoc&gt;2026-02-03&lt;/DocInfo_DateDoc&gt;</w:t>
      </w:r>
    </w:p>
    <w:p w14:paraId="4B66E872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&lt;DocInfo_ProtType&gt;1&lt;/DocInfo_ProtType&gt;</w:t>
      </w:r>
    </w:p>
    <w:p w14:paraId="45F03528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&lt;DocInfo_ProcessDate&gt;2026-02-03T00:00:00.000Z&lt;/DocInfo_ProcessDate&gt;</w:t>
      </w:r>
    </w:p>
    <w:p w14:paraId="2B340DE8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&lt;Executor_NmExec&gt;Бойко Галина Васильевна&lt;/Executor_NmExec&gt;</w:t>
      </w:r>
    </w:p>
    <w:p w14:paraId="070656F9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&lt;Executor_PstExec&gt;Специалист&lt;/Executor_PstExec&gt;</w:t>
      </w:r>
    </w:p>
    <w:p w14:paraId="19435232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&lt;ProtInfo_MSC_OrFK_Sender&gt;</w:t>
      </w:r>
    </w:p>
    <w:p w14:paraId="46B5036F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&lt;Cd&gt;1800&lt;/Cd&gt;</w:t>
      </w:r>
    </w:p>
    <w:p w14:paraId="295186CD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  <w:lang w:val="ru-RU"/>
        </w:rPr>
        <w:t>&lt;</w:t>
      </w:r>
      <w:r w:rsidRPr="000C7B2F">
        <w:rPr>
          <w:rFonts w:cs="Courier New"/>
          <w:sz w:val="20"/>
          <w:highlight w:val="green"/>
        </w:rPr>
        <w:t>Nm</w:t>
      </w:r>
      <w:r w:rsidRPr="000C7B2F">
        <w:rPr>
          <w:rFonts w:cs="Courier New"/>
          <w:sz w:val="20"/>
          <w:highlight w:val="green"/>
          <w:lang w:val="ru-RU"/>
        </w:rPr>
        <w:t>&gt;Управление Федерального казначейства по Краснодарскому краю&lt;/</w:t>
      </w:r>
      <w:r w:rsidRPr="000C7B2F">
        <w:rPr>
          <w:rFonts w:cs="Courier New"/>
          <w:sz w:val="20"/>
          <w:highlight w:val="green"/>
        </w:rPr>
        <w:t>Nm</w:t>
      </w:r>
      <w:r w:rsidRPr="000C7B2F">
        <w:rPr>
          <w:rFonts w:cs="Courier New"/>
          <w:sz w:val="20"/>
          <w:highlight w:val="green"/>
          <w:lang w:val="ru-RU"/>
        </w:rPr>
        <w:t>&gt;</w:t>
      </w:r>
    </w:p>
    <w:p w14:paraId="37AD3945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</w:rPr>
        <w:t>&lt;/ProtInfo_MSC_OrFK_Sender&gt;</w:t>
      </w:r>
    </w:p>
    <w:p w14:paraId="0B7ADAE5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lastRenderedPageBreak/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&lt;DocInfo_MSC_Cstmr&gt;</w:t>
      </w:r>
    </w:p>
    <w:p w14:paraId="032C39F8" w14:textId="77777777" w:rsidR="000C7B2F" w:rsidRPr="00784FEA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784FEA">
        <w:rPr>
          <w:rFonts w:cs="Courier New"/>
          <w:sz w:val="20"/>
          <w:highlight w:val="green"/>
          <w:lang w:val="ru-RU"/>
        </w:rPr>
        <w:t>&lt;</w:t>
      </w:r>
      <w:r w:rsidRPr="000C7B2F">
        <w:rPr>
          <w:rFonts w:cs="Courier New"/>
          <w:sz w:val="20"/>
          <w:highlight w:val="green"/>
        </w:rPr>
        <w:t>Cd</w:t>
      </w:r>
      <w:r w:rsidRPr="00784FEA">
        <w:rPr>
          <w:rFonts w:cs="Courier New"/>
          <w:sz w:val="20"/>
          <w:highlight w:val="green"/>
          <w:lang w:val="ru-RU"/>
        </w:rPr>
        <w:t>&gt;00149736&lt;/</w:t>
      </w:r>
      <w:r w:rsidRPr="000C7B2F">
        <w:rPr>
          <w:rFonts w:cs="Courier New"/>
          <w:sz w:val="20"/>
          <w:highlight w:val="green"/>
        </w:rPr>
        <w:t>Cd</w:t>
      </w:r>
      <w:r w:rsidRPr="00784FEA">
        <w:rPr>
          <w:rFonts w:cs="Courier New"/>
          <w:sz w:val="20"/>
          <w:highlight w:val="green"/>
          <w:lang w:val="ru-RU"/>
        </w:rPr>
        <w:t>&gt;</w:t>
      </w:r>
    </w:p>
    <w:p w14:paraId="52B88A1A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  <w:lang w:val="ru-RU"/>
        </w:rPr>
      </w:pPr>
      <w:r w:rsidRPr="00784FEA">
        <w:rPr>
          <w:rFonts w:cs="Courier New"/>
          <w:sz w:val="20"/>
          <w:highlight w:val="green"/>
          <w:lang w:val="ru-RU"/>
        </w:rPr>
        <w:tab/>
      </w:r>
      <w:r w:rsidRPr="00784FEA">
        <w:rPr>
          <w:rFonts w:cs="Courier New"/>
          <w:sz w:val="20"/>
          <w:highlight w:val="green"/>
          <w:lang w:val="ru-RU"/>
        </w:rPr>
        <w:tab/>
      </w:r>
      <w:r w:rsidRPr="00784FEA">
        <w:rPr>
          <w:rFonts w:cs="Courier New"/>
          <w:sz w:val="20"/>
          <w:highlight w:val="green"/>
          <w:lang w:val="ru-RU"/>
        </w:rPr>
        <w:tab/>
      </w:r>
      <w:r w:rsidRPr="00784FEA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>&lt;</w:t>
      </w:r>
      <w:r w:rsidRPr="000C7B2F">
        <w:rPr>
          <w:rFonts w:cs="Courier New"/>
          <w:sz w:val="20"/>
          <w:highlight w:val="green"/>
        </w:rPr>
        <w:t>FullNm</w:t>
      </w:r>
      <w:r w:rsidRPr="000C7B2F">
        <w:rPr>
          <w:rFonts w:cs="Courier New"/>
          <w:sz w:val="20"/>
          <w:highlight w:val="green"/>
          <w:lang w:val="ru-RU"/>
        </w:rPr>
        <w:t>&gt;ГЛАВНОЕ УПРАВЛЕНИЕ МИНИСТЕРСТВА ВНУТРЕННИХ ДЕЛ РОССИЙСКОЙ ФЕДЕРАЦИИ ПО КРАСНОДАРСКОМУ КРАЮ&lt;/</w:t>
      </w:r>
      <w:r w:rsidRPr="000C7B2F">
        <w:rPr>
          <w:rFonts w:cs="Courier New"/>
          <w:sz w:val="20"/>
          <w:highlight w:val="green"/>
        </w:rPr>
        <w:t>FullNm</w:t>
      </w:r>
      <w:r w:rsidRPr="000C7B2F">
        <w:rPr>
          <w:rFonts w:cs="Courier New"/>
          <w:sz w:val="20"/>
          <w:highlight w:val="green"/>
          <w:lang w:val="ru-RU"/>
        </w:rPr>
        <w:t>&gt;</w:t>
      </w:r>
    </w:p>
    <w:p w14:paraId="0C96EB55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  <w:lang w:val="ru-RU"/>
        </w:rPr>
        <w:tab/>
      </w:r>
      <w:r w:rsidRPr="000C7B2F">
        <w:rPr>
          <w:rFonts w:cs="Courier New"/>
          <w:sz w:val="20"/>
          <w:highlight w:val="green"/>
        </w:rPr>
        <w:t>&lt;AcntNmbr&gt;04181497360&lt;/AcntNmbr&gt;</w:t>
      </w:r>
    </w:p>
    <w:p w14:paraId="14CEC4DE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&lt;/DocInfo_MSC_Cstmr&gt;</w:t>
      </w:r>
    </w:p>
    <w:p w14:paraId="5B6339D6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 xml:space="preserve">                     </w:t>
      </w:r>
      <w:r w:rsidRPr="00C33510">
        <w:rPr>
          <w:rFonts w:cs="Courier New"/>
          <w:sz w:val="20"/>
          <w:highlight w:val="green"/>
        </w:rPr>
        <w:t>&lt;DocInfo_DocLine&gt;</w:t>
      </w:r>
    </w:p>
    <w:p w14:paraId="08AEA1A2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  <w:t>&lt;DocLine_ITEM&gt;</w:t>
      </w:r>
    </w:p>
    <w:p w14:paraId="2E7B83FE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  <w:t>&lt;Line_Nom&gt;1&lt;/Line_Nom&gt;</w:t>
      </w:r>
    </w:p>
    <w:p w14:paraId="53836D55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  <w:t>&lt;Info_Cancell&gt;Ошибка 1&lt;/Info_Cancell&gt;</w:t>
      </w:r>
    </w:p>
    <w:p w14:paraId="7406295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</w:r>
      <w:r w:rsidRPr="00C33510">
        <w:rPr>
          <w:rFonts w:cs="Courier New"/>
          <w:sz w:val="20"/>
          <w:highlight w:val="green"/>
        </w:rPr>
        <w:tab/>
        <w:t>&lt;/DocLine_ITEM&gt;</w:t>
      </w:r>
    </w:p>
    <w:p w14:paraId="2B6D2283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 xml:space="preserve">                             &lt;DocLine_ITEM&gt;</w:t>
      </w:r>
    </w:p>
    <w:p w14:paraId="14D1B3B7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&lt;Line_Nom&gt;2&lt;/Line_Nom&gt;</w:t>
      </w:r>
    </w:p>
    <w:p w14:paraId="4BE828D4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&lt;Info_Cancell&gt;Ошибка 2&lt;/Info_Cancell&gt;</w:t>
      </w:r>
    </w:p>
    <w:p w14:paraId="24733372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&lt;/DocLine_ITEM&gt;</w:t>
      </w:r>
    </w:p>
    <w:p w14:paraId="72895B80" w14:textId="77777777" w:rsidR="000C7B2F" w:rsidRPr="000C7B2F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  <w:t>&lt;/DocInfo_DocLine&gt;</w:t>
      </w:r>
      <w:r w:rsidRPr="000C7B2F">
        <w:rPr>
          <w:rFonts w:cs="Courier New"/>
          <w:sz w:val="20"/>
          <w:highlight w:val="green"/>
        </w:rPr>
        <w:tab/>
      </w:r>
      <w:r w:rsidRPr="000C7B2F">
        <w:rPr>
          <w:rFonts w:cs="Courier New"/>
          <w:sz w:val="20"/>
          <w:highlight w:val="green"/>
        </w:rPr>
        <w:tab/>
      </w:r>
    </w:p>
    <w:p w14:paraId="1A883B75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775DB804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61695A5A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OTEgMB4GCSqGSIb3DQEJARYRdWNfZmtAcm9za2F6bmEucnUxGTAXBgNVBAgMENCz</w:t>
      </w:r>
    </w:p>
    <w:p w14:paraId="21BC13ED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LiDQnNC+0YHQutCy0LAxGjAYBggqhQMDgQMBARIMMDA3NzEwNTY4NzYwMRgwFgYF</w:t>
      </w:r>
    </w:p>
    <w:p w14:paraId="47552DC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KoUDZAESDTEwNDc3OTcwMTk4MzAxLDAqBgNVBAkMI9GD0LvQuNGG0LAg0JjQu9GM</w:t>
      </w:r>
    </w:p>
    <w:p w14:paraId="29CA44D3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0LjQvdC60LAsINC00L7QvCA3MRUwEwYDVQQHDAzQnNC+0YHQutCy0LAxCzAJBgNV</w:t>
      </w:r>
    </w:p>
    <w:p w14:paraId="4FBF0D1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BAYTAlJVMTgwNgYDVQQKDC/QpNC10LTQtdGA0LDQu9GM0L3QvtC1INC60LDQt9C9</w:t>
      </w:r>
    </w:p>
    <w:p w14:paraId="6F6645A1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0LDRh9C10LnRgdGC0LLQvjE4MDYGA1UEAwwv0KTQtdC00LXRgNCw0LvRjNC90L7Q</w:t>
      </w:r>
    </w:p>
    <w:p w14:paraId="418A319E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tSDQutCw0LfQvdCw0YfQtdC50YHRgtCy0L4wHhcNMTgwNDA1MTMzNDQ3WhcNMTkw</w:t>
      </w:r>
    </w:p>
    <w:p w14:paraId="6D9E4540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NzA1MTMzNDQ3WjCCAS0xGjAYBggqhQMDgQMBARIMMDA3NzEwNTY4NzYwMRgwFgYF</w:t>
      </w:r>
    </w:p>
    <w:p w14:paraId="6BD393B2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KoUDZAESDTEwNDc3OTcwMTk4MzAxIzAhBgNVBAkMGtGD0LsuINCY0LvRjNC40L3Q</w:t>
      </w:r>
    </w:p>
    <w:p w14:paraId="2ED5FFC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utCwLCDQtC43MR4wHAYJKoZIhvcNAQkBFg83NzdAcm9za2F6bmEucnUxCzAJBgNV</w:t>
      </w:r>
    </w:p>
    <w:p w14:paraId="62C2A00E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BAYTAlJVMRgwFgYDVQQIDA/Qsy7QnNC+0YHQutCy0LAxFTATBgNVBAcMDNCc0L7R</w:t>
      </w:r>
    </w:p>
    <w:p w14:paraId="5F83115A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gdC60LLQsDE4MDYGA1UECgwv0KTQtdC00LXRgNCw0LvRjNC90L7QtSDQutCw0LfQ</w:t>
      </w:r>
    </w:p>
    <w:p w14:paraId="423D827C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vdCw0YfQtdC50YHRgtCy0L4xODA2BgNVBAMML9Ck0LXQtNC10YDQsNC70YzQvdC+</w:t>
      </w:r>
    </w:p>
    <w:p w14:paraId="4CC3B240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0LUg0LrQsNC30L3QsNGH0LXQudGB0YLQstC+MGMwHAYGKoUDAgITMBIGByqFAwIC</w:t>
      </w:r>
    </w:p>
    <w:p w14:paraId="0A9A2DF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IwEGByqFAwICHgEDQwAEQDmzpZ5HcFrSdwi3/h6QJ/jU0i6sTgtJqrYL/Tr+gxBg</w:t>
      </w:r>
    </w:p>
    <w:p w14:paraId="57E27270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Ud3B/sLCyhk3sR3aCrZ0K4YlsFHVmbBhDYe62UsOcnOjggQCMIID/jAMBgNVHRMB</w:t>
      </w:r>
    </w:p>
    <w:p w14:paraId="254D0962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Af8EAjAAMB0GA1UdIAQWMBQwCAYGKoUDZHEBMAgGBiqFA2RxAjA2BgUqhQNkbwQt</w:t>
      </w:r>
    </w:p>
    <w:p w14:paraId="176DAE26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DCsi0JrRgNC40L/RgtC+0J/RgNC+IENTUCIgKNCy0LXRgNGB0LjRjyA0LjApMIIB</w:t>
      </w:r>
    </w:p>
    <w:p w14:paraId="65BEAE76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lastRenderedPageBreak/>
        <w:t>MQYFKoUDZHAEggEmMIIBIgxEItCa0YDQuNC/0YLQvtCf0YDQviBDU1AiICjQstC1</w:t>
      </w:r>
    </w:p>
    <w:p w14:paraId="5F37C9B8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0YDRgdC40Y8gMy42KSAo0LjRgdC/0L7Qu9C90LXQvdC40LUgMikMaCLQn9GA0L7Q</w:t>
      </w:r>
    </w:p>
    <w:p w14:paraId="7A42846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s9GA0LDQvNC80L3Qvi3QsNC/0L/QsNGA0LDRgtC90YvQuSDQutC+0LzQv9C70LXQ</w:t>
      </w:r>
    </w:p>
    <w:p w14:paraId="64DEB7EA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utGBICLQrtC90LjRgdC10YDRgi3Qk9Ce0KHQoiIuINCS0LXRgNGB0LjRjyAyLjEi</w:t>
      </w:r>
    </w:p>
    <w:p w14:paraId="4F426AF1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DB/ihJYgMTQ5LzcvNi01Njkg0L7RgiAyMS4xMi4yMDE3DE/QodC10YDRgtC40YTQ</w:t>
      </w:r>
    </w:p>
    <w:p w14:paraId="420D7EB6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uNC60LDRgiDRgdC+0L7RgtCy0LXRgtGB0YLQstC40Y8g4oSWINCh0KQvMTI4LTI4</w:t>
      </w:r>
    </w:p>
    <w:p w14:paraId="1AC2D9D2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Nzgg0L7RgiAyMC4wNi4yMDE2MA4GA1UdDwEB/wQEAwID+DAdBgNVHSUEFjAUBggr</w:t>
      </w:r>
    </w:p>
    <w:p w14:paraId="402B0EA0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BgEFBQcDAgYIKwYBBQUHAwMwKwYDVR0QBCQwIoAPMjAxODA0MDUxMzM0NDVagQ8y</w:t>
      </w:r>
    </w:p>
    <w:p w14:paraId="4EDCF8F3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MDE5MDcwNTEzMzQ0NVowggGFBgNVHSMEggF8MIIBeIAUFlWRplFYxIksa1Fb0oUZ</w:t>
      </w:r>
    </w:p>
    <w:p w14:paraId="0E47608A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CgFESCKhggFSpIIBTjCCAUoxHjAcBgkqhkiG9w0BCQEWD2RpdEBtaW5zdnlhei5y</w:t>
      </w:r>
    </w:p>
    <w:p w14:paraId="634F54F0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dTELMAkGA1UEBhMCUlUxHDAaBgNVBAgMEzc3INCzLiDQnNC+0YHQutCy0LAxFTAT</w:t>
      </w:r>
    </w:p>
    <w:p w14:paraId="757A6DFA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BgNVBAcMDNCc0L7RgdC60LLQsDE/MD0GA1UECQw2MTI1Mzc1INCzLiDQnNC+0YHQ</w:t>
      </w:r>
    </w:p>
    <w:p w14:paraId="74D9F425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utCy0LAsINGD0LsuINCi0LLQtdGA0YHQutCw0Y8sINC0LiA3MSwwKgYDVQQKDCPQ</w:t>
      </w:r>
    </w:p>
    <w:p w14:paraId="68783809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nNC40L3QutC+0LzRgdCy0Y/Qt9GMINCg0L7RgdGB0LjQuDEYMBYGBSqFA2QBEg0x</w:t>
      </w:r>
    </w:p>
    <w:p w14:paraId="670A9034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MDQ3NzAyMDI2NzAxMRowGAYIKoUDA4EDAQESDDAwNzcxMDQ3NDM3NTFBMD8GA1UE</w:t>
      </w:r>
    </w:p>
    <w:p w14:paraId="1B4AFA0D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Aww40JPQvtC70L7QstC90L7QuSDRg9C00L7RgdGC0L7QstC10YDRj9GO0YnQuNC5</w:t>
      </w:r>
    </w:p>
    <w:p w14:paraId="2667926D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INGG0LXQvdGC0YCCCjas1FUAAAAAAS8wXgYDVR0fBFcwVTApoCegJYYjaHR0cDov</w:t>
      </w:r>
    </w:p>
    <w:p w14:paraId="6E6920EF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L2NybC5yb3NrYXpuYS5ydS9jcmwvdWNmay5jcmwwKKAmoCSGImh0dHA6Ly9jcmwu</w:t>
      </w:r>
    </w:p>
    <w:p w14:paraId="522159A6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ZnNmay5sb2NhbC9jcmwvdWNmay5jcmwwHQYDVR0OBBYEFLkvJG7Rfzg6F53wdndv</w:t>
      </w:r>
    </w:p>
    <w:p w14:paraId="647913A3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NLDQ/i3nMAgGBiqFAwICAwNBAH1LMUVqEV/HRyesHDkB5eBUk6qDOJwnOBHil2Y1</w:t>
      </w:r>
    </w:p>
    <w:p w14:paraId="13F3485B" w14:textId="77777777" w:rsidR="000C7B2F" w:rsidRPr="00C33510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highlight w:val="green"/>
        </w:rPr>
      </w:pPr>
      <w:r w:rsidRPr="00C33510">
        <w:rPr>
          <w:rFonts w:cs="Courier New"/>
          <w:sz w:val="20"/>
          <w:highlight w:val="green"/>
        </w:rPr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772B935D" w14:textId="77777777" w:rsidR="000C7B2F" w:rsidRPr="000F3781" w:rsidRDefault="000C7B2F" w:rsidP="000C7B2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lang w:val="ru-RU"/>
        </w:rPr>
      </w:pPr>
      <w:r w:rsidRPr="00C33510">
        <w:rPr>
          <w:rFonts w:cs="Courier New"/>
          <w:sz w:val="20"/>
          <w:highlight w:val="green"/>
        </w:rPr>
        <w:tab/>
      </w:r>
      <w:r w:rsidRPr="000F3781">
        <w:rPr>
          <w:rFonts w:cs="Courier New"/>
          <w:sz w:val="20"/>
          <w:highlight w:val="green"/>
          <w:lang w:val="ru-RU"/>
        </w:rPr>
        <w:t>&lt;/</w:t>
      </w:r>
      <w:r w:rsidRPr="00C33510">
        <w:rPr>
          <w:rFonts w:cs="Courier New"/>
          <w:sz w:val="20"/>
          <w:highlight w:val="green"/>
        </w:rPr>
        <w:t>self</w:t>
      </w:r>
      <w:r w:rsidRPr="000F3781">
        <w:rPr>
          <w:rFonts w:cs="Courier New"/>
          <w:sz w:val="20"/>
          <w:highlight w:val="green"/>
          <w:lang w:val="ru-RU"/>
        </w:rPr>
        <w:t>:</w:t>
      </w:r>
      <w:r w:rsidRPr="00C33510">
        <w:rPr>
          <w:rFonts w:cs="Courier New"/>
          <w:sz w:val="20"/>
          <w:highlight w:val="green"/>
        </w:rPr>
        <w:t>MSC</w:t>
      </w:r>
      <w:r w:rsidRPr="000F3781">
        <w:rPr>
          <w:rFonts w:cs="Courier New"/>
          <w:sz w:val="20"/>
          <w:highlight w:val="green"/>
          <w:lang w:val="ru-RU"/>
        </w:rPr>
        <w:t>_</w:t>
      </w:r>
      <w:r w:rsidRPr="00C33510">
        <w:rPr>
          <w:rFonts w:cs="Courier New"/>
          <w:sz w:val="20"/>
          <w:highlight w:val="green"/>
        </w:rPr>
        <w:t>Protocol</w:t>
      </w:r>
      <w:r w:rsidRPr="000F3781">
        <w:rPr>
          <w:rFonts w:cs="Courier New"/>
          <w:sz w:val="20"/>
          <w:highlight w:val="green"/>
          <w:lang w:val="ru-RU"/>
        </w:rPr>
        <w:t>&gt;</w:t>
      </w:r>
    </w:p>
    <w:p w14:paraId="5DC13B7D" w14:textId="77777777" w:rsidR="000C7B2F" w:rsidRDefault="000C7B2F" w:rsidP="000C7B2F"/>
    <w:p w14:paraId="31BA96AD" w14:textId="77777777" w:rsidR="00CA27C4" w:rsidRPr="000F3781" w:rsidRDefault="00CA27C4" w:rsidP="00CA27C4"/>
    <w:p w14:paraId="523F1425" w14:textId="77777777" w:rsidR="00D64AEB" w:rsidRPr="000F3781" w:rsidRDefault="00D64AEB" w:rsidP="00D64AEB"/>
    <w:p w14:paraId="01473149" w14:textId="77777777" w:rsidR="00B15527" w:rsidRPr="000F3781" w:rsidRDefault="00B15527" w:rsidP="00B15527">
      <w:pPr>
        <w:ind w:left="567" w:firstLine="0"/>
      </w:pPr>
    </w:p>
    <w:p w14:paraId="455ED23A" w14:textId="77777777" w:rsidR="00B15527" w:rsidRPr="000F3781" w:rsidRDefault="00B15527" w:rsidP="00B15527">
      <w:pPr>
        <w:ind w:left="567" w:firstLine="0"/>
      </w:pPr>
    </w:p>
    <w:p w14:paraId="3B790F82" w14:textId="3BB0BB48" w:rsidR="00CF66F7" w:rsidRPr="000F3781" w:rsidRDefault="00CF66F7" w:rsidP="00620F57">
      <w:pPr>
        <w:pStyle w:val="GOSTReg"/>
      </w:pPr>
      <w:bookmarkStart w:id="953" w:name="_Toc227840428"/>
      <w:r w:rsidRPr="00E30BAF">
        <w:lastRenderedPageBreak/>
        <w:t>ЛИСТ</w:t>
      </w:r>
      <w:r w:rsidRPr="000F3781">
        <w:t xml:space="preserve"> </w:t>
      </w:r>
      <w:r w:rsidRPr="00E30BAF">
        <w:t>РЕГИСТРАЦИИ</w:t>
      </w:r>
      <w:r w:rsidRPr="000F3781">
        <w:t xml:space="preserve"> </w:t>
      </w:r>
      <w:r w:rsidRPr="00E30BAF">
        <w:t>ИЗМЕНЕНИЙ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13"/>
      <w:bookmarkEnd w:id="314"/>
      <w:bookmarkEnd w:id="953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853"/>
        <w:gridCol w:w="1267"/>
        <w:gridCol w:w="1702"/>
        <w:gridCol w:w="5806"/>
      </w:tblGrid>
      <w:tr w:rsidR="00CF66F7" w:rsidRPr="002E4D73" w14:paraId="7C515E6B" w14:textId="77777777" w:rsidTr="00A56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</w:trPr>
        <w:tc>
          <w:tcPr>
            <w:tcW w:w="443" w:type="pct"/>
          </w:tcPr>
          <w:p w14:paraId="2E54BA6E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rPr>
                <w:lang w:val="en-US"/>
              </w:rPr>
              <w:t xml:space="preserve">№ </w:t>
            </w:r>
            <w:r w:rsidRPr="00B91A81">
              <w:rPr>
                <w:lang w:val="en-US"/>
              </w:rPr>
              <w:br/>
            </w:r>
            <w:r w:rsidRPr="00B91A81">
              <w:t>версии</w:t>
            </w:r>
            <w:r w:rsidRPr="00B91A81">
              <w:rPr>
                <w:lang w:val="en-US"/>
              </w:rPr>
              <w:t xml:space="preserve"> </w:t>
            </w:r>
            <w:r w:rsidRPr="00B91A81">
              <w:t>док</w:t>
            </w:r>
            <w:r w:rsidRPr="00B91A81">
              <w:rPr>
                <w:lang w:val="en-US"/>
              </w:rPr>
              <w:t>-</w:t>
            </w:r>
            <w:r w:rsidRPr="00B91A81">
              <w:t>та</w:t>
            </w:r>
          </w:p>
        </w:tc>
        <w:tc>
          <w:tcPr>
            <w:tcW w:w="658" w:type="pct"/>
          </w:tcPr>
          <w:p w14:paraId="0380DD64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t>Дата</w:t>
            </w:r>
            <w:r w:rsidRPr="00B91A81">
              <w:rPr>
                <w:lang w:val="en-US"/>
              </w:rPr>
              <w:t xml:space="preserve"> </w:t>
            </w:r>
            <w:r w:rsidRPr="00B91A81">
              <w:rPr>
                <w:lang w:val="en-US"/>
              </w:rPr>
              <w:br/>
            </w:r>
            <w:r w:rsidRPr="00B91A81">
              <w:t>изменения</w:t>
            </w:r>
          </w:p>
        </w:tc>
        <w:tc>
          <w:tcPr>
            <w:tcW w:w="884" w:type="pct"/>
          </w:tcPr>
          <w:p w14:paraId="01B9E720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t>Автор</w:t>
            </w:r>
            <w:r w:rsidRPr="00B91A81">
              <w:rPr>
                <w:lang w:val="en-US"/>
              </w:rPr>
              <w:t xml:space="preserve"> </w:t>
            </w:r>
            <w:r w:rsidRPr="00B91A81">
              <w:rPr>
                <w:lang w:val="en-US"/>
              </w:rPr>
              <w:br/>
            </w:r>
            <w:r w:rsidRPr="00B91A81">
              <w:t>изменений</w:t>
            </w:r>
          </w:p>
        </w:tc>
        <w:tc>
          <w:tcPr>
            <w:tcW w:w="3015" w:type="pct"/>
          </w:tcPr>
          <w:p w14:paraId="53E46707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t>Изменения</w:t>
            </w:r>
          </w:p>
        </w:tc>
      </w:tr>
      <w:tr w:rsidR="000B2C92" w:rsidRPr="006138D2" w14:paraId="43C9B362" w14:textId="77777777" w:rsidTr="00A56C8F">
        <w:tc>
          <w:tcPr>
            <w:tcW w:w="443" w:type="pct"/>
            <w:vMerge w:val="restart"/>
          </w:tcPr>
          <w:p w14:paraId="046A59AC" w14:textId="76622F43" w:rsidR="000B2C92" w:rsidRPr="006138D2" w:rsidRDefault="000B2C92" w:rsidP="007701A0">
            <w:pPr>
              <w:pStyle w:val="GOSTTablenorm"/>
            </w:pPr>
            <w:r>
              <w:t>01.00</w:t>
            </w:r>
          </w:p>
        </w:tc>
        <w:tc>
          <w:tcPr>
            <w:tcW w:w="658" w:type="pct"/>
          </w:tcPr>
          <w:p w14:paraId="7EFEBC26" w14:textId="0026CED3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25.02.2026</w:t>
            </w:r>
          </w:p>
        </w:tc>
        <w:tc>
          <w:tcPr>
            <w:tcW w:w="884" w:type="pct"/>
          </w:tcPr>
          <w:p w14:paraId="0D850581" w14:textId="6BD92667" w:rsidR="000B2C92" w:rsidRPr="00541F1F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4330D78A" w14:textId="04A32EA4" w:rsidR="000B2C92" w:rsidRPr="00BD57FD" w:rsidRDefault="000B2C92" w:rsidP="007701A0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>Для документа «Запрос на отзыв распоряжения (запрос на аннулирование)» добавлено примечание для поля «Внутренний номер аннулируемого документа» (TtlPrt_ParentDocNumber)</w:t>
            </w:r>
          </w:p>
        </w:tc>
      </w:tr>
      <w:tr w:rsidR="000B2C92" w:rsidRPr="006138D2" w14:paraId="4BA23CC5" w14:textId="77777777" w:rsidTr="00A56C8F">
        <w:tc>
          <w:tcPr>
            <w:tcW w:w="443" w:type="pct"/>
            <w:vMerge/>
          </w:tcPr>
          <w:p w14:paraId="7384A9F9" w14:textId="77777777" w:rsidR="000B2C92" w:rsidRPr="006138D2" w:rsidRDefault="000B2C92" w:rsidP="007701A0">
            <w:pPr>
              <w:pStyle w:val="GOSTTablenorm"/>
            </w:pPr>
          </w:p>
        </w:tc>
        <w:tc>
          <w:tcPr>
            <w:tcW w:w="658" w:type="pct"/>
          </w:tcPr>
          <w:p w14:paraId="4379AD31" w14:textId="6DE325DC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12.03.2026</w:t>
            </w:r>
          </w:p>
        </w:tc>
        <w:tc>
          <w:tcPr>
            <w:tcW w:w="884" w:type="pct"/>
          </w:tcPr>
          <w:p w14:paraId="2DF614D5" w14:textId="3E305472" w:rsidR="000B2C92" w:rsidRPr="00541F1F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5489F5A9" w14:textId="5F246610" w:rsidR="000B2C92" w:rsidRPr="00BD57FD" w:rsidRDefault="000B2C92" w:rsidP="007701A0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>Для документа «Квитанция» добавлены в типы передаваемых документов РСКП (возврат) (многострочный), РНО (зачет), РНО (уточнение)</w:t>
            </w:r>
          </w:p>
        </w:tc>
      </w:tr>
      <w:tr w:rsidR="000B2C92" w:rsidRPr="006138D2" w14:paraId="1347AAD7" w14:textId="77777777" w:rsidTr="00A56C8F">
        <w:tc>
          <w:tcPr>
            <w:tcW w:w="443" w:type="pct"/>
            <w:vMerge/>
          </w:tcPr>
          <w:p w14:paraId="240AA6B2" w14:textId="77777777" w:rsidR="000B2C92" w:rsidRPr="006138D2" w:rsidRDefault="000B2C92" w:rsidP="007701A0">
            <w:pPr>
              <w:pStyle w:val="GOSTTablenorm"/>
            </w:pPr>
          </w:p>
        </w:tc>
        <w:tc>
          <w:tcPr>
            <w:tcW w:w="658" w:type="pct"/>
          </w:tcPr>
          <w:p w14:paraId="47A9B735" w14:textId="039F6996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19.03.2026</w:t>
            </w:r>
          </w:p>
        </w:tc>
        <w:tc>
          <w:tcPr>
            <w:tcW w:w="884" w:type="pct"/>
          </w:tcPr>
          <w:p w14:paraId="54E63D1A" w14:textId="15A23F1D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1FC2E7E9" w14:textId="0C5C080A" w:rsidR="000B2C92" w:rsidRPr="00BD57FD" w:rsidRDefault="000B2C92" w:rsidP="007701A0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 xml:space="preserve">Для документа «Реестр перечисленных поступлений» (ф. 0531465) </w:t>
            </w:r>
            <w:r w:rsidRPr="00BD57FD">
              <w:rPr>
                <w:color w:val="000000" w:themeColor="text1"/>
                <w:szCs w:val="22"/>
                <w:shd w:val="clear" w:color="auto" w:fill="FFFFFF"/>
              </w:rPr>
              <w:t>добавлен новый блок «Информация о справках для резервирования целевых средств» для взаимодействия ПУД ЭБ и ЕБП</w:t>
            </w:r>
          </w:p>
        </w:tc>
      </w:tr>
      <w:tr w:rsidR="000B2C92" w:rsidRPr="00BA6B6F" w14:paraId="150834D6" w14:textId="77777777" w:rsidTr="00A56C8F">
        <w:tc>
          <w:tcPr>
            <w:tcW w:w="443" w:type="pct"/>
            <w:vMerge/>
          </w:tcPr>
          <w:p w14:paraId="30F975D5" w14:textId="77777777" w:rsidR="000B2C92" w:rsidRPr="006138D2" w:rsidRDefault="000B2C92" w:rsidP="007701A0">
            <w:pPr>
              <w:pStyle w:val="GOSTTablenorm"/>
            </w:pPr>
          </w:p>
        </w:tc>
        <w:tc>
          <w:tcPr>
            <w:tcW w:w="658" w:type="pct"/>
          </w:tcPr>
          <w:p w14:paraId="6D2A325C" w14:textId="7D86F7F7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20.03.2026</w:t>
            </w:r>
          </w:p>
        </w:tc>
        <w:tc>
          <w:tcPr>
            <w:tcW w:w="884" w:type="pct"/>
          </w:tcPr>
          <w:p w14:paraId="06DAE64A" w14:textId="3DE3B977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16C169E5" w14:textId="644ED216" w:rsidR="000B2C92" w:rsidRPr="00BD57FD" w:rsidRDefault="000B2C92" w:rsidP="007701A0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>Для документа «Справка о перечислении поступлений в бюджеты» (ф. 0531468/0533005) изменен способ передачи в пакете ЕСМВ с &lt;</w:t>
            </w:r>
            <w:r w:rsidRPr="00BD57FD">
              <w:rPr>
                <w:color w:val="000000" w:themeColor="text1"/>
                <w:szCs w:val="22"/>
                <w:lang w:val="en-US"/>
              </w:rPr>
              <w:t>document</w:t>
            </w:r>
            <w:r w:rsidRPr="00BD57FD">
              <w:rPr>
                <w:color w:val="000000" w:themeColor="text1"/>
                <w:szCs w:val="22"/>
              </w:rPr>
              <w:t>&gt; на &lt;</w:t>
            </w:r>
            <w:r w:rsidRPr="00BD57FD">
              <w:rPr>
                <w:color w:val="000000" w:themeColor="text1"/>
                <w:szCs w:val="22"/>
                <w:lang w:val="en-US"/>
              </w:rPr>
              <w:t>attachments</w:t>
            </w:r>
            <w:r w:rsidRPr="00BD57FD">
              <w:rPr>
                <w:color w:val="000000" w:themeColor="text1"/>
                <w:szCs w:val="22"/>
              </w:rPr>
              <w:t>&gt;</w:t>
            </w:r>
          </w:p>
        </w:tc>
      </w:tr>
      <w:tr w:rsidR="000B2C92" w:rsidRPr="000A4D30" w14:paraId="4E65C5C2" w14:textId="77777777" w:rsidTr="00A56C8F">
        <w:tc>
          <w:tcPr>
            <w:tcW w:w="443" w:type="pct"/>
            <w:vMerge/>
          </w:tcPr>
          <w:p w14:paraId="2E632EBB" w14:textId="77777777" w:rsidR="000B2C92" w:rsidRPr="00BA6B6F" w:rsidRDefault="000B2C92" w:rsidP="007701A0">
            <w:pPr>
              <w:pStyle w:val="GOSTTablenorm"/>
            </w:pPr>
          </w:p>
        </w:tc>
        <w:tc>
          <w:tcPr>
            <w:tcW w:w="658" w:type="pct"/>
          </w:tcPr>
          <w:p w14:paraId="2E047D1F" w14:textId="61695841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25.03.2026</w:t>
            </w:r>
          </w:p>
        </w:tc>
        <w:tc>
          <w:tcPr>
            <w:tcW w:w="884" w:type="pct"/>
          </w:tcPr>
          <w:p w14:paraId="7D40E925" w14:textId="216B94D9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3E3D3D4F" w14:textId="6DE02D5F" w:rsidR="000B2C92" w:rsidRPr="00BD57FD" w:rsidRDefault="000B2C92" w:rsidP="007701A0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 xml:space="preserve">Для документа «Уведомление (протокол)» </w:t>
            </w:r>
            <w:r w:rsidRPr="00BD57FD">
              <w:rPr>
                <w:color w:val="000000" w:themeColor="text1"/>
                <w:szCs w:val="22"/>
                <w:shd w:val="clear" w:color="auto" w:fill="FFFFFF"/>
              </w:rPr>
              <w:t>добавлен новый блок для РСКП (возврат многострочный) + РНО</w:t>
            </w:r>
          </w:p>
        </w:tc>
      </w:tr>
      <w:tr w:rsidR="000B2C92" w:rsidRPr="000A4D30" w14:paraId="5B46AE8E" w14:textId="77777777" w:rsidTr="00A56C8F">
        <w:tc>
          <w:tcPr>
            <w:tcW w:w="443" w:type="pct"/>
            <w:vMerge/>
          </w:tcPr>
          <w:p w14:paraId="1D50DEC2" w14:textId="77777777" w:rsidR="000B2C92" w:rsidRPr="00555198" w:rsidRDefault="000B2C92" w:rsidP="007701A0">
            <w:pPr>
              <w:pStyle w:val="GOSTTablenorm"/>
            </w:pPr>
          </w:p>
        </w:tc>
        <w:tc>
          <w:tcPr>
            <w:tcW w:w="658" w:type="pct"/>
          </w:tcPr>
          <w:p w14:paraId="427E8C2C" w14:textId="52E73ABB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26.03.2026</w:t>
            </w:r>
          </w:p>
        </w:tc>
        <w:tc>
          <w:tcPr>
            <w:tcW w:w="884" w:type="pct"/>
          </w:tcPr>
          <w:p w14:paraId="0BD449B5" w14:textId="0BC4F4B3" w:rsidR="000B2C92" w:rsidRDefault="000B2C92" w:rsidP="007701A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6A1C506F" w14:textId="1DEC258F" w:rsidR="000B2C92" w:rsidRPr="00BD57FD" w:rsidRDefault="000B2C92" w:rsidP="007701A0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>Для документов «Распоряжение налогового органа (зачет)», «Распоряжение налогового органа (уточнение)» внесены</w:t>
            </w:r>
            <w:r w:rsidRPr="00BD57FD">
              <w:rPr>
                <w:color w:val="000000" w:themeColor="text1"/>
                <w:szCs w:val="22"/>
                <w:shd w:val="clear" w:color="auto" w:fill="FFFFFF"/>
              </w:rPr>
              <w:t xml:space="preserve"> изменения по НПА</w:t>
            </w:r>
          </w:p>
        </w:tc>
      </w:tr>
      <w:tr w:rsidR="000B2C92" w:rsidRPr="000A4D30" w14:paraId="637672AF" w14:textId="77777777" w:rsidTr="00A56C8F">
        <w:tc>
          <w:tcPr>
            <w:tcW w:w="443" w:type="pct"/>
            <w:vMerge/>
          </w:tcPr>
          <w:p w14:paraId="4725A7BD" w14:textId="77777777" w:rsidR="000B2C92" w:rsidRPr="00555198" w:rsidRDefault="000B2C92" w:rsidP="00A5771A">
            <w:pPr>
              <w:pStyle w:val="GOSTTablenorm"/>
            </w:pPr>
          </w:p>
        </w:tc>
        <w:tc>
          <w:tcPr>
            <w:tcW w:w="658" w:type="pct"/>
          </w:tcPr>
          <w:p w14:paraId="0AA0CC43" w14:textId="6374A5DD" w:rsidR="000B2C92" w:rsidRDefault="000B2C92" w:rsidP="00A5771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02.04.2026</w:t>
            </w:r>
          </w:p>
        </w:tc>
        <w:tc>
          <w:tcPr>
            <w:tcW w:w="884" w:type="pct"/>
          </w:tcPr>
          <w:p w14:paraId="55C8EE92" w14:textId="52B17B22" w:rsidR="000B2C92" w:rsidRDefault="000B2C92" w:rsidP="00A5771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187534C7" w14:textId="16F8791A" w:rsidR="000B2C92" w:rsidRPr="00BD57FD" w:rsidRDefault="000B2C92" w:rsidP="00A5771A">
            <w:pPr>
              <w:pStyle w:val="GOSTTablenorm"/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>Для документ</w:t>
            </w:r>
            <w:r>
              <w:rPr>
                <w:color w:val="000000" w:themeColor="text1"/>
                <w:szCs w:val="22"/>
              </w:rPr>
              <w:t>а</w:t>
            </w:r>
            <w:r>
              <w:rPr>
                <w:rFonts w:eastAsia="Calibri"/>
                <w:sz w:val="24"/>
              </w:rPr>
              <w:t xml:space="preserve"> «</w:t>
            </w:r>
            <w:r w:rsidRPr="00E739F9">
              <w:rPr>
                <w:szCs w:val="22"/>
              </w:rPr>
              <w:t>Распоряжение о совершении казначейского платежа (</w:t>
            </w:r>
            <w:r>
              <w:rPr>
                <w:szCs w:val="22"/>
              </w:rPr>
              <w:t>возврат</w:t>
            </w:r>
            <w:r w:rsidRPr="00E739F9">
              <w:rPr>
                <w:szCs w:val="22"/>
              </w:rPr>
              <w:t>)</w:t>
            </w:r>
            <w:r>
              <w:rPr>
                <w:szCs w:val="22"/>
              </w:rPr>
              <w:t xml:space="preserve"> (многострочный)» внесены уточнения в примечание к маршруту с ТОФК (ПУД ЭБ) по сервисному взаимодействию</w:t>
            </w:r>
          </w:p>
        </w:tc>
      </w:tr>
      <w:tr w:rsidR="000B2C92" w:rsidRPr="000A4D30" w14:paraId="29787937" w14:textId="77777777" w:rsidTr="00A56C8F">
        <w:tc>
          <w:tcPr>
            <w:tcW w:w="443" w:type="pct"/>
            <w:vMerge/>
          </w:tcPr>
          <w:p w14:paraId="1E30A537" w14:textId="77777777" w:rsidR="000B2C92" w:rsidRPr="00555198" w:rsidRDefault="000B2C92" w:rsidP="00EE44F9">
            <w:pPr>
              <w:pStyle w:val="GOSTTablenorm"/>
            </w:pPr>
          </w:p>
        </w:tc>
        <w:tc>
          <w:tcPr>
            <w:tcW w:w="658" w:type="pct"/>
          </w:tcPr>
          <w:p w14:paraId="4B3EE5E7" w14:textId="71C03D6F" w:rsidR="000B2C92" w:rsidRDefault="000B2C92" w:rsidP="00EE44F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07.04.2026</w:t>
            </w:r>
          </w:p>
        </w:tc>
        <w:tc>
          <w:tcPr>
            <w:tcW w:w="884" w:type="pct"/>
          </w:tcPr>
          <w:p w14:paraId="4706AE3A" w14:textId="57865710" w:rsidR="000B2C92" w:rsidRDefault="000B2C92" w:rsidP="00EE44F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2821009E" w14:textId="473D79E8" w:rsidR="000B2C92" w:rsidRPr="0022216D" w:rsidRDefault="000B2C92" w:rsidP="00EE44F9">
            <w:pPr>
              <w:pStyle w:val="GOSTTablenorm"/>
              <w:rPr>
                <w:color w:val="000000" w:themeColor="text1"/>
                <w:szCs w:val="22"/>
              </w:rPr>
            </w:pPr>
            <w:r w:rsidRPr="0022216D">
              <w:rPr>
                <w:color w:val="000000" w:themeColor="text1"/>
                <w:szCs w:val="22"/>
              </w:rPr>
              <w:t xml:space="preserve">Для документа </w:t>
            </w:r>
            <w:r w:rsidRPr="0022216D">
              <w:rPr>
                <w:szCs w:val="22"/>
              </w:rPr>
              <w:t xml:space="preserve">«Выписка из лицевого счета администратора поступлений» внесены изменения в </w:t>
            </w:r>
          </w:p>
          <w:p w14:paraId="6656C2B5" w14:textId="4D610DF9" w:rsidR="000B2C92" w:rsidRPr="0022216D" w:rsidRDefault="000B2C92" w:rsidP="00EE44F9">
            <w:pPr>
              <w:pStyle w:val="GOSTTablenorm"/>
              <w:rPr>
                <w:color w:val="000000" w:themeColor="text1"/>
                <w:szCs w:val="22"/>
              </w:rPr>
            </w:pPr>
            <w:r w:rsidRPr="0022216D">
              <w:rPr>
                <w:color w:val="000000" w:themeColor="text1"/>
                <w:szCs w:val="22"/>
                <w:lang w:val="en-US"/>
              </w:rPr>
              <w:t>x</w:t>
            </w:r>
            <w:r w:rsidRPr="0022216D">
              <w:rPr>
                <w:color w:val="000000" w:themeColor="text1"/>
                <w:szCs w:val="22"/>
              </w:rPr>
              <w:t>sd - для типа tCdDocADB1 добавлено значение DM согласно описанию в ТФО</w:t>
            </w:r>
          </w:p>
        </w:tc>
      </w:tr>
      <w:tr w:rsidR="000B2C92" w:rsidRPr="000A4D30" w14:paraId="720D8745" w14:textId="77777777" w:rsidTr="00A56C8F">
        <w:tc>
          <w:tcPr>
            <w:tcW w:w="443" w:type="pct"/>
            <w:vMerge/>
          </w:tcPr>
          <w:p w14:paraId="281F7EF2" w14:textId="77777777" w:rsidR="000B2C92" w:rsidRPr="00555198" w:rsidRDefault="000B2C92" w:rsidP="0022216D">
            <w:pPr>
              <w:pStyle w:val="GOSTTablenorm"/>
            </w:pPr>
          </w:p>
        </w:tc>
        <w:tc>
          <w:tcPr>
            <w:tcW w:w="658" w:type="pct"/>
          </w:tcPr>
          <w:p w14:paraId="5B55C09C" w14:textId="4135ECFF" w:rsidR="000B2C92" w:rsidRDefault="000B2C92" w:rsidP="0022216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15.04.2026</w:t>
            </w:r>
          </w:p>
        </w:tc>
        <w:tc>
          <w:tcPr>
            <w:tcW w:w="884" w:type="pct"/>
          </w:tcPr>
          <w:p w14:paraId="03CB1171" w14:textId="761547A8" w:rsidR="000B2C92" w:rsidRDefault="000B2C92" w:rsidP="0022216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2068DDB1" w14:textId="252BD262" w:rsidR="000B2C92" w:rsidRPr="0022216D" w:rsidRDefault="000B2C92" w:rsidP="0022216D">
            <w:pPr>
              <w:pStyle w:val="GOSTTablenorm"/>
              <w:tabs>
                <w:tab w:val="left" w:pos="871"/>
              </w:tabs>
              <w:rPr>
                <w:color w:val="000000" w:themeColor="text1"/>
                <w:szCs w:val="22"/>
              </w:rPr>
            </w:pPr>
            <w:r w:rsidRPr="0022216D">
              <w:rPr>
                <w:color w:val="000000" w:themeColor="text1"/>
                <w:szCs w:val="22"/>
              </w:rPr>
              <w:t xml:space="preserve">Для документов: </w:t>
            </w:r>
            <w:r w:rsidRPr="0022216D">
              <w:rPr>
                <w:szCs w:val="22"/>
              </w:rPr>
              <w:t>«Распоряжение о перечислении денежных средств на банковские карты «Мир»</w:t>
            </w:r>
            <w:r>
              <w:rPr>
                <w:szCs w:val="22"/>
              </w:rPr>
              <w:t>,</w:t>
            </w:r>
            <w:r w:rsidRPr="0022216D">
              <w:rPr>
                <w:color w:val="000000" w:themeColor="text1"/>
                <w:szCs w:val="22"/>
              </w:rPr>
              <w:t xml:space="preserve"> «Извещение об исполнении распоряжения о перечислении денежных средств на банковские карты «Мир» физических лиц»</w:t>
            </w:r>
            <w:r>
              <w:rPr>
                <w:color w:val="000000" w:themeColor="text1"/>
                <w:szCs w:val="22"/>
              </w:rPr>
              <w:t xml:space="preserve"> внесено уточнение в таблицу маршрутов для взаимодействия с ПУД ЭБ</w:t>
            </w:r>
            <w:r w:rsidRPr="0022216D">
              <w:rPr>
                <w:color w:val="000000" w:themeColor="text1"/>
                <w:szCs w:val="22"/>
              </w:rPr>
              <w:t xml:space="preserve"> в части </w:t>
            </w:r>
            <w:r>
              <w:rPr>
                <w:color w:val="000000" w:themeColor="text1"/>
                <w:szCs w:val="22"/>
              </w:rPr>
              <w:t xml:space="preserve">обмена посредством сервиса ЕСМВ </w:t>
            </w:r>
            <w:r w:rsidRPr="0022216D">
              <w:rPr>
                <w:color w:val="000000" w:themeColor="text1"/>
                <w:szCs w:val="22"/>
              </w:rPr>
              <w:t xml:space="preserve">в </w:t>
            </w:r>
            <w:r>
              <w:rPr>
                <w:szCs w:val="22"/>
              </w:rPr>
              <w:t>блоке</w:t>
            </w:r>
            <w:r w:rsidRPr="0022216D">
              <w:rPr>
                <w:szCs w:val="22"/>
              </w:rPr>
              <w:t xml:space="preserve"> </w:t>
            </w:r>
            <w:r>
              <w:rPr>
                <w:szCs w:val="22"/>
              </w:rPr>
              <w:t>«</w:t>
            </w:r>
            <w:r w:rsidRPr="0022216D">
              <w:rPr>
                <w:szCs w:val="22"/>
                <w:lang w:val="en-US"/>
              </w:rPr>
              <w:t>attachments</w:t>
            </w:r>
            <w:r w:rsidRPr="0022216D">
              <w:rPr>
                <w:szCs w:val="22"/>
              </w:rPr>
              <w:t>»</w:t>
            </w:r>
          </w:p>
        </w:tc>
      </w:tr>
      <w:tr w:rsidR="000B2C92" w:rsidRPr="000A4D30" w14:paraId="7E51EC9E" w14:textId="77777777" w:rsidTr="00A56C8F">
        <w:tc>
          <w:tcPr>
            <w:tcW w:w="443" w:type="pct"/>
            <w:vMerge/>
          </w:tcPr>
          <w:p w14:paraId="6478D2D7" w14:textId="77777777" w:rsidR="000B2C92" w:rsidRPr="00555198" w:rsidRDefault="000B2C92" w:rsidP="007B6A2E">
            <w:pPr>
              <w:pStyle w:val="GOSTTablenorm"/>
            </w:pPr>
          </w:p>
        </w:tc>
        <w:tc>
          <w:tcPr>
            <w:tcW w:w="658" w:type="pct"/>
          </w:tcPr>
          <w:p w14:paraId="0A3D7580" w14:textId="7CACF3C0" w:rsidR="000B2C92" w:rsidRPr="00A20689" w:rsidRDefault="000B2C92" w:rsidP="007B6A2E">
            <w:pPr>
              <w:pStyle w:val="GOSTTablenorm"/>
              <w:rPr>
                <w:szCs w:val="22"/>
              </w:rPr>
            </w:pPr>
            <w:r w:rsidRPr="00A20689">
              <w:rPr>
                <w:szCs w:val="22"/>
              </w:rPr>
              <w:t>15.04.2026</w:t>
            </w:r>
          </w:p>
        </w:tc>
        <w:tc>
          <w:tcPr>
            <w:tcW w:w="884" w:type="pct"/>
          </w:tcPr>
          <w:p w14:paraId="72D1587C" w14:textId="12100A09" w:rsidR="000B2C92" w:rsidRPr="00A20689" w:rsidRDefault="000B2C92" w:rsidP="007B6A2E">
            <w:pPr>
              <w:pStyle w:val="GOSTTablenorm"/>
              <w:rPr>
                <w:szCs w:val="22"/>
              </w:rPr>
            </w:pPr>
            <w:r w:rsidRPr="00A20689"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643C7499" w14:textId="671A9C13" w:rsidR="000B2C92" w:rsidRPr="00A20689" w:rsidRDefault="000B2C92" w:rsidP="007B6A2E">
            <w:pPr>
              <w:pStyle w:val="GOSTTablenorm"/>
              <w:tabs>
                <w:tab w:val="left" w:pos="871"/>
              </w:tabs>
              <w:rPr>
                <w:color w:val="000000" w:themeColor="text1"/>
                <w:szCs w:val="22"/>
              </w:rPr>
            </w:pPr>
            <w:r w:rsidRPr="00A20689">
              <w:rPr>
                <w:color w:val="000000" w:themeColor="text1"/>
                <w:szCs w:val="22"/>
              </w:rPr>
              <w:t xml:space="preserve">В документе </w:t>
            </w:r>
            <w:r w:rsidRPr="00474895">
              <w:rPr>
                <w:szCs w:val="22"/>
              </w:rPr>
              <w:t>«Выписка по казначейскому счету для учета таможенных платежей» удалены задублированные записи</w:t>
            </w:r>
          </w:p>
        </w:tc>
      </w:tr>
      <w:tr w:rsidR="000B2C92" w:rsidRPr="000A4D30" w14:paraId="31C00EF6" w14:textId="77777777" w:rsidTr="00A56C8F">
        <w:tc>
          <w:tcPr>
            <w:tcW w:w="443" w:type="pct"/>
            <w:vMerge/>
          </w:tcPr>
          <w:p w14:paraId="6723A993" w14:textId="77777777" w:rsidR="000B2C92" w:rsidRPr="00555198" w:rsidRDefault="000B2C92" w:rsidP="00A20689">
            <w:pPr>
              <w:pStyle w:val="GOSTTablenorm"/>
            </w:pPr>
          </w:p>
        </w:tc>
        <w:tc>
          <w:tcPr>
            <w:tcW w:w="658" w:type="pct"/>
          </w:tcPr>
          <w:p w14:paraId="5E2D6556" w14:textId="60C6B2E1" w:rsidR="000B2C92" w:rsidRPr="00A20689" w:rsidRDefault="000B2C92" w:rsidP="00A20689">
            <w:pPr>
              <w:pStyle w:val="GOSTTablenorm"/>
              <w:rPr>
                <w:szCs w:val="22"/>
              </w:rPr>
            </w:pPr>
            <w:r w:rsidRPr="00A20689">
              <w:rPr>
                <w:szCs w:val="22"/>
              </w:rPr>
              <w:t>15.04.2026</w:t>
            </w:r>
          </w:p>
        </w:tc>
        <w:tc>
          <w:tcPr>
            <w:tcW w:w="884" w:type="pct"/>
          </w:tcPr>
          <w:p w14:paraId="0E957487" w14:textId="41C95E32" w:rsidR="000B2C92" w:rsidRPr="00A20689" w:rsidRDefault="000B2C92" w:rsidP="00A20689">
            <w:pPr>
              <w:pStyle w:val="GOSTTablenorm"/>
              <w:rPr>
                <w:szCs w:val="22"/>
              </w:rPr>
            </w:pPr>
            <w:r w:rsidRPr="00A20689"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517C3928" w14:textId="77777777" w:rsidR="000B2C92" w:rsidRPr="00A20689" w:rsidRDefault="000B2C92" w:rsidP="00A20689">
            <w:pPr>
              <w:pStyle w:val="GOSTTablenorm"/>
              <w:tabs>
                <w:tab w:val="left" w:pos="871"/>
              </w:tabs>
              <w:rPr>
                <w:szCs w:val="22"/>
              </w:rPr>
            </w:pPr>
            <w:r w:rsidRPr="00A20689">
              <w:rPr>
                <w:color w:val="000000" w:themeColor="text1"/>
                <w:szCs w:val="22"/>
              </w:rPr>
              <w:t xml:space="preserve">Для документа </w:t>
            </w:r>
            <w:r w:rsidRPr="00A20689">
              <w:rPr>
                <w:szCs w:val="22"/>
              </w:rPr>
              <w:t>«Запрос на отзыв распоряжения (запрос на аннулирование)»:</w:t>
            </w:r>
          </w:p>
          <w:p w14:paraId="21A0776B" w14:textId="77777777" w:rsidR="000B2C92" w:rsidRPr="00A20689" w:rsidRDefault="000B2C92" w:rsidP="00A20689">
            <w:pPr>
              <w:pStyle w:val="GOSTTablenorm"/>
              <w:tabs>
                <w:tab w:val="left" w:pos="871"/>
              </w:tabs>
              <w:rPr>
                <w:szCs w:val="22"/>
              </w:rPr>
            </w:pPr>
            <w:r w:rsidRPr="00A20689">
              <w:rPr>
                <w:szCs w:val="22"/>
              </w:rPr>
              <w:t xml:space="preserve">  в примечания для полей «Наименование ГРБС/ГАДБ/ГАИФДБ», «Глава по ГРБС/ ГАДБ/ГАИФДБ», «</w:t>
            </w:r>
            <w:r w:rsidRPr="00A20689">
              <w:rPr>
                <w:color w:val="000000"/>
                <w:szCs w:val="22"/>
              </w:rPr>
              <w:t>Наименование бюджета</w:t>
            </w:r>
            <w:r w:rsidRPr="00A20689">
              <w:rPr>
                <w:szCs w:val="22"/>
              </w:rPr>
              <w:t xml:space="preserve">», «Наименование финансового </w:t>
            </w:r>
            <w:r w:rsidRPr="00A20689">
              <w:rPr>
                <w:szCs w:val="22"/>
              </w:rPr>
              <w:lastRenderedPageBreak/>
              <w:t xml:space="preserve">органа», «Уровень конфиденциальности» добавлено </w:t>
            </w:r>
            <w:r w:rsidRPr="00474895">
              <w:rPr>
                <w:szCs w:val="22"/>
                <w:lang w:eastAsia="en-US"/>
              </w:rPr>
              <w:t>АИФДБ (</w:t>
            </w:r>
            <w:r w:rsidRPr="00474895">
              <w:rPr>
                <w:szCs w:val="22"/>
              </w:rPr>
              <w:t>ФНС, ФТС)</w:t>
            </w:r>
            <w:r w:rsidRPr="00A20689">
              <w:rPr>
                <w:szCs w:val="22"/>
              </w:rPr>
              <w:t>;</w:t>
            </w:r>
          </w:p>
          <w:p w14:paraId="16A4222E" w14:textId="6F98D697" w:rsidR="000B2C92" w:rsidRPr="00A20689" w:rsidRDefault="000B2C92" w:rsidP="00A20689">
            <w:pPr>
              <w:pStyle w:val="GOSTTablenorm"/>
              <w:tabs>
                <w:tab w:val="left" w:pos="871"/>
              </w:tabs>
              <w:rPr>
                <w:color w:val="000000" w:themeColor="text1"/>
                <w:szCs w:val="22"/>
              </w:rPr>
            </w:pPr>
            <w:r w:rsidRPr="00A20689">
              <w:rPr>
                <w:szCs w:val="22"/>
              </w:rPr>
              <w:t>- для полей «Код клиента», «Наименование клиента», «</w:t>
            </w:r>
            <w:r w:rsidRPr="00A20689">
              <w:rPr>
                <w:color w:val="000000"/>
                <w:szCs w:val="22"/>
              </w:rPr>
              <w:t>Расшифровка подписи руководителя</w:t>
            </w:r>
            <w:r w:rsidRPr="00A20689">
              <w:rPr>
                <w:szCs w:val="22"/>
              </w:rPr>
              <w:t>», «</w:t>
            </w:r>
            <w:r w:rsidRPr="00A20689">
              <w:rPr>
                <w:color w:val="000000"/>
                <w:szCs w:val="22"/>
              </w:rPr>
              <w:t>Расшифровка подписи главного бухгалтера</w:t>
            </w:r>
            <w:r w:rsidRPr="00A20689">
              <w:rPr>
                <w:szCs w:val="22"/>
              </w:rPr>
              <w:t>» - скорректированы примечания</w:t>
            </w:r>
          </w:p>
        </w:tc>
      </w:tr>
      <w:tr w:rsidR="000B2C92" w:rsidRPr="000A4D30" w14:paraId="629C6F20" w14:textId="77777777" w:rsidTr="00A56C8F">
        <w:tc>
          <w:tcPr>
            <w:tcW w:w="443" w:type="pct"/>
            <w:vMerge/>
          </w:tcPr>
          <w:p w14:paraId="45735A5C" w14:textId="77777777" w:rsidR="000B2C92" w:rsidRPr="00555198" w:rsidRDefault="000B2C92" w:rsidP="00DE17DB">
            <w:pPr>
              <w:pStyle w:val="GOSTTablenorm"/>
            </w:pPr>
          </w:p>
        </w:tc>
        <w:tc>
          <w:tcPr>
            <w:tcW w:w="658" w:type="pct"/>
          </w:tcPr>
          <w:p w14:paraId="755E678A" w14:textId="0E5075C4" w:rsidR="000B2C92" w:rsidRPr="00A20689" w:rsidRDefault="000B2C92" w:rsidP="00DE17DB">
            <w:pPr>
              <w:pStyle w:val="GOSTTablenorm"/>
              <w:rPr>
                <w:szCs w:val="22"/>
              </w:rPr>
            </w:pPr>
            <w:r w:rsidRPr="00A20689">
              <w:rPr>
                <w:szCs w:val="22"/>
              </w:rPr>
              <w:t>15.04.2026</w:t>
            </w:r>
          </w:p>
        </w:tc>
        <w:tc>
          <w:tcPr>
            <w:tcW w:w="884" w:type="pct"/>
          </w:tcPr>
          <w:p w14:paraId="41B71D75" w14:textId="3FC29F71" w:rsidR="000B2C92" w:rsidRPr="00A20689" w:rsidRDefault="000B2C92" w:rsidP="00DE17DB">
            <w:pPr>
              <w:pStyle w:val="GOSTTablenorm"/>
              <w:rPr>
                <w:szCs w:val="22"/>
              </w:rPr>
            </w:pPr>
            <w:r w:rsidRPr="00A20689"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28F1E2F4" w14:textId="0D210467" w:rsidR="000B2C92" w:rsidRPr="00A20689" w:rsidRDefault="000B2C92" w:rsidP="00DE17DB">
            <w:pPr>
              <w:pStyle w:val="GOSTTablenorm"/>
              <w:tabs>
                <w:tab w:val="left" w:pos="871"/>
              </w:tabs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>Для документ</w:t>
            </w:r>
            <w:r>
              <w:rPr>
                <w:color w:val="000000" w:themeColor="text1"/>
                <w:szCs w:val="22"/>
              </w:rPr>
              <w:t>а</w:t>
            </w:r>
            <w:r>
              <w:rPr>
                <w:rFonts w:eastAsia="Calibri"/>
                <w:sz w:val="24"/>
              </w:rPr>
              <w:t xml:space="preserve"> «</w:t>
            </w:r>
            <w:r w:rsidRPr="00E739F9">
              <w:rPr>
                <w:szCs w:val="22"/>
              </w:rPr>
              <w:t>Распоряжение о совершении казначейского платежа (</w:t>
            </w:r>
            <w:r>
              <w:rPr>
                <w:szCs w:val="22"/>
              </w:rPr>
              <w:t>возврат</w:t>
            </w:r>
            <w:r w:rsidRPr="00E739F9">
              <w:rPr>
                <w:szCs w:val="22"/>
              </w:rPr>
              <w:t>)</w:t>
            </w:r>
            <w:r>
              <w:rPr>
                <w:szCs w:val="22"/>
              </w:rPr>
              <w:t xml:space="preserve">», </w:t>
            </w:r>
            <w:r w:rsidRPr="00264D5D">
              <w:rPr>
                <w:rFonts w:eastAsia="Calibri"/>
                <w:sz w:val="24"/>
              </w:rPr>
              <w:t>«</w:t>
            </w:r>
            <w:r w:rsidRPr="00474895">
              <w:rPr>
                <w:rFonts w:eastAsia="Calibri"/>
                <w:szCs w:val="22"/>
              </w:rPr>
              <w:t>Распоряжение о совершении казначейского платежа (уточнение)»</w:t>
            </w:r>
            <w:r w:rsidRPr="00264D5D">
              <w:rPr>
                <w:rFonts w:eastAsia="Calibri"/>
                <w:sz w:val="24"/>
              </w:rPr>
              <w:t xml:space="preserve"> </w:t>
            </w:r>
            <w:r>
              <w:rPr>
                <w:szCs w:val="22"/>
              </w:rPr>
              <w:t>внесены уточнения в примечание к маршруту с ТОФК (ПУД ЭБ) по сервисному взаимодействию</w:t>
            </w:r>
          </w:p>
        </w:tc>
      </w:tr>
      <w:tr w:rsidR="000B2C92" w:rsidRPr="000A4D30" w14:paraId="54EC8AAF" w14:textId="77777777" w:rsidTr="00A56C8F">
        <w:tc>
          <w:tcPr>
            <w:tcW w:w="443" w:type="pct"/>
            <w:vMerge/>
          </w:tcPr>
          <w:p w14:paraId="69D9C4B6" w14:textId="77777777" w:rsidR="000B2C92" w:rsidRPr="00555198" w:rsidRDefault="000B2C92" w:rsidP="00D83920">
            <w:pPr>
              <w:pStyle w:val="GOSTTablenorm"/>
            </w:pPr>
          </w:p>
        </w:tc>
        <w:tc>
          <w:tcPr>
            <w:tcW w:w="658" w:type="pct"/>
          </w:tcPr>
          <w:p w14:paraId="625C66E9" w14:textId="7DF4AF33" w:rsidR="000B2C92" w:rsidRPr="00A20689" w:rsidRDefault="000B2C92" w:rsidP="00D839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17.04.2026</w:t>
            </w:r>
          </w:p>
        </w:tc>
        <w:tc>
          <w:tcPr>
            <w:tcW w:w="884" w:type="pct"/>
          </w:tcPr>
          <w:p w14:paraId="0DE4EEF6" w14:textId="178CDF96" w:rsidR="000B2C92" w:rsidRPr="00A20689" w:rsidRDefault="000B2C92" w:rsidP="00D839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22AFFF94" w14:textId="719A1C1A" w:rsidR="000B2C92" w:rsidRPr="00BD57FD" w:rsidRDefault="000B2C92" w:rsidP="00D83920">
            <w:pPr>
              <w:pStyle w:val="GOSTTablenorm"/>
              <w:tabs>
                <w:tab w:val="left" w:pos="871"/>
              </w:tabs>
              <w:rPr>
                <w:color w:val="000000" w:themeColor="text1"/>
                <w:szCs w:val="22"/>
              </w:rPr>
            </w:pPr>
            <w:r w:rsidRPr="00BD57FD">
              <w:rPr>
                <w:color w:val="000000" w:themeColor="text1"/>
                <w:szCs w:val="22"/>
              </w:rPr>
              <w:t xml:space="preserve">Для документа «Запрос на отзыв распоряжения (запрос на аннулирование)» </w:t>
            </w:r>
            <w:r>
              <w:rPr>
                <w:color w:val="000000" w:themeColor="text1"/>
                <w:szCs w:val="22"/>
              </w:rPr>
              <w:t>в</w:t>
            </w:r>
            <w:r w:rsidRPr="00BD57FD">
              <w:rPr>
                <w:color w:val="000000" w:themeColor="text1"/>
                <w:szCs w:val="22"/>
              </w:rPr>
              <w:t xml:space="preserve"> примечани</w:t>
            </w:r>
            <w:r>
              <w:rPr>
                <w:color w:val="000000" w:themeColor="text1"/>
                <w:szCs w:val="22"/>
              </w:rPr>
              <w:t>и</w:t>
            </w:r>
            <w:r w:rsidRPr="00BD57FD">
              <w:rPr>
                <w:color w:val="000000" w:themeColor="text1"/>
                <w:szCs w:val="22"/>
              </w:rPr>
              <w:t xml:space="preserve"> для поля «Внутренний номер аннулируемого документа» (TtlPrt_ParentDocNumber)</w:t>
            </w:r>
            <w:r>
              <w:rPr>
                <w:color w:val="000000" w:themeColor="text1"/>
                <w:szCs w:val="22"/>
              </w:rPr>
              <w:t xml:space="preserve"> удалено «или РНО (зачет)»</w:t>
            </w:r>
          </w:p>
        </w:tc>
      </w:tr>
      <w:tr w:rsidR="000B2C92" w:rsidRPr="000A4D30" w14:paraId="7CD98F72" w14:textId="77777777" w:rsidTr="00A56C8F">
        <w:tc>
          <w:tcPr>
            <w:tcW w:w="443" w:type="pct"/>
            <w:vMerge/>
          </w:tcPr>
          <w:p w14:paraId="10B995D3" w14:textId="77777777" w:rsidR="000B2C92" w:rsidRPr="00555198" w:rsidRDefault="000B2C92" w:rsidP="00FF605C">
            <w:pPr>
              <w:pStyle w:val="GOSTTablenorm"/>
            </w:pPr>
          </w:p>
        </w:tc>
        <w:tc>
          <w:tcPr>
            <w:tcW w:w="658" w:type="pct"/>
          </w:tcPr>
          <w:p w14:paraId="3AB58377" w14:textId="4FAE7D7F" w:rsidR="000B2C92" w:rsidRDefault="000B2C92" w:rsidP="00FF605C">
            <w:pPr>
              <w:pStyle w:val="GOSTTablenorm"/>
              <w:rPr>
                <w:szCs w:val="22"/>
              </w:rPr>
            </w:pPr>
            <w:r>
              <w:rPr>
                <w:szCs w:val="22"/>
                <w:lang w:val="en-US"/>
              </w:rPr>
              <w:t>22</w:t>
            </w:r>
            <w:r>
              <w:rPr>
                <w:szCs w:val="22"/>
              </w:rPr>
              <w:t>.04.2026</w:t>
            </w:r>
          </w:p>
        </w:tc>
        <w:tc>
          <w:tcPr>
            <w:tcW w:w="884" w:type="pct"/>
          </w:tcPr>
          <w:p w14:paraId="60812E77" w14:textId="26B34B65" w:rsidR="000B2C92" w:rsidRDefault="000B2C92" w:rsidP="00FF605C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56E07AF3" w14:textId="7CFF0CFC" w:rsidR="000B2C92" w:rsidRPr="00FF605C" w:rsidRDefault="000B2C92" w:rsidP="00FB7520">
            <w:pPr>
              <w:pStyle w:val="GOSTTablenorm"/>
              <w:rPr>
                <w:color w:val="000000" w:themeColor="text1"/>
                <w:szCs w:val="22"/>
              </w:rPr>
            </w:pPr>
            <w:r w:rsidRPr="0022216D">
              <w:rPr>
                <w:color w:val="000000" w:themeColor="text1"/>
                <w:szCs w:val="22"/>
              </w:rPr>
              <w:t xml:space="preserve">Для документа </w:t>
            </w:r>
            <w:r w:rsidRPr="0022216D">
              <w:rPr>
                <w:szCs w:val="22"/>
              </w:rPr>
              <w:t xml:space="preserve">«Выписка из лицевого счета администратора поступлений» внесены изменения в </w:t>
            </w:r>
            <w:r>
              <w:rPr>
                <w:szCs w:val="22"/>
              </w:rPr>
              <w:t>поле «</w:t>
            </w:r>
            <w:r w:rsidRPr="00F67E40">
              <w:rPr>
                <w:szCs w:val="22"/>
              </w:rPr>
              <w:t>Код документа, подтверждающий проведение операции</w:t>
            </w:r>
            <w:r>
              <w:rPr>
                <w:szCs w:val="22"/>
              </w:rPr>
              <w:t>» (</w:t>
            </w:r>
            <w:r w:rsidRPr="00F67E40">
              <w:rPr>
                <w:szCs w:val="22"/>
              </w:rPr>
              <w:t>CdDoc</w:t>
            </w:r>
            <w:r>
              <w:rPr>
                <w:szCs w:val="22"/>
              </w:rPr>
              <w:t xml:space="preserve">) удален код </w:t>
            </w:r>
            <w:r>
              <w:rPr>
                <w:szCs w:val="22"/>
                <w:lang w:val="en-US"/>
              </w:rPr>
              <w:t>G</w:t>
            </w:r>
            <w:r w:rsidRPr="00FB7520">
              <w:rPr>
                <w:szCs w:val="22"/>
              </w:rPr>
              <w:t>108</w:t>
            </w:r>
          </w:p>
        </w:tc>
      </w:tr>
      <w:tr w:rsidR="000B2C92" w:rsidRPr="000A4D30" w14:paraId="3382B031" w14:textId="77777777" w:rsidTr="00A56C8F">
        <w:tc>
          <w:tcPr>
            <w:tcW w:w="443" w:type="pct"/>
            <w:vMerge/>
          </w:tcPr>
          <w:p w14:paraId="72838D2B" w14:textId="77777777" w:rsidR="000B2C92" w:rsidRPr="00555198" w:rsidRDefault="000B2C92" w:rsidP="00A70AF6">
            <w:pPr>
              <w:pStyle w:val="GOSTTablenorm"/>
            </w:pPr>
          </w:p>
        </w:tc>
        <w:tc>
          <w:tcPr>
            <w:tcW w:w="658" w:type="pct"/>
          </w:tcPr>
          <w:p w14:paraId="3BCBA74D" w14:textId="6A35910B" w:rsidR="000B2C92" w:rsidRDefault="000B2C92" w:rsidP="00A70AF6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22</w:t>
            </w:r>
            <w:r>
              <w:rPr>
                <w:szCs w:val="22"/>
              </w:rPr>
              <w:t>.04.2026</w:t>
            </w:r>
          </w:p>
        </w:tc>
        <w:tc>
          <w:tcPr>
            <w:tcW w:w="884" w:type="pct"/>
          </w:tcPr>
          <w:p w14:paraId="0EDE1868" w14:textId="240A3BD3" w:rsidR="000B2C92" w:rsidRDefault="000B2C92" w:rsidP="00A70AF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795B02AD" w14:textId="343F1861" w:rsidR="000B2C92" w:rsidRPr="0022216D" w:rsidRDefault="000B2C92" w:rsidP="00A70AF6">
            <w:pPr>
              <w:pStyle w:val="GOSTTablenorm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Для</w:t>
            </w:r>
            <w:r w:rsidRPr="00A20689">
              <w:rPr>
                <w:color w:val="000000" w:themeColor="text1"/>
                <w:szCs w:val="22"/>
              </w:rPr>
              <w:t xml:space="preserve"> документ</w:t>
            </w:r>
            <w:r>
              <w:rPr>
                <w:color w:val="000000" w:themeColor="text1"/>
                <w:szCs w:val="22"/>
              </w:rPr>
              <w:t>а</w:t>
            </w:r>
            <w:r w:rsidRPr="00A20689">
              <w:rPr>
                <w:color w:val="000000" w:themeColor="text1"/>
                <w:szCs w:val="22"/>
              </w:rPr>
              <w:t xml:space="preserve"> </w:t>
            </w:r>
            <w:r w:rsidRPr="00474895">
              <w:rPr>
                <w:szCs w:val="22"/>
              </w:rPr>
              <w:t>«Выписка по казначейскому счету для учета таможенных платежей»</w:t>
            </w:r>
            <w:r>
              <w:rPr>
                <w:szCs w:val="22"/>
              </w:rPr>
              <w:t xml:space="preserve"> в поле «Дата регистрации» (</w:t>
            </w:r>
            <w:r w:rsidRPr="00765D25">
              <w:rPr>
                <w:szCs w:val="22"/>
                <w:lang w:val="en-US"/>
              </w:rPr>
              <w:t>ListApp</w:t>
            </w:r>
            <w:r w:rsidRPr="00FB7520">
              <w:rPr>
                <w:szCs w:val="22"/>
              </w:rPr>
              <w:t>_</w:t>
            </w:r>
            <w:r w:rsidRPr="00765D25">
              <w:rPr>
                <w:szCs w:val="22"/>
                <w:lang w:val="en-US"/>
              </w:rPr>
              <w:t>Executor</w:t>
            </w:r>
            <w:r w:rsidRPr="00FB7520">
              <w:rPr>
                <w:szCs w:val="22"/>
              </w:rPr>
              <w:t>_</w:t>
            </w:r>
            <w:r w:rsidRPr="00765D25">
              <w:rPr>
                <w:szCs w:val="22"/>
                <w:lang w:val="en-US"/>
              </w:rPr>
              <w:t>Date</w:t>
            </w:r>
            <w:r>
              <w:rPr>
                <w:szCs w:val="22"/>
              </w:rPr>
              <w:t>) изменена обязательность с «Нет» на «Да»</w:t>
            </w:r>
          </w:p>
        </w:tc>
      </w:tr>
      <w:tr w:rsidR="000B2C92" w:rsidRPr="000A4D30" w14:paraId="4D6AE0F2" w14:textId="77777777" w:rsidTr="00A56C8F">
        <w:tc>
          <w:tcPr>
            <w:tcW w:w="443" w:type="pct"/>
            <w:vMerge/>
          </w:tcPr>
          <w:p w14:paraId="66FA09C0" w14:textId="77777777" w:rsidR="000B2C92" w:rsidRPr="00555198" w:rsidRDefault="000B2C92" w:rsidP="00D03E20">
            <w:pPr>
              <w:pStyle w:val="GOSTTablenorm"/>
            </w:pPr>
          </w:p>
        </w:tc>
        <w:tc>
          <w:tcPr>
            <w:tcW w:w="658" w:type="pct"/>
          </w:tcPr>
          <w:p w14:paraId="21550A6E" w14:textId="7D820409" w:rsidR="000B2C92" w:rsidRDefault="000B2C92" w:rsidP="00D03E20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22</w:t>
            </w:r>
            <w:r>
              <w:rPr>
                <w:szCs w:val="22"/>
              </w:rPr>
              <w:t>.04.2026</w:t>
            </w:r>
          </w:p>
        </w:tc>
        <w:tc>
          <w:tcPr>
            <w:tcW w:w="884" w:type="pct"/>
          </w:tcPr>
          <w:p w14:paraId="567DE537" w14:textId="7FE1C6BA" w:rsidR="000B2C92" w:rsidRDefault="000B2C92" w:rsidP="00D03E2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Гилязова Е.В.</w:t>
            </w:r>
          </w:p>
        </w:tc>
        <w:tc>
          <w:tcPr>
            <w:tcW w:w="3015" w:type="pct"/>
          </w:tcPr>
          <w:p w14:paraId="36CF6538" w14:textId="3947DAE8" w:rsidR="000B2C92" w:rsidRPr="009D4198" w:rsidRDefault="000B2C92" w:rsidP="00D03E20">
            <w:pPr>
              <w:pStyle w:val="GOSTTablenorm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В документах формат элемента для полей с ГУИД-ом изменен с Т(36) на </w:t>
            </w:r>
            <w:r>
              <w:rPr>
                <w:color w:val="000000" w:themeColor="text1"/>
                <w:szCs w:val="22"/>
                <w:lang w:val="en-US"/>
              </w:rPr>
              <w:t>GUID</w:t>
            </w:r>
          </w:p>
        </w:tc>
      </w:tr>
    </w:tbl>
    <w:p w14:paraId="27415505" w14:textId="5D7FBA56" w:rsidR="003C66CC" w:rsidRPr="000A4D30" w:rsidRDefault="003C66CC" w:rsidP="00E850A0">
      <w:pPr>
        <w:widowControl w:val="0"/>
      </w:pPr>
    </w:p>
    <w:p w14:paraId="1BC151E4" w14:textId="55F31B57" w:rsidR="001301EA" w:rsidRPr="00C8672D" w:rsidRDefault="001301EA" w:rsidP="001301EA">
      <w:pPr>
        <w:pStyle w:val="OTRreg"/>
      </w:pPr>
      <w:bookmarkStart w:id="954" w:name="_Toc190442978"/>
      <w:bookmarkStart w:id="955" w:name="_Toc190679866"/>
      <w:bookmarkStart w:id="956" w:name="_Ref152254874"/>
      <w:bookmarkStart w:id="957" w:name="_Toc227840429"/>
      <w:r w:rsidRPr="005E48E4">
        <w:rPr>
          <w:b/>
        </w:rPr>
        <w:lastRenderedPageBreak/>
        <w:t>ПРИЛОЖЕНИЕ</w:t>
      </w:r>
      <w:r w:rsidRPr="00C8672D">
        <w:t xml:space="preserve"> </w:t>
      </w:r>
      <w:r w:rsidRPr="005E48E4">
        <w:rPr>
          <w:b/>
        </w:rPr>
        <w:fldChar w:fldCharType="begin"/>
      </w:r>
      <w:r w:rsidRPr="00C8672D">
        <w:rPr>
          <w:b/>
        </w:rPr>
        <w:instrText xml:space="preserve"> </w:instrText>
      </w:r>
      <w:r w:rsidRPr="002E4D73">
        <w:rPr>
          <w:b/>
          <w:lang w:val="en-US"/>
        </w:rPr>
        <w:instrText>SEQ</w:instrText>
      </w:r>
      <w:r w:rsidRPr="00C8672D">
        <w:rPr>
          <w:b/>
        </w:rPr>
        <w:instrText xml:space="preserve"> </w:instrText>
      </w:r>
      <w:r w:rsidRPr="005E48E4">
        <w:rPr>
          <w:b/>
        </w:rPr>
        <w:instrText>ПРИЛОЖЕНИЕ</w:instrText>
      </w:r>
      <w:r w:rsidRPr="00C8672D">
        <w:rPr>
          <w:b/>
        </w:rPr>
        <w:instrText xml:space="preserve"> \* </w:instrText>
      </w:r>
      <w:r w:rsidRPr="002E4D73">
        <w:rPr>
          <w:b/>
          <w:lang w:val="en-US"/>
        </w:rPr>
        <w:instrText>ARABIC</w:instrText>
      </w:r>
      <w:r w:rsidRPr="00C8672D">
        <w:rPr>
          <w:b/>
        </w:rPr>
        <w:instrText xml:space="preserve"> </w:instrText>
      </w:r>
      <w:r w:rsidRPr="005E48E4">
        <w:rPr>
          <w:b/>
        </w:rPr>
        <w:fldChar w:fldCharType="separate"/>
      </w:r>
      <w:r w:rsidR="00FB7520" w:rsidRPr="00FB7520">
        <w:rPr>
          <w:b/>
          <w:noProof/>
        </w:rPr>
        <w:t>1</w:t>
      </w:r>
      <w:bookmarkEnd w:id="954"/>
      <w:bookmarkEnd w:id="955"/>
      <w:bookmarkEnd w:id="957"/>
      <w:r w:rsidRPr="005E48E4">
        <w:rPr>
          <w:b/>
        </w:rPr>
        <w:fldChar w:fldCharType="end"/>
      </w:r>
      <w:bookmarkEnd w:id="956"/>
    </w:p>
    <w:p w14:paraId="07F79A6C" w14:textId="3CF2CC24" w:rsidR="00AF11C7" w:rsidRPr="00C8672D" w:rsidRDefault="004626A0" w:rsidP="00AF11C7">
      <w:pPr>
        <w:pStyle w:val="GOSTNormal"/>
        <w:rPr>
          <w:bdr w:val="none" w:sz="0" w:space="0" w:color="auto" w:frame="1"/>
        </w:rPr>
      </w:pPr>
      <w:r w:rsidRPr="005E48E4">
        <w:rPr>
          <w:bdr w:val="none" w:sz="0" w:space="0" w:color="auto" w:frame="1"/>
        </w:rPr>
        <w:t>Сборный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список</w:t>
      </w:r>
      <w:r w:rsidRPr="00C8672D">
        <w:rPr>
          <w:bdr w:val="none" w:sz="0" w:space="0" w:color="auto" w:frame="1"/>
        </w:rPr>
        <w:t xml:space="preserve"> </w:t>
      </w:r>
      <w:r w:rsidR="001A479D" w:rsidRPr="005E48E4">
        <w:t>измененных</w:t>
      </w:r>
      <w:r w:rsidR="001A479D" w:rsidRPr="00C8672D">
        <w:t xml:space="preserve"> </w:t>
      </w:r>
      <w:r w:rsidRPr="005E48E4">
        <w:rPr>
          <w:bdr w:val="none" w:sz="0" w:space="0" w:color="auto" w:frame="1"/>
          <w:lang w:val="en-US"/>
        </w:rPr>
        <w:t>txt</w:t>
      </w:r>
      <w:r w:rsidRPr="00C8672D">
        <w:rPr>
          <w:bdr w:val="none" w:sz="0" w:space="0" w:color="auto" w:frame="1"/>
        </w:rPr>
        <w:t xml:space="preserve">- </w:t>
      </w:r>
      <w:r w:rsidRPr="005E48E4">
        <w:rPr>
          <w:bdr w:val="none" w:sz="0" w:space="0" w:color="auto" w:frame="1"/>
        </w:rPr>
        <w:t>и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  <w:lang w:val="en-US"/>
        </w:rPr>
        <w:t>xml</w:t>
      </w:r>
      <w:r w:rsidRPr="00C8672D">
        <w:rPr>
          <w:bdr w:val="none" w:sz="0" w:space="0" w:color="auto" w:frame="1"/>
        </w:rPr>
        <w:t>-</w:t>
      </w:r>
      <w:r w:rsidRPr="005E48E4">
        <w:rPr>
          <w:bdr w:val="none" w:sz="0" w:space="0" w:color="auto" w:frame="1"/>
        </w:rPr>
        <w:t>форматов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документов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разрезе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Дополнений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к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Альбому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версии</w:t>
      </w:r>
      <w:r w:rsidRPr="00C8672D">
        <w:rPr>
          <w:bdr w:val="none" w:sz="0" w:space="0" w:color="auto" w:frame="1"/>
        </w:rPr>
        <w:t xml:space="preserve"> 3</w:t>
      </w:r>
      <w:r w:rsidR="00DE6C27">
        <w:rPr>
          <w:bdr w:val="none" w:sz="0" w:space="0" w:color="auto" w:frame="1"/>
        </w:rPr>
        <w:t>7</w:t>
      </w:r>
      <w:r w:rsidRPr="00C8672D">
        <w:rPr>
          <w:bdr w:val="none" w:sz="0" w:space="0" w:color="auto" w:frame="1"/>
        </w:rPr>
        <w:t>.0</w:t>
      </w:r>
      <w:r w:rsidR="00657C4E">
        <w:rPr>
          <w:bdr w:val="none" w:sz="0" w:space="0" w:color="auto" w:frame="1"/>
        </w:rPr>
        <w:t>.</w:t>
      </w:r>
    </w:p>
    <w:p w14:paraId="40EBD59C" w14:textId="66D40670" w:rsidR="00AF11C7" w:rsidRPr="00C8672D" w:rsidRDefault="00D705CA" w:rsidP="00AF11C7">
      <w:pPr>
        <w:pStyle w:val="GOSTNameTable"/>
      </w:pPr>
      <w:r>
        <w:rPr>
          <w:noProof/>
        </w:rPr>
        <w:fldChar w:fldCharType="begin"/>
      </w:r>
      <w:r w:rsidRPr="00C8672D">
        <w:rPr>
          <w:noProof/>
        </w:rPr>
        <w:instrText xml:space="preserve"> </w:instrText>
      </w:r>
      <w:r w:rsidRPr="002E4D73">
        <w:rPr>
          <w:noProof/>
          <w:lang w:val="en-US"/>
        </w:rPr>
        <w:instrText>SEQ</w:instrText>
      </w:r>
      <w:r w:rsidRPr="00C8672D">
        <w:rPr>
          <w:noProof/>
        </w:rPr>
        <w:instrText xml:space="preserve"> </w:instrText>
      </w:r>
      <w:r>
        <w:rPr>
          <w:noProof/>
        </w:rPr>
        <w:instrText>Таблица</w:instrText>
      </w:r>
      <w:r w:rsidRPr="00C8672D">
        <w:rPr>
          <w:noProof/>
        </w:rPr>
        <w:instrText xml:space="preserve"> \* </w:instrText>
      </w:r>
      <w:r w:rsidRPr="002E4D73">
        <w:rPr>
          <w:noProof/>
          <w:lang w:val="en-US"/>
        </w:rPr>
        <w:instrText>ARABIC</w:instrText>
      </w:r>
      <w:r w:rsidRPr="00C8672D">
        <w:rPr>
          <w:noProof/>
        </w:rPr>
        <w:instrText xml:space="preserve"> </w:instrText>
      </w:r>
      <w:r>
        <w:rPr>
          <w:noProof/>
        </w:rPr>
        <w:fldChar w:fldCharType="separate"/>
      </w:r>
      <w:r w:rsidR="00FB7520" w:rsidRPr="00FB7520">
        <w:rPr>
          <w:noProof/>
        </w:rPr>
        <w:t>102</w:t>
      </w:r>
      <w:r>
        <w:rPr>
          <w:noProof/>
        </w:rPr>
        <w:fldChar w:fldCharType="end"/>
      </w:r>
      <w:r w:rsidR="00AF11C7" w:rsidRPr="00C8672D">
        <w:rPr>
          <w:rFonts w:eastAsia="Calibri"/>
        </w:rPr>
        <w:t xml:space="preserve"> – </w:t>
      </w:r>
      <w:r w:rsidR="00AF11C7" w:rsidRPr="005E48E4">
        <w:t>Список</w:t>
      </w:r>
      <w:r w:rsidR="00AF11C7" w:rsidRPr="00C8672D">
        <w:t xml:space="preserve"> </w:t>
      </w:r>
      <w:r w:rsidR="00AF11C7" w:rsidRPr="005E48E4">
        <w:t>измененных</w:t>
      </w:r>
      <w:r w:rsidR="00AF11C7" w:rsidRPr="00C8672D">
        <w:t xml:space="preserve"> </w:t>
      </w:r>
      <w:r w:rsidR="00AF11C7" w:rsidRPr="005E48E4">
        <w:t>документов</w:t>
      </w:r>
      <w:r w:rsidR="00AF11C7" w:rsidRPr="00C8672D">
        <w:t xml:space="preserve"> </w:t>
      </w:r>
      <w:r w:rsidR="00AF11C7" w:rsidRPr="005E48E4">
        <w:t>по</w:t>
      </w:r>
      <w:r w:rsidR="00AF11C7" w:rsidRPr="00C8672D">
        <w:t xml:space="preserve"> </w:t>
      </w:r>
      <w:r w:rsidR="00AF11C7" w:rsidRPr="005E48E4">
        <w:t>всем</w:t>
      </w:r>
      <w:r w:rsidR="00AF11C7" w:rsidRPr="00C8672D">
        <w:t xml:space="preserve"> </w:t>
      </w:r>
      <w:r w:rsidR="00AF11C7" w:rsidRPr="005E48E4">
        <w:t>Дополнениям</w:t>
      </w:r>
      <w:r w:rsidR="00AF11C7" w:rsidRPr="00C8672D">
        <w:t xml:space="preserve"> </w:t>
      </w:r>
      <w:r w:rsidR="00AF11C7" w:rsidRPr="005E48E4">
        <w:t>Альбома</w:t>
      </w:r>
      <w:r w:rsidR="00AF11C7" w:rsidRPr="00C8672D">
        <w:t xml:space="preserve"> </w:t>
      </w:r>
      <w:r w:rsidR="00AF11C7" w:rsidRPr="005E48E4">
        <w:t>версии</w:t>
      </w:r>
      <w:r w:rsidR="00AF11C7" w:rsidRPr="00C8672D">
        <w:t xml:space="preserve"> 3</w:t>
      </w:r>
      <w:r w:rsidR="00181A74">
        <w:t>7</w:t>
      </w:r>
      <w:r w:rsidR="00AF11C7" w:rsidRPr="00C8672D">
        <w:t>.0</w:t>
      </w:r>
    </w:p>
    <w:tbl>
      <w:tblPr>
        <w:tblStyle w:val="GOSTTable"/>
        <w:tblW w:w="4986" w:type="pct"/>
        <w:tblLayout w:type="fixed"/>
        <w:tblLook w:val="07E0" w:firstRow="1" w:lastRow="1" w:firstColumn="1" w:lastColumn="1" w:noHBand="1" w:noVBand="1"/>
      </w:tblPr>
      <w:tblGrid>
        <w:gridCol w:w="3968"/>
        <w:gridCol w:w="987"/>
        <w:gridCol w:w="704"/>
        <w:gridCol w:w="3942"/>
      </w:tblGrid>
      <w:tr w:rsidR="000967A2" w:rsidRPr="000C7B2F" w14:paraId="5F75E075" w14:textId="77777777" w:rsidTr="00FF5A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68" w:type="dxa"/>
          </w:tcPr>
          <w:p w14:paraId="326E9A3D" w14:textId="77777777" w:rsidR="000967A2" w:rsidRPr="002774BB" w:rsidRDefault="000967A2" w:rsidP="00B91B38">
            <w:pPr>
              <w:pStyle w:val="GOSTTableHead"/>
              <w:rPr>
                <w:szCs w:val="22"/>
                <w:lang w:val="en-US"/>
              </w:rPr>
            </w:pPr>
            <w:r w:rsidRPr="007779AE">
              <w:rPr>
                <w:szCs w:val="22"/>
              </w:rPr>
              <w:t>Наименование</w:t>
            </w:r>
            <w:r w:rsidRPr="007779AE">
              <w:rPr>
                <w:szCs w:val="22"/>
                <w:lang w:val="en-US"/>
              </w:rPr>
              <w:t xml:space="preserve"> </w:t>
            </w:r>
            <w:r w:rsidRPr="007779AE">
              <w:rPr>
                <w:szCs w:val="22"/>
              </w:rPr>
              <w:t>документа</w:t>
            </w:r>
            <w:r w:rsidRPr="007779AE">
              <w:rPr>
                <w:szCs w:val="22"/>
                <w:lang w:val="en-US"/>
              </w:rPr>
              <w:t xml:space="preserve"> (</w:t>
            </w:r>
            <w:r w:rsidRPr="002774BB">
              <w:rPr>
                <w:szCs w:val="22"/>
              </w:rPr>
              <w:t>справочника</w:t>
            </w:r>
            <w:r w:rsidRPr="002774BB">
              <w:rPr>
                <w:szCs w:val="22"/>
                <w:lang w:val="en-US"/>
              </w:rPr>
              <w:t>)</w:t>
            </w:r>
          </w:p>
        </w:tc>
        <w:tc>
          <w:tcPr>
            <w:tcW w:w="987" w:type="dxa"/>
          </w:tcPr>
          <w:p w14:paraId="581FE476" w14:textId="622BCCFA" w:rsidR="000967A2" w:rsidRPr="000124FB" w:rsidRDefault="000967A2" w:rsidP="00B91B38">
            <w:pPr>
              <w:pStyle w:val="GOSTTableHead"/>
              <w:rPr>
                <w:szCs w:val="22"/>
                <w:lang w:val="en-US"/>
              </w:rPr>
            </w:pPr>
            <w:r w:rsidRPr="000124FB">
              <w:rPr>
                <w:szCs w:val="22"/>
              </w:rPr>
              <w:t>Формат</w:t>
            </w:r>
            <w:r w:rsidRPr="000124FB">
              <w:rPr>
                <w:szCs w:val="22"/>
                <w:lang w:val="en-US"/>
              </w:rPr>
              <w:t xml:space="preserve"> (txt/xml)</w:t>
            </w:r>
          </w:p>
        </w:tc>
        <w:tc>
          <w:tcPr>
            <w:tcW w:w="704" w:type="dxa"/>
          </w:tcPr>
          <w:p w14:paraId="2E3B1BCC" w14:textId="392F89D9" w:rsidR="000967A2" w:rsidRPr="00CA27C4" w:rsidRDefault="000967A2" w:rsidP="00B91B38">
            <w:pPr>
              <w:pStyle w:val="GOSTTableHead"/>
              <w:rPr>
                <w:szCs w:val="22"/>
              </w:rPr>
            </w:pPr>
            <w:r w:rsidRPr="00C7423C">
              <w:rPr>
                <w:szCs w:val="22"/>
              </w:rPr>
              <w:t>Номер</w:t>
            </w:r>
            <w:r w:rsidRPr="00C7423C">
              <w:rPr>
                <w:szCs w:val="22"/>
                <w:lang w:val="en-US"/>
              </w:rPr>
              <w:t xml:space="preserve"> </w:t>
            </w:r>
            <w:r w:rsidRPr="00CA27C4">
              <w:rPr>
                <w:szCs w:val="22"/>
              </w:rPr>
              <w:t>тома</w:t>
            </w:r>
            <w:r w:rsidRPr="00CA27C4">
              <w:rPr>
                <w:szCs w:val="22"/>
                <w:lang w:val="en-US"/>
              </w:rPr>
              <w:t xml:space="preserve"> </w:t>
            </w:r>
            <w:r w:rsidRPr="00CA27C4">
              <w:rPr>
                <w:szCs w:val="22"/>
              </w:rPr>
              <w:t>Альбома ТФО</w:t>
            </w:r>
          </w:p>
        </w:tc>
        <w:tc>
          <w:tcPr>
            <w:tcW w:w="3942" w:type="dxa"/>
          </w:tcPr>
          <w:p w14:paraId="5664AC60" w14:textId="4E11ADD2" w:rsidR="000967A2" w:rsidRPr="00CA27C4" w:rsidRDefault="000967A2" w:rsidP="00B91B38">
            <w:pPr>
              <w:pStyle w:val="GOSTTableHead"/>
              <w:rPr>
                <w:szCs w:val="22"/>
              </w:rPr>
            </w:pPr>
            <w:r w:rsidRPr="00CA27C4">
              <w:rPr>
                <w:szCs w:val="22"/>
              </w:rPr>
              <w:t>Номера Дополнений с изменениями</w:t>
            </w:r>
          </w:p>
        </w:tc>
      </w:tr>
      <w:tr w:rsidR="00181A74" w:rsidRPr="000C7B2F" w14:paraId="5B9ED086" w14:textId="77777777" w:rsidTr="00FF5AFF">
        <w:trPr>
          <w:trHeight w:val="283"/>
        </w:trPr>
        <w:tc>
          <w:tcPr>
            <w:tcW w:w="3968" w:type="dxa"/>
          </w:tcPr>
          <w:p w14:paraId="3BB7DE25" w14:textId="5593F985" w:rsidR="00181A74" w:rsidRPr="007779AE" w:rsidRDefault="00181A74" w:rsidP="00181A74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Заявка на возврат</w:t>
            </w:r>
          </w:p>
        </w:tc>
        <w:tc>
          <w:tcPr>
            <w:tcW w:w="987" w:type="dxa"/>
          </w:tcPr>
          <w:p w14:paraId="17D20FDB" w14:textId="28D83E95" w:rsidR="00181A74" w:rsidRPr="000124F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</w:rPr>
              <w:t>txt</w:t>
            </w:r>
          </w:p>
        </w:tc>
        <w:tc>
          <w:tcPr>
            <w:tcW w:w="704" w:type="dxa"/>
          </w:tcPr>
          <w:p w14:paraId="70B6F2F0" w14:textId="0AE5A237" w:rsidR="00181A74" w:rsidRPr="00C7423C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C7423C">
              <w:rPr>
                <w:szCs w:val="22"/>
              </w:rPr>
              <w:t>1</w:t>
            </w:r>
          </w:p>
        </w:tc>
        <w:tc>
          <w:tcPr>
            <w:tcW w:w="3942" w:type="dxa"/>
          </w:tcPr>
          <w:p w14:paraId="3592CBBD" w14:textId="268CC16B" w:rsidR="00181A74" w:rsidRPr="00C7423C" w:rsidRDefault="00181A74" w:rsidP="00181A74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181A74" w:rsidRPr="000C7B2F" w14:paraId="13088730" w14:textId="77777777" w:rsidTr="00FF5AFF">
        <w:trPr>
          <w:trHeight w:val="283"/>
        </w:trPr>
        <w:tc>
          <w:tcPr>
            <w:tcW w:w="3968" w:type="dxa"/>
          </w:tcPr>
          <w:p w14:paraId="13E64E14" w14:textId="00E4EA82" w:rsidR="00181A74" w:rsidRPr="007779AE" w:rsidRDefault="00181A74" w:rsidP="00181A74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Заявка на кассовый расход</w:t>
            </w:r>
          </w:p>
        </w:tc>
        <w:tc>
          <w:tcPr>
            <w:tcW w:w="987" w:type="dxa"/>
          </w:tcPr>
          <w:p w14:paraId="054E2059" w14:textId="69053F63" w:rsidR="00181A74" w:rsidRPr="000124F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</w:rPr>
              <w:t>txt</w:t>
            </w:r>
          </w:p>
        </w:tc>
        <w:tc>
          <w:tcPr>
            <w:tcW w:w="704" w:type="dxa"/>
          </w:tcPr>
          <w:p w14:paraId="213BA9F6" w14:textId="095DA1B8" w:rsidR="00181A74" w:rsidRPr="00C7423C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C7423C">
              <w:rPr>
                <w:szCs w:val="22"/>
              </w:rPr>
              <w:t>1</w:t>
            </w:r>
          </w:p>
        </w:tc>
        <w:tc>
          <w:tcPr>
            <w:tcW w:w="3942" w:type="dxa"/>
          </w:tcPr>
          <w:p w14:paraId="08F3FB9E" w14:textId="6811CC3C" w:rsidR="00181A74" w:rsidRPr="00C7423C" w:rsidRDefault="00181A74" w:rsidP="00181A74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181A74" w:rsidRPr="000C7B2F" w14:paraId="5E604C2F" w14:textId="77777777" w:rsidTr="00FF5AFF">
        <w:trPr>
          <w:trHeight w:val="283"/>
        </w:trPr>
        <w:tc>
          <w:tcPr>
            <w:tcW w:w="3968" w:type="dxa"/>
          </w:tcPr>
          <w:p w14:paraId="4438A24D" w14:textId="0DD50313" w:rsidR="00181A74" w:rsidRPr="007779AE" w:rsidRDefault="00181A74" w:rsidP="00181A74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Платежное поручение (пакет платежных поручений), расшифровка к распоряжению финансового органа</w:t>
            </w:r>
          </w:p>
        </w:tc>
        <w:tc>
          <w:tcPr>
            <w:tcW w:w="987" w:type="dxa"/>
          </w:tcPr>
          <w:p w14:paraId="4BB7363E" w14:textId="3FE3AB3F" w:rsidR="00181A74" w:rsidRPr="000124F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</w:rPr>
              <w:t>txt</w:t>
            </w:r>
          </w:p>
        </w:tc>
        <w:tc>
          <w:tcPr>
            <w:tcW w:w="704" w:type="dxa"/>
          </w:tcPr>
          <w:p w14:paraId="4EA8D34C" w14:textId="1C2D6455" w:rsidR="00181A74" w:rsidRPr="003F5561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3F5561">
              <w:rPr>
                <w:szCs w:val="22"/>
              </w:rPr>
              <w:t>1</w:t>
            </w:r>
          </w:p>
        </w:tc>
        <w:tc>
          <w:tcPr>
            <w:tcW w:w="3942" w:type="dxa"/>
          </w:tcPr>
          <w:p w14:paraId="3DBEDE3B" w14:textId="146EDF8E" w:rsidR="00181A74" w:rsidRPr="00C7423C" w:rsidRDefault="00181A74" w:rsidP="00181A74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181A74" w:rsidRPr="000C7B2F" w14:paraId="4C64A524" w14:textId="77777777" w:rsidTr="00FF5AFF">
        <w:trPr>
          <w:trHeight w:val="283"/>
        </w:trPr>
        <w:tc>
          <w:tcPr>
            <w:tcW w:w="3968" w:type="dxa"/>
          </w:tcPr>
          <w:p w14:paraId="21DB564F" w14:textId="7C8319C8" w:rsidR="00181A74" w:rsidRPr="007779AE" w:rsidRDefault="00181A74" w:rsidP="00181A74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Сведения о заключенном контракте (его изменении)</w:t>
            </w:r>
          </w:p>
        </w:tc>
        <w:tc>
          <w:tcPr>
            <w:tcW w:w="987" w:type="dxa"/>
          </w:tcPr>
          <w:p w14:paraId="768AE312" w14:textId="4C810DA2" w:rsidR="00181A74" w:rsidRPr="002774B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49362997" w14:textId="0DF4E2FC" w:rsidR="00181A74" w:rsidRPr="000124F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0124FB">
              <w:rPr>
                <w:szCs w:val="22"/>
                <w:lang w:val="en-US"/>
              </w:rPr>
              <w:t>1</w:t>
            </w:r>
          </w:p>
        </w:tc>
        <w:tc>
          <w:tcPr>
            <w:tcW w:w="3942" w:type="dxa"/>
          </w:tcPr>
          <w:p w14:paraId="3DE67008" w14:textId="06B49CF1" w:rsidR="00181A74" w:rsidRPr="003F5561" w:rsidRDefault="00181A74" w:rsidP="00181A74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181A74" w:rsidRPr="000C7B2F" w14:paraId="5C427985" w14:textId="77777777" w:rsidTr="00FF5AFF">
        <w:trPr>
          <w:trHeight w:val="283"/>
        </w:trPr>
        <w:tc>
          <w:tcPr>
            <w:tcW w:w="3968" w:type="dxa"/>
          </w:tcPr>
          <w:p w14:paraId="54C45673" w14:textId="59F5704A" w:rsidR="00181A74" w:rsidRPr="007779AE" w:rsidRDefault="00181A74" w:rsidP="00181A74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Сведения об исполнении (о расторжении) контракта</w:t>
            </w:r>
          </w:p>
        </w:tc>
        <w:tc>
          <w:tcPr>
            <w:tcW w:w="987" w:type="dxa"/>
          </w:tcPr>
          <w:p w14:paraId="0B356FA5" w14:textId="37E19D33" w:rsidR="00181A74" w:rsidRPr="000124F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1C08B5B4" w14:textId="655890F5" w:rsidR="00181A74" w:rsidRPr="003F5561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1</w:t>
            </w:r>
          </w:p>
        </w:tc>
        <w:tc>
          <w:tcPr>
            <w:tcW w:w="3942" w:type="dxa"/>
          </w:tcPr>
          <w:p w14:paraId="152F8D0A" w14:textId="11BDE245" w:rsidR="00181A74" w:rsidRPr="00C7423C" w:rsidRDefault="00181A74" w:rsidP="00181A74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181A74" w:rsidRPr="000C7B2F" w14:paraId="5E583C4D" w14:textId="77777777" w:rsidTr="00FF5AFF">
        <w:trPr>
          <w:trHeight w:val="283"/>
        </w:trPr>
        <w:tc>
          <w:tcPr>
            <w:tcW w:w="3968" w:type="dxa"/>
          </w:tcPr>
          <w:p w14:paraId="378D8689" w14:textId="3C9E2DAF" w:rsidR="00181A74" w:rsidRPr="007779AE" w:rsidRDefault="00181A74" w:rsidP="00181A74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Сводная заявка на кассовый расход</w:t>
            </w:r>
          </w:p>
        </w:tc>
        <w:tc>
          <w:tcPr>
            <w:tcW w:w="987" w:type="dxa"/>
          </w:tcPr>
          <w:p w14:paraId="4B6EFED3" w14:textId="1B4B6A65" w:rsidR="00181A74" w:rsidRPr="000124FB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</w:rPr>
              <w:t>txt</w:t>
            </w:r>
          </w:p>
        </w:tc>
        <w:tc>
          <w:tcPr>
            <w:tcW w:w="704" w:type="dxa"/>
          </w:tcPr>
          <w:p w14:paraId="7C32C24F" w14:textId="373D53AC" w:rsidR="00181A74" w:rsidRPr="00C7423C" w:rsidRDefault="00181A74" w:rsidP="00181A74">
            <w:pPr>
              <w:pStyle w:val="GOSTTablenorm"/>
              <w:rPr>
                <w:szCs w:val="22"/>
                <w:lang w:val="en-US"/>
              </w:rPr>
            </w:pPr>
            <w:r w:rsidRPr="00C7423C">
              <w:rPr>
                <w:szCs w:val="22"/>
              </w:rPr>
              <w:t>1</w:t>
            </w:r>
          </w:p>
        </w:tc>
        <w:tc>
          <w:tcPr>
            <w:tcW w:w="3942" w:type="dxa"/>
          </w:tcPr>
          <w:p w14:paraId="425552DA" w14:textId="46BFC30D" w:rsidR="00181A74" w:rsidRPr="00C7423C" w:rsidRDefault="00181A74" w:rsidP="00181A74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7B6A2E" w:rsidRPr="000C7B2F" w14:paraId="42D31B86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2ADB90A2" w14:textId="04D86BF8" w:rsidR="007B6A2E" w:rsidRPr="000124FB" w:rsidRDefault="007B6A2E" w:rsidP="00981119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 xml:space="preserve">Выписка из лицевого счета администратора </w:t>
            </w:r>
            <w:r w:rsidRPr="002774BB">
              <w:rPr>
                <w:szCs w:val="22"/>
              </w:rPr>
              <w:t>поступлений</w:t>
            </w:r>
          </w:p>
        </w:tc>
        <w:tc>
          <w:tcPr>
            <w:tcW w:w="987" w:type="dxa"/>
          </w:tcPr>
          <w:p w14:paraId="44485D0F" w14:textId="38FD3C77" w:rsidR="007B6A2E" w:rsidRPr="00C7423C" w:rsidRDefault="007B6A2E" w:rsidP="00981119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726E9DC" w14:textId="66057DB1" w:rsidR="007B6A2E" w:rsidRPr="00C7423C" w:rsidRDefault="007B6A2E" w:rsidP="00981119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116AA1EF" w14:textId="08797EE5" w:rsidR="007B6A2E" w:rsidRPr="00CA27C4" w:rsidRDefault="007B6A2E" w:rsidP="00981119">
            <w:pPr>
              <w:pStyle w:val="GOSTTablenorm"/>
              <w:rPr>
                <w:szCs w:val="22"/>
              </w:rPr>
            </w:pPr>
            <w:r w:rsidRPr="00CA27C4">
              <w:rPr>
                <w:szCs w:val="22"/>
              </w:rPr>
              <w:t>Дополнение №1 к Альбому версии 37.0</w:t>
            </w:r>
          </w:p>
        </w:tc>
      </w:tr>
      <w:tr w:rsidR="007B6A2E" w:rsidRPr="000C7B2F" w14:paraId="662CBB86" w14:textId="77777777" w:rsidTr="00FF5AFF">
        <w:trPr>
          <w:trHeight w:val="283"/>
        </w:trPr>
        <w:tc>
          <w:tcPr>
            <w:tcW w:w="3968" w:type="dxa"/>
            <w:vMerge/>
          </w:tcPr>
          <w:p w14:paraId="58D4D0AA" w14:textId="77777777" w:rsidR="007B6A2E" w:rsidRPr="007779AE" w:rsidRDefault="007B6A2E" w:rsidP="007B6A2E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</w:tcPr>
          <w:p w14:paraId="7755DFEC" w14:textId="450E6EE9" w:rsidR="007B6A2E" w:rsidRPr="00C7423C" w:rsidRDefault="007B6A2E" w:rsidP="007B6A2E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47C5C98" w14:textId="55C1BAA2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21F8F070" w14:textId="0421B877" w:rsidR="007B6A2E" w:rsidRPr="00CA27C4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C7423C">
              <w:rPr>
                <w:szCs w:val="22"/>
              </w:rPr>
              <w:t xml:space="preserve"> к Альбому версии 37.0</w:t>
            </w:r>
          </w:p>
        </w:tc>
      </w:tr>
      <w:tr w:rsidR="007B6A2E" w:rsidRPr="000C7B2F" w14:paraId="6CFA47D1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044EEF4B" w14:textId="1BC29F5A" w:rsidR="007B6A2E" w:rsidRPr="007779AE" w:rsidRDefault="007B6A2E" w:rsidP="007B6A2E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Выписка по казначейскому счету для учета таможенных платежей</w:t>
            </w:r>
          </w:p>
        </w:tc>
        <w:tc>
          <w:tcPr>
            <w:tcW w:w="987" w:type="dxa"/>
          </w:tcPr>
          <w:p w14:paraId="633ED015" w14:textId="1467FF63" w:rsidR="007B6A2E" w:rsidRPr="002774BB" w:rsidRDefault="007B6A2E" w:rsidP="007B6A2E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BC1AC89" w14:textId="74BD3B93" w:rsidR="007B6A2E" w:rsidRPr="000124FB" w:rsidRDefault="007B6A2E" w:rsidP="007B6A2E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50050E16" w14:textId="1AA3629A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7B6A2E" w:rsidRPr="000C7B2F" w14:paraId="257DEC8B" w14:textId="77777777" w:rsidTr="00FF5AFF">
        <w:trPr>
          <w:trHeight w:val="283"/>
        </w:trPr>
        <w:tc>
          <w:tcPr>
            <w:tcW w:w="3968" w:type="dxa"/>
            <w:vMerge/>
          </w:tcPr>
          <w:p w14:paraId="20F70049" w14:textId="77777777" w:rsidR="007B6A2E" w:rsidRPr="007779AE" w:rsidRDefault="007B6A2E" w:rsidP="007B6A2E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</w:tcPr>
          <w:p w14:paraId="3ED2C364" w14:textId="40F6BC2A" w:rsidR="007B6A2E" w:rsidRPr="002774BB" w:rsidRDefault="007B6A2E" w:rsidP="007B6A2E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69EA91F" w14:textId="549D7FA2" w:rsidR="007B6A2E" w:rsidRPr="000124FB" w:rsidRDefault="007B6A2E" w:rsidP="007B6A2E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7FCAE346" w14:textId="610BC06C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C7423C">
              <w:rPr>
                <w:szCs w:val="22"/>
              </w:rPr>
              <w:t xml:space="preserve"> к Альбому версии 37.0</w:t>
            </w:r>
          </w:p>
        </w:tc>
      </w:tr>
      <w:tr w:rsidR="007B6A2E" w:rsidRPr="000C7B2F" w14:paraId="64FECCAC" w14:textId="77777777" w:rsidTr="00FF5AFF">
        <w:trPr>
          <w:trHeight w:val="283"/>
        </w:trPr>
        <w:tc>
          <w:tcPr>
            <w:tcW w:w="3968" w:type="dxa"/>
          </w:tcPr>
          <w:p w14:paraId="17742DC5" w14:textId="519401ED" w:rsidR="007B6A2E" w:rsidRPr="002774BB" w:rsidRDefault="007B6A2E" w:rsidP="007B6A2E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Запрос на выяснение принадлежности платежа (ф. 0531808)</w:t>
            </w:r>
          </w:p>
        </w:tc>
        <w:tc>
          <w:tcPr>
            <w:tcW w:w="987" w:type="dxa"/>
          </w:tcPr>
          <w:p w14:paraId="5F0CA945" w14:textId="368A0DEA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3C69995" w14:textId="6944A904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74FE909D" w14:textId="720DE3A4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7B6A2E" w:rsidRPr="000C7B2F" w14:paraId="42B42826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7C26A6DF" w14:textId="14750111" w:rsidR="007B6A2E" w:rsidRPr="007779AE" w:rsidRDefault="007B6A2E" w:rsidP="007B6A2E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987" w:type="dxa"/>
            <w:vMerge w:val="restart"/>
          </w:tcPr>
          <w:p w14:paraId="71DCB457" w14:textId="3ECB92AC" w:rsidR="007B6A2E" w:rsidRPr="000124FB" w:rsidRDefault="007B6A2E" w:rsidP="007B6A2E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3AFF6D36" w14:textId="22C69A37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40D70FA" w14:textId="701475AC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7B6A2E" w:rsidRPr="000C7B2F" w14:paraId="1C7B029D" w14:textId="77777777" w:rsidTr="00FF5AFF">
        <w:trPr>
          <w:trHeight w:val="283"/>
        </w:trPr>
        <w:tc>
          <w:tcPr>
            <w:tcW w:w="3968" w:type="dxa"/>
            <w:vMerge/>
          </w:tcPr>
          <w:p w14:paraId="25E0D3EF" w14:textId="77777777" w:rsidR="007B6A2E" w:rsidRPr="007779AE" w:rsidRDefault="007B6A2E" w:rsidP="007B6A2E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3D2F339E" w14:textId="77777777" w:rsidR="007B6A2E" w:rsidRPr="002774BB" w:rsidRDefault="007B6A2E" w:rsidP="007B6A2E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56DC0C4A" w14:textId="77777777" w:rsidR="007B6A2E" w:rsidRPr="003F5561" w:rsidRDefault="007B6A2E" w:rsidP="007B6A2E">
            <w:pPr>
              <w:pStyle w:val="GOSTTablenorm"/>
              <w:rPr>
                <w:szCs w:val="22"/>
              </w:rPr>
            </w:pPr>
          </w:p>
        </w:tc>
        <w:tc>
          <w:tcPr>
            <w:tcW w:w="3942" w:type="dxa"/>
          </w:tcPr>
          <w:p w14:paraId="52D04F32" w14:textId="04D42CDC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3F5561">
              <w:rPr>
                <w:szCs w:val="22"/>
              </w:rPr>
              <w:t xml:space="preserve"> к Альбому версии 37.0</w:t>
            </w:r>
          </w:p>
        </w:tc>
      </w:tr>
      <w:tr w:rsidR="007B6A2E" w:rsidRPr="000C7B2F" w14:paraId="602594D8" w14:textId="77777777" w:rsidTr="00FF5AFF">
        <w:trPr>
          <w:trHeight w:val="283"/>
        </w:trPr>
        <w:tc>
          <w:tcPr>
            <w:tcW w:w="3968" w:type="dxa"/>
          </w:tcPr>
          <w:p w14:paraId="1194B67C" w14:textId="5725192B" w:rsidR="007B6A2E" w:rsidRPr="002774BB" w:rsidRDefault="007B6A2E" w:rsidP="007B6A2E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Запрос о получении информации по ЭПС участника</w:t>
            </w:r>
          </w:p>
        </w:tc>
        <w:tc>
          <w:tcPr>
            <w:tcW w:w="987" w:type="dxa"/>
          </w:tcPr>
          <w:p w14:paraId="11297583" w14:textId="3E797BE9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E8DDA7C" w14:textId="559365FF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303B438" w14:textId="71569CF1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7B6A2E" w:rsidRPr="000C7B2F" w14:paraId="6C7D2D88" w14:textId="77777777" w:rsidTr="00FF5AFF">
        <w:trPr>
          <w:trHeight w:val="283"/>
        </w:trPr>
        <w:tc>
          <w:tcPr>
            <w:tcW w:w="3968" w:type="dxa"/>
          </w:tcPr>
          <w:p w14:paraId="78AB68B5" w14:textId="1948ACAD" w:rsidR="007B6A2E" w:rsidRPr="007779AE" w:rsidRDefault="007B6A2E" w:rsidP="007B6A2E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Заявление на проведение операций с иностранной валютой»</w:t>
            </w:r>
          </w:p>
        </w:tc>
        <w:tc>
          <w:tcPr>
            <w:tcW w:w="987" w:type="dxa"/>
          </w:tcPr>
          <w:p w14:paraId="62DCD945" w14:textId="6049669D" w:rsidR="007B6A2E" w:rsidRPr="000124FB" w:rsidRDefault="007B6A2E" w:rsidP="007B6A2E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D880D19" w14:textId="7AF27AC9" w:rsidR="007B6A2E" w:rsidRPr="003F5561" w:rsidRDefault="007B6A2E" w:rsidP="007B6A2E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76B5A89" w14:textId="5BF346C9" w:rsidR="007B6A2E" w:rsidRPr="00C7423C" w:rsidRDefault="007B6A2E" w:rsidP="007B6A2E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213EF9" w:rsidRPr="000C7B2F" w14:paraId="71503D21" w14:textId="77777777" w:rsidTr="00FF5AFF">
        <w:trPr>
          <w:trHeight w:val="283"/>
        </w:trPr>
        <w:tc>
          <w:tcPr>
            <w:tcW w:w="3968" w:type="dxa"/>
          </w:tcPr>
          <w:p w14:paraId="67919A26" w14:textId="2E46114D" w:rsidR="00213EF9" w:rsidRPr="00FC2818" w:rsidRDefault="00213EF9" w:rsidP="00213EF9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Извещение об исполнении распоряжения о перечислении денежных средств на банковские карты «Мир»</w:t>
            </w:r>
          </w:p>
        </w:tc>
        <w:tc>
          <w:tcPr>
            <w:tcW w:w="987" w:type="dxa"/>
          </w:tcPr>
          <w:p w14:paraId="57D38B6E" w14:textId="149EABE8" w:rsidR="00213EF9" w:rsidRPr="00474895" w:rsidRDefault="00213EF9" w:rsidP="00213EF9">
            <w:pPr>
              <w:pStyle w:val="GOSTTablenorm"/>
              <w:rPr>
                <w:szCs w:val="22"/>
              </w:rPr>
            </w:pPr>
            <w:r w:rsidRPr="00FC2818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998DCD1" w14:textId="2635A8BE" w:rsidR="00213EF9" w:rsidRPr="00FC2818" w:rsidRDefault="00213EF9" w:rsidP="00213EF9">
            <w:pPr>
              <w:pStyle w:val="GOSTTablenorm"/>
              <w:rPr>
                <w:szCs w:val="22"/>
              </w:rPr>
            </w:pPr>
            <w:r w:rsidRPr="00FC2818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85C204F" w14:textId="6471EE20" w:rsidR="00213EF9" w:rsidRPr="00A4211B" w:rsidRDefault="00213EF9" w:rsidP="00213EF9">
            <w:pPr>
              <w:pStyle w:val="GOSTTablenorm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8005EF" w:rsidRPr="000C7B2F" w14:paraId="0FAE693F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029906B8" w14:textId="01BF0812" w:rsidR="008005EF" w:rsidRPr="007779AE" w:rsidRDefault="008005EF" w:rsidP="00213EF9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Квитанция</w:t>
            </w:r>
          </w:p>
        </w:tc>
        <w:tc>
          <w:tcPr>
            <w:tcW w:w="987" w:type="dxa"/>
          </w:tcPr>
          <w:p w14:paraId="43A3742B" w14:textId="50468826" w:rsidR="008005EF" w:rsidRPr="002774BB" w:rsidRDefault="008005EF" w:rsidP="00213EF9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0AC7FB8" w14:textId="3CE2064D" w:rsidR="008005EF" w:rsidRPr="003F5561" w:rsidRDefault="008005EF" w:rsidP="00213EF9">
            <w:pPr>
              <w:pStyle w:val="GOSTTablenorm"/>
              <w:rPr>
                <w:szCs w:val="22"/>
                <w:lang w:val="en-US"/>
              </w:rPr>
            </w:pPr>
            <w:r w:rsidRPr="000124FB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4ACAE7B" w14:textId="1EEF7E3D" w:rsidR="008005EF" w:rsidRPr="003F5561" w:rsidRDefault="008005EF" w:rsidP="00213EF9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2739DF03" w14:textId="77777777" w:rsidTr="00FF5AFF">
        <w:trPr>
          <w:trHeight w:val="283"/>
        </w:trPr>
        <w:tc>
          <w:tcPr>
            <w:tcW w:w="3968" w:type="dxa"/>
            <w:vMerge/>
          </w:tcPr>
          <w:p w14:paraId="57BBDBFB" w14:textId="77777777" w:rsidR="008005EF" w:rsidRPr="007779AE" w:rsidRDefault="008005EF" w:rsidP="008005EF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</w:tcPr>
          <w:p w14:paraId="5CF31F92" w14:textId="7FBFFD2E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FC2818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60F19C0" w14:textId="0360C1EE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FC2818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3C5BC24D" w14:textId="31FC7073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</w:rPr>
              <w:t>Дополнение №1.1 к Альбому версии 37.0</w:t>
            </w:r>
          </w:p>
        </w:tc>
      </w:tr>
      <w:tr w:rsidR="008005EF" w:rsidRPr="000C7B2F" w14:paraId="4AE097BB" w14:textId="77777777" w:rsidTr="00FF5AFF">
        <w:trPr>
          <w:trHeight w:val="283"/>
        </w:trPr>
        <w:tc>
          <w:tcPr>
            <w:tcW w:w="3968" w:type="dxa"/>
          </w:tcPr>
          <w:p w14:paraId="541EBAEC" w14:textId="7EADEAD7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rFonts w:eastAsia="Calibri"/>
                <w:szCs w:val="22"/>
              </w:rPr>
              <w:t>Ответ на запрос (уведомление) по ЭПС участника</w:t>
            </w:r>
          </w:p>
        </w:tc>
        <w:tc>
          <w:tcPr>
            <w:tcW w:w="987" w:type="dxa"/>
          </w:tcPr>
          <w:p w14:paraId="39F5CB26" w14:textId="14818737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57F3B5C" w14:textId="482D096B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1D150800" w14:textId="64CAAF3E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4C0AF241" w14:textId="77777777" w:rsidTr="00FF5AFF">
        <w:trPr>
          <w:trHeight w:val="283"/>
        </w:trPr>
        <w:tc>
          <w:tcPr>
            <w:tcW w:w="3968" w:type="dxa"/>
          </w:tcPr>
          <w:p w14:paraId="7E2F7B82" w14:textId="4419C93F" w:rsidR="008005EF" w:rsidRPr="007779AE" w:rsidRDefault="008005EF" w:rsidP="008005EF">
            <w:pPr>
              <w:pStyle w:val="GOSTTablenorm"/>
              <w:rPr>
                <w:rFonts w:eastAsia="Calibri"/>
                <w:szCs w:val="22"/>
              </w:rPr>
            </w:pPr>
            <w:r w:rsidRPr="00264D5D">
              <w:t>Распоряжение налогового органа (зачет)</w:t>
            </w:r>
          </w:p>
        </w:tc>
        <w:tc>
          <w:tcPr>
            <w:tcW w:w="987" w:type="dxa"/>
          </w:tcPr>
          <w:p w14:paraId="7EA22B66" w14:textId="2C4A52E0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E67EDF4" w14:textId="3A5A1ED0" w:rsidR="008005EF" w:rsidRPr="003F5561" w:rsidRDefault="008005EF" w:rsidP="008005EF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42073E5" w14:textId="2E5CD752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  <w:tr w:rsidR="008005EF" w:rsidRPr="000C7B2F" w14:paraId="6AA9DFA5" w14:textId="77777777" w:rsidTr="00FF5AFF">
        <w:trPr>
          <w:trHeight w:val="283"/>
        </w:trPr>
        <w:tc>
          <w:tcPr>
            <w:tcW w:w="3968" w:type="dxa"/>
          </w:tcPr>
          <w:p w14:paraId="1281DD83" w14:textId="3ABD42C0" w:rsidR="008005EF" w:rsidRPr="007779AE" w:rsidRDefault="008005EF" w:rsidP="008005EF">
            <w:pPr>
              <w:pStyle w:val="GOSTTablenorm"/>
              <w:rPr>
                <w:rFonts w:eastAsia="Calibri"/>
                <w:szCs w:val="22"/>
              </w:rPr>
            </w:pPr>
            <w:r w:rsidRPr="00DC4E8D">
              <w:rPr>
                <w:szCs w:val="22"/>
              </w:rPr>
              <w:t>Распоряжение налогового органа (уточнение)</w:t>
            </w:r>
          </w:p>
        </w:tc>
        <w:tc>
          <w:tcPr>
            <w:tcW w:w="987" w:type="dxa"/>
          </w:tcPr>
          <w:p w14:paraId="1B1BAC01" w14:textId="09B6910D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FA26BCC" w14:textId="3BE75645" w:rsidR="008005EF" w:rsidRPr="003F5561" w:rsidRDefault="008005EF" w:rsidP="008005EF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50E24E2" w14:textId="34E577E6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  <w:tr w:rsidR="008005EF" w:rsidRPr="000C7B2F" w14:paraId="486F11FB" w14:textId="77777777" w:rsidTr="00FF5AFF">
        <w:trPr>
          <w:trHeight w:val="283"/>
        </w:trPr>
        <w:tc>
          <w:tcPr>
            <w:tcW w:w="3968" w:type="dxa"/>
          </w:tcPr>
          <w:p w14:paraId="64ECDB09" w14:textId="6811AF8F" w:rsidR="008005EF" w:rsidRPr="00DE17DB" w:rsidRDefault="008005EF" w:rsidP="008005EF">
            <w:pPr>
              <w:pStyle w:val="GOSTTablenorm"/>
              <w:rPr>
                <w:szCs w:val="22"/>
              </w:rPr>
            </w:pPr>
            <w:r w:rsidRPr="00474895">
              <w:rPr>
                <w:szCs w:val="22"/>
              </w:rPr>
              <w:t>Распоряжение о перечислении денежных средств на банковские карты «Мир» физических лиц</w:t>
            </w:r>
          </w:p>
        </w:tc>
        <w:tc>
          <w:tcPr>
            <w:tcW w:w="987" w:type="dxa"/>
          </w:tcPr>
          <w:p w14:paraId="6D9BDE21" w14:textId="7D65B620" w:rsidR="008005EF" w:rsidRPr="00474895" w:rsidRDefault="008005EF" w:rsidP="008005EF">
            <w:pPr>
              <w:pStyle w:val="GOSTTablenorm"/>
              <w:rPr>
                <w:szCs w:val="22"/>
              </w:rPr>
            </w:pPr>
            <w:r w:rsidRPr="00DE17D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FA58D7B" w14:textId="4208D5D2" w:rsidR="008005EF" w:rsidRPr="00DE17DB" w:rsidRDefault="008005EF" w:rsidP="008005EF">
            <w:pPr>
              <w:pStyle w:val="GOSTTablenorm"/>
              <w:rPr>
                <w:szCs w:val="22"/>
              </w:rPr>
            </w:pPr>
            <w:r w:rsidRPr="00DE17D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5D3153F7" w14:textId="67FFBE37" w:rsidR="008005EF" w:rsidRPr="008005EF" w:rsidRDefault="008005EF" w:rsidP="008005EF">
            <w:pPr>
              <w:pStyle w:val="GOSTTablenorm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8005EF" w:rsidRPr="000C7B2F" w14:paraId="56424D3A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2A0BA9F8" w14:textId="308CBF2E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Распоряжение о совершении казначейского платежа (уточнение)</w:t>
            </w:r>
          </w:p>
        </w:tc>
        <w:tc>
          <w:tcPr>
            <w:tcW w:w="987" w:type="dxa"/>
          </w:tcPr>
          <w:p w14:paraId="1C8467D0" w14:textId="59313785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E8F4C70" w14:textId="502BC69A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A742F2A" w14:textId="3A6EE141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2E962747" w14:textId="77777777" w:rsidTr="00FF5AFF">
        <w:trPr>
          <w:trHeight w:val="283"/>
        </w:trPr>
        <w:tc>
          <w:tcPr>
            <w:tcW w:w="3968" w:type="dxa"/>
            <w:vMerge/>
          </w:tcPr>
          <w:p w14:paraId="3DED7D67" w14:textId="77777777" w:rsidR="008005EF" w:rsidRPr="007779AE" w:rsidRDefault="008005EF" w:rsidP="008005EF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</w:tcPr>
          <w:p w14:paraId="5AF0AC7C" w14:textId="01ACF37C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DE17D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E16099B" w14:textId="63059AE9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DE17D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0E7B631E" w14:textId="6914C5B2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</w:rPr>
              <w:t>Дополнение №1.1 к Альбому версии 37.0</w:t>
            </w:r>
          </w:p>
        </w:tc>
      </w:tr>
      <w:tr w:rsidR="008005EF" w:rsidRPr="000C7B2F" w14:paraId="5794AD55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6D0B711E" w14:textId="2816F723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Распоряжение о совершении казначейского платежа (возврат)</w:t>
            </w:r>
          </w:p>
        </w:tc>
        <w:tc>
          <w:tcPr>
            <w:tcW w:w="987" w:type="dxa"/>
          </w:tcPr>
          <w:p w14:paraId="6AFF72C6" w14:textId="1DD97489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4E2FEE7" w14:textId="3A5869E3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359D030" w14:textId="158BDD2A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59172B3D" w14:textId="77777777" w:rsidTr="00FF5AFF">
        <w:trPr>
          <w:trHeight w:val="283"/>
        </w:trPr>
        <w:tc>
          <w:tcPr>
            <w:tcW w:w="3968" w:type="dxa"/>
            <w:vMerge/>
          </w:tcPr>
          <w:p w14:paraId="58D37180" w14:textId="77777777" w:rsidR="008005EF" w:rsidRPr="007779AE" w:rsidRDefault="008005EF" w:rsidP="008005EF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</w:tcPr>
          <w:p w14:paraId="42B60E4C" w14:textId="3BCD4A17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DE17D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D4F486F" w14:textId="4DA035FD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DE17D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59AA776" w14:textId="1643F864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272C5C">
              <w:rPr>
                <w:szCs w:val="22"/>
              </w:rPr>
              <w:t>Дополнение №1.1 к Альбому версии 37.0</w:t>
            </w:r>
          </w:p>
        </w:tc>
      </w:tr>
      <w:tr w:rsidR="008005EF" w:rsidRPr="000C7B2F" w14:paraId="55856199" w14:textId="77777777" w:rsidTr="00FF5AFF">
        <w:trPr>
          <w:trHeight w:val="283"/>
        </w:trPr>
        <w:tc>
          <w:tcPr>
            <w:tcW w:w="3968" w:type="dxa"/>
          </w:tcPr>
          <w:p w14:paraId="4A4530D1" w14:textId="4151B272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E739F9">
              <w:rPr>
                <w:szCs w:val="22"/>
              </w:rPr>
              <w:t>Распоряжение о совершении казначейского платежа (</w:t>
            </w:r>
            <w:r>
              <w:rPr>
                <w:szCs w:val="22"/>
              </w:rPr>
              <w:t>возврат</w:t>
            </w:r>
            <w:r w:rsidRPr="00E739F9">
              <w:rPr>
                <w:szCs w:val="22"/>
              </w:rPr>
              <w:t>)</w:t>
            </w:r>
            <w:r w:rsidR="00CE7DA3">
              <w:rPr>
                <w:szCs w:val="22"/>
              </w:rPr>
              <w:t xml:space="preserve"> (многострочный)</w:t>
            </w:r>
          </w:p>
        </w:tc>
        <w:tc>
          <w:tcPr>
            <w:tcW w:w="987" w:type="dxa"/>
          </w:tcPr>
          <w:p w14:paraId="5B6EA5CE" w14:textId="1C60B839" w:rsidR="008005EF" w:rsidRPr="00A5771A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EDBAE8C" w14:textId="4588271E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0CC3FB1E" w14:textId="69463057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C7423C">
              <w:rPr>
                <w:szCs w:val="22"/>
              </w:rPr>
              <w:t xml:space="preserve"> к Альбому версии 37.0</w:t>
            </w:r>
          </w:p>
        </w:tc>
      </w:tr>
      <w:tr w:rsidR="008005EF" w:rsidRPr="000C7B2F" w14:paraId="52BE3B55" w14:textId="77777777" w:rsidTr="00FF5AFF">
        <w:trPr>
          <w:trHeight w:val="283"/>
        </w:trPr>
        <w:tc>
          <w:tcPr>
            <w:tcW w:w="3968" w:type="dxa"/>
          </w:tcPr>
          <w:p w14:paraId="772A8AE8" w14:textId="7DB84697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Распоряжение о совершении казначейского платежа (перечисление)</w:t>
            </w:r>
          </w:p>
        </w:tc>
        <w:tc>
          <w:tcPr>
            <w:tcW w:w="987" w:type="dxa"/>
          </w:tcPr>
          <w:p w14:paraId="361FD6C0" w14:textId="09917747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E7E4FF3" w14:textId="0E03D02C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ECE1310" w14:textId="31B0476F" w:rsidR="008005EF" w:rsidRPr="00C7423C" w:rsidRDefault="008005EF" w:rsidP="008005EF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28A8A0CB" w14:textId="77777777" w:rsidTr="00FF5AFF">
        <w:trPr>
          <w:trHeight w:val="283"/>
        </w:trPr>
        <w:tc>
          <w:tcPr>
            <w:tcW w:w="3968" w:type="dxa"/>
          </w:tcPr>
          <w:p w14:paraId="29F708A5" w14:textId="3700B1FC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Расходное расписание</w:t>
            </w:r>
          </w:p>
        </w:tc>
        <w:tc>
          <w:tcPr>
            <w:tcW w:w="987" w:type="dxa"/>
          </w:tcPr>
          <w:p w14:paraId="05136DD9" w14:textId="3C8EA5BF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569D162" w14:textId="477977B6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5792753E" w14:textId="52B1497C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571AAD74" w14:textId="77777777" w:rsidTr="00FF5AFF">
        <w:trPr>
          <w:trHeight w:val="283"/>
        </w:trPr>
        <w:tc>
          <w:tcPr>
            <w:tcW w:w="3968" w:type="dxa"/>
          </w:tcPr>
          <w:p w14:paraId="4AE03D9A" w14:textId="1C794727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Расчетный документ</w:t>
            </w:r>
          </w:p>
        </w:tc>
        <w:tc>
          <w:tcPr>
            <w:tcW w:w="987" w:type="dxa"/>
          </w:tcPr>
          <w:p w14:paraId="17A81FA1" w14:textId="079515F2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7D21F6F" w14:textId="7D779564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30CA4CA" w14:textId="765D03EB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38879D65" w14:textId="77777777" w:rsidTr="00FF5AFF">
        <w:trPr>
          <w:trHeight w:val="283"/>
        </w:trPr>
        <w:tc>
          <w:tcPr>
            <w:tcW w:w="3968" w:type="dxa"/>
          </w:tcPr>
          <w:p w14:paraId="05E8B852" w14:textId="7773DA42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Реестр перечисленных поступлений</w:t>
            </w:r>
            <w:r w:rsidRPr="002774BB">
              <w:rPr>
                <w:szCs w:val="22"/>
              </w:rPr>
              <w:t xml:space="preserve"> (ф. 0531465)</w:t>
            </w:r>
          </w:p>
        </w:tc>
        <w:tc>
          <w:tcPr>
            <w:tcW w:w="987" w:type="dxa"/>
          </w:tcPr>
          <w:p w14:paraId="4BF3CC33" w14:textId="32890E16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2ED9306" w14:textId="4EEE426D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F2E267E" w14:textId="257720AC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  <w:tr w:rsidR="008005EF" w:rsidRPr="000C7B2F" w14:paraId="54F9DA62" w14:textId="77777777" w:rsidTr="00FF5AFF">
        <w:trPr>
          <w:trHeight w:val="283"/>
        </w:trPr>
        <w:tc>
          <w:tcPr>
            <w:tcW w:w="3968" w:type="dxa"/>
          </w:tcPr>
          <w:p w14:paraId="4CB174C5" w14:textId="42355F2D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Сведения о бюджетном обязательстве</w:t>
            </w:r>
          </w:p>
        </w:tc>
        <w:tc>
          <w:tcPr>
            <w:tcW w:w="987" w:type="dxa"/>
          </w:tcPr>
          <w:p w14:paraId="4ED97CA9" w14:textId="7315CC48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8904A19" w14:textId="264AD906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277475F" w14:textId="696C4175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3040BE02" w14:textId="77777777" w:rsidTr="00FF5AFF">
        <w:trPr>
          <w:trHeight w:val="283"/>
        </w:trPr>
        <w:tc>
          <w:tcPr>
            <w:tcW w:w="3968" w:type="dxa"/>
          </w:tcPr>
          <w:p w14:paraId="423FCF12" w14:textId="14911B6A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Сведения о денежном обязательстве</w:t>
            </w:r>
          </w:p>
        </w:tc>
        <w:tc>
          <w:tcPr>
            <w:tcW w:w="987" w:type="dxa"/>
          </w:tcPr>
          <w:p w14:paraId="24F7ACB9" w14:textId="30669671" w:rsidR="008005EF" w:rsidRPr="002774BB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CA9FE1D" w14:textId="6AA64131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30866E43" w14:textId="791825B4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3FBB3866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42490469" w14:textId="63C53706" w:rsidR="008005EF" w:rsidRPr="000124FB" w:rsidRDefault="008005EF" w:rsidP="008005EF">
            <w:pPr>
              <w:pStyle w:val="GOSTTablenorm"/>
              <w:rPr>
                <w:szCs w:val="22"/>
              </w:rPr>
            </w:pPr>
            <w:r w:rsidRPr="007779AE">
              <w:rPr>
                <w:szCs w:val="22"/>
              </w:rPr>
              <w:t>Справка о перечислении поступлений в бюджеты</w:t>
            </w:r>
            <w:r w:rsidRPr="002774BB">
              <w:rPr>
                <w:szCs w:val="22"/>
              </w:rPr>
              <w:t xml:space="preserve"> (ф. 0531468/0533005)</w:t>
            </w:r>
          </w:p>
        </w:tc>
        <w:tc>
          <w:tcPr>
            <w:tcW w:w="987" w:type="dxa"/>
            <w:vMerge w:val="restart"/>
          </w:tcPr>
          <w:p w14:paraId="063AF65B" w14:textId="1FDCBBD8" w:rsidR="008005EF" w:rsidRPr="000C7B2F" w:rsidRDefault="008005EF" w:rsidP="008005EF">
            <w:pPr>
              <w:pStyle w:val="GOSTTablenorm"/>
              <w:rPr>
                <w:szCs w:val="22"/>
              </w:rPr>
            </w:pPr>
            <w:r w:rsidRPr="000124F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1F09BC1B" w14:textId="721F1F10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3F5561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3821061" w14:textId="2EF7A199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C7423C">
              <w:rPr>
                <w:szCs w:val="22"/>
              </w:rPr>
              <w:t>Дополнение №1 к Альбому версии 37.0</w:t>
            </w:r>
          </w:p>
        </w:tc>
      </w:tr>
      <w:tr w:rsidR="008005EF" w:rsidRPr="000C7B2F" w14:paraId="2BA2CC3F" w14:textId="77777777" w:rsidTr="00FF5AFF">
        <w:trPr>
          <w:trHeight w:val="283"/>
        </w:trPr>
        <w:tc>
          <w:tcPr>
            <w:tcW w:w="3968" w:type="dxa"/>
            <w:vMerge/>
          </w:tcPr>
          <w:p w14:paraId="0CD55EA3" w14:textId="77777777" w:rsidR="008005EF" w:rsidRPr="000124FB" w:rsidRDefault="008005EF" w:rsidP="008005EF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709C4F4E" w14:textId="77777777" w:rsidR="008005EF" w:rsidRPr="000C7B2F" w:rsidRDefault="008005EF" w:rsidP="008005EF">
            <w:pPr>
              <w:pStyle w:val="GOSTTablenorm"/>
              <w:rPr>
                <w:szCs w:val="22"/>
              </w:rPr>
            </w:pPr>
          </w:p>
        </w:tc>
        <w:tc>
          <w:tcPr>
            <w:tcW w:w="704" w:type="dxa"/>
            <w:vMerge/>
          </w:tcPr>
          <w:p w14:paraId="379B571A" w14:textId="77777777" w:rsidR="008005EF" w:rsidRPr="007779AE" w:rsidRDefault="008005EF" w:rsidP="008005EF">
            <w:pPr>
              <w:pStyle w:val="GOSTTablenorm"/>
              <w:rPr>
                <w:szCs w:val="22"/>
              </w:rPr>
            </w:pPr>
          </w:p>
        </w:tc>
        <w:tc>
          <w:tcPr>
            <w:tcW w:w="3942" w:type="dxa"/>
          </w:tcPr>
          <w:p w14:paraId="5D694C59" w14:textId="6CFF3CED" w:rsidR="008005EF" w:rsidRPr="003F5561" w:rsidRDefault="008005EF" w:rsidP="008005EF">
            <w:pPr>
              <w:pStyle w:val="GOSTTablenorm"/>
              <w:rPr>
                <w:szCs w:val="22"/>
              </w:rPr>
            </w:pPr>
            <w:r w:rsidRPr="000C7B2F">
              <w:rPr>
                <w:szCs w:val="22"/>
              </w:rPr>
              <w:t>Дополнение №1.1 к Альбому версии 37.0</w:t>
            </w:r>
          </w:p>
        </w:tc>
      </w:tr>
      <w:tr w:rsidR="008005EF" w:rsidRPr="000C7B2F" w14:paraId="7F16DCE0" w14:textId="77777777" w:rsidTr="00FF5AFF">
        <w:trPr>
          <w:trHeight w:val="283"/>
        </w:trPr>
        <w:tc>
          <w:tcPr>
            <w:tcW w:w="3968" w:type="dxa"/>
          </w:tcPr>
          <w:p w14:paraId="594366C4" w14:textId="13C337C7" w:rsidR="008005EF" w:rsidRPr="007779AE" w:rsidRDefault="008005EF" w:rsidP="008005EF">
            <w:pPr>
              <w:pStyle w:val="GOSTTablenorm"/>
              <w:rPr>
                <w:szCs w:val="22"/>
              </w:rPr>
            </w:pPr>
            <w:r w:rsidRPr="00B76931">
              <w:rPr>
                <w:szCs w:val="22"/>
              </w:rPr>
              <w:t>Уведомление (протокол)</w:t>
            </w:r>
          </w:p>
        </w:tc>
        <w:tc>
          <w:tcPr>
            <w:tcW w:w="987" w:type="dxa"/>
          </w:tcPr>
          <w:p w14:paraId="09CA4360" w14:textId="715C86EB" w:rsidR="008005EF" w:rsidRPr="003F5561" w:rsidRDefault="008005EF" w:rsidP="008005EF">
            <w:pPr>
              <w:pStyle w:val="GOSTTablenorm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F876902" w14:textId="6AF9339F" w:rsidR="008005EF" w:rsidRPr="007779AE" w:rsidRDefault="008005EF" w:rsidP="008005EF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78D42EDD" w14:textId="3DB6E85B" w:rsidR="008005EF" w:rsidRPr="002774BB" w:rsidRDefault="008005EF" w:rsidP="008005EF">
            <w:pPr>
              <w:pStyle w:val="GOSTTablenorm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</w:tbl>
    <w:p w14:paraId="03043DE1" w14:textId="77777777" w:rsidR="00AF11C7" w:rsidRPr="00AF11C7" w:rsidRDefault="00AF11C7" w:rsidP="004B0391">
      <w:pPr>
        <w:ind w:left="567" w:firstLine="0"/>
      </w:pPr>
    </w:p>
    <w:p w14:paraId="21FF6CF1" w14:textId="77777777" w:rsidR="00AF11C7" w:rsidRPr="00B555CB" w:rsidRDefault="00AF11C7" w:rsidP="00E850A0">
      <w:pPr>
        <w:widowControl w:val="0"/>
      </w:pPr>
    </w:p>
    <w:sectPr w:rsidR="00AF11C7" w:rsidRPr="00B555CB" w:rsidSect="0075205C">
      <w:headerReference w:type="default" r:id="rId12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FE3025" w16cid:durableId="2CEBF345"/>
  <w16cid:commentId w16cid:paraId="66FBADC5" w16cid:durableId="2D8C91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CC7D9" w14:textId="77777777" w:rsidR="00AC79C6" w:rsidRDefault="00AC79C6" w:rsidP="004952C3">
      <w:r>
        <w:separator/>
      </w:r>
    </w:p>
  </w:endnote>
  <w:endnote w:type="continuationSeparator" w:id="0">
    <w:p w14:paraId="2E9F94A0" w14:textId="77777777" w:rsidR="00AC79C6" w:rsidRDefault="00AC79C6" w:rsidP="004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SOCPEUR">
    <w:charset w:val="01"/>
    <w:family w:val="roman"/>
    <w:pitch w:val="variable"/>
  </w:font>
  <w:font w:name="Journal"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3B8BE" w14:textId="0C60ACA0" w:rsidR="00784FEA" w:rsidRPr="000B375A" w:rsidRDefault="00784FEA" w:rsidP="000B375A">
    <w:pPr>
      <w:pStyle w:val="af4"/>
      <w:jc w:val="center"/>
      <w:rPr>
        <w:bCs/>
      </w:rPr>
    </w:pPr>
    <w:r w:rsidRPr="00DD3B2D">
      <w:rPr>
        <w:bCs/>
      </w:rPr>
      <w:t>20</w:t>
    </w:r>
    <w:r>
      <w:rPr>
        <w:bCs/>
      </w:rPr>
      <w:t>26</w:t>
    </w:r>
    <w:r w:rsidRPr="00DD3B2D">
      <w:rPr>
        <w:bCs/>
        <w:lang w:val="en-US"/>
      </w:rPr>
      <w:t xml:space="preserve"> </w:t>
    </w:r>
    <w:r w:rsidRPr="00DD3B2D">
      <w:rPr>
        <w:bCs/>
      </w:rP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79E09" w14:textId="77777777" w:rsidR="00784FEA" w:rsidRPr="00DD3B2D" w:rsidRDefault="00784FEA" w:rsidP="00DD3B2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2F1E6" w14:textId="77777777" w:rsidR="00AC79C6" w:rsidRDefault="00AC79C6" w:rsidP="004952C3">
      <w:r>
        <w:separator/>
      </w:r>
    </w:p>
  </w:footnote>
  <w:footnote w:type="continuationSeparator" w:id="0">
    <w:p w14:paraId="132D954E" w14:textId="77777777" w:rsidR="00AC79C6" w:rsidRDefault="00AC79C6" w:rsidP="00495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61C6" w14:textId="77777777" w:rsidR="00784FEA" w:rsidRPr="00EA1671" w:rsidRDefault="00784FEA" w:rsidP="00EF0750">
    <w:pPr>
      <w:pStyle w:val="GOSTTitulhead"/>
      <w:rPr>
        <w:rFonts w:ascii="Times New Roman Полужирный" w:hAnsi="Times New Roman Полужирный"/>
      </w:rPr>
    </w:pP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2520DCC" w14:textId="64A0B994" w:rsidR="00784FEA" w:rsidRPr="00EF0750" w:rsidRDefault="00784FEA" w:rsidP="00EF075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90"/>
      <w:gridCol w:w="6264"/>
      <w:gridCol w:w="960"/>
    </w:tblGrid>
    <w:tr w:rsidR="00784FEA" w:rsidRPr="00F84CA8" w14:paraId="41B71A0F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753AD8EA" w14:textId="77777777" w:rsidR="00784FEA" w:rsidRPr="00F84CA8" w:rsidRDefault="00784FEA" w:rsidP="00B774E6">
          <w:pPr>
            <w:pStyle w:val="GOSTheader"/>
          </w:pPr>
          <w:r w:rsidRPr="00F84CA8">
            <w:t>Наименование ИС: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F737F52" w14:textId="77777777" w:rsidR="00784FEA" w:rsidRPr="002E4310" w:rsidRDefault="00784FEA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6DA08264" w14:textId="4E988EEB" w:rsidR="00784FEA" w:rsidRPr="00F84CA8" w:rsidRDefault="00784FEA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784FEA" w:rsidRPr="00F84CA8" w14:paraId="1C72E919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286F824C" w14:textId="77777777" w:rsidR="00784FEA" w:rsidRPr="00F84CA8" w:rsidRDefault="00784FEA" w:rsidP="00B774E6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E67713" w14:textId="70C0E53D" w:rsidR="00784FEA" w:rsidRPr="00F84CA8" w:rsidRDefault="00784FEA" w:rsidP="00F84CA8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784FEA" w:rsidRPr="00F84CA8" w14:paraId="639E8FCE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652BB6" w14:textId="77777777" w:rsidR="00784FEA" w:rsidRPr="00F84CA8" w:rsidRDefault="00784FEA" w:rsidP="00B774E6">
          <w:pPr>
            <w:pStyle w:val="GOSTheader"/>
          </w:pPr>
          <w:r w:rsidRPr="00F84CA8">
            <w:t>Код документа:</w:t>
          </w:r>
        </w:p>
      </w:tc>
      <w:tc>
        <w:tcPr>
          <w:tcW w:w="332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74AD7D5" w14:textId="7F0F38C0" w:rsidR="00784FEA" w:rsidRPr="00F84CA8" w:rsidRDefault="00784FEA" w:rsidP="00B774E6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1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D46E3D1" w14:textId="6EC4675E" w:rsidR="00784FEA" w:rsidRPr="00F84CA8" w:rsidRDefault="00784FEA" w:rsidP="00B774E6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FB7520">
            <w:rPr>
              <w:noProof/>
            </w:rPr>
            <w:t>2</w:t>
          </w:r>
          <w:r w:rsidRPr="00F84CA8">
            <w:fldChar w:fldCharType="end"/>
          </w:r>
        </w:p>
      </w:tc>
    </w:tr>
  </w:tbl>
  <w:p w14:paraId="7A76DE48" w14:textId="77777777" w:rsidR="00784FEA" w:rsidRPr="00DD3B2D" w:rsidRDefault="00784FEA" w:rsidP="00DD3B2D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52"/>
      <w:gridCol w:w="6349"/>
      <w:gridCol w:w="1107"/>
    </w:tblGrid>
    <w:tr w:rsidR="00784FEA" w:rsidRPr="00F84CA8" w14:paraId="21D5AE87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37140823" w14:textId="434313C1" w:rsidR="00784FEA" w:rsidRPr="00F84CA8" w:rsidRDefault="00784FEA" w:rsidP="00484CB2">
          <w:pPr>
            <w:pStyle w:val="GOSTheader"/>
          </w:pPr>
          <w:r>
            <w:t>Н</w:t>
          </w:r>
          <w:r w:rsidRPr="00F84CA8">
            <w:t>аименование ИС: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F01F66D" w14:textId="77777777" w:rsidR="00784FEA" w:rsidRPr="002E4310" w:rsidRDefault="00784FEA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168906C7" w14:textId="0957A950" w:rsidR="00784FEA" w:rsidRPr="00F84CA8" w:rsidRDefault="00784FEA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784FEA" w:rsidRPr="00F84CA8" w14:paraId="744CB840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D95274B" w14:textId="77777777" w:rsidR="00784FEA" w:rsidRPr="00F84CA8" w:rsidRDefault="00784FEA" w:rsidP="00484CB2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E112F33" w14:textId="7D49156E" w:rsidR="00784FEA" w:rsidRPr="00F84CA8" w:rsidRDefault="00784FEA" w:rsidP="005133CC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784FEA" w:rsidRPr="00F84CA8" w14:paraId="7107793E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4571DA" w14:textId="77777777" w:rsidR="00784FEA" w:rsidRPr="00F84CA8" w:rsidRDefault="00784FEA" w:rsidP="00484CB2">
          <w:pPr>
            <w:pStyle w:val="GOSTheader"/>
          </w:pPr>
          <w:r w:rsidRPr="00F84CA8">
            <w:t>Код документа:</w:t>
          </w:r>
        </w:p>
      </w:tc>
      <w:tc>
        <w:tcPr>
          <w:tcW w:w="33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92D82C1" w14:textId="7265BCB7" w:rsidR="00784FEA" w:rsidRPr="00F84CA8" w:rsidRDefault="00784FEA" w:rsidP="00484CB2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1FDCF53" w14:textId="1C8F11DF" w:rsidR="00784FEA" w:rsidRPr="00F84CA8" w:rsidRDefault="00784FEA" w:rsidP="00484CB2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FB7520">
            <w:rPr>
              <w:noProof/>
            </w:rPr>
            <w:t>18</w:t>
          </w:r>
          <w:r w:rsidRPr="00F84CA8">
            <w:fldChar w:fldCharType="end"/>
          </w:r>
        </w:p>
      </w:tc>
    </w:tr>
  </w:tbl>
  <w:p w14:paraId="46C33469" w14:textId="77777777" w:rsidR="00784FEA" w:rsidRPr="00DD3B2D" w:rsidRDefault="00784FEA" w:rsidP="00484CB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D7890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1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5">
    <w:nsid w:val="058856DD"/>
    <w:multiLevelType w:val="hybridMultilevel"/>
    <w:tmpl w:val="2424BF8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06813F09"/>
    <w:multiLevelType w:val="multilevel"/>
    <w:tmpl w:val="09B23CB4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7">
    <w:nsid w:val="06F067D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">
    <w:nsid w:val="06FF0475"/>
    <w:multiLevelType w:val="multilevel"/>
    <w:tmpl w:val="83109E3A"/>
    <w:lvl w:ilvl="0">
      <w:start w:val="1"/>
      <w:numFmt w:val="decimal"/>
      <w:pStyle w:val="1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09A07543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0B074CF6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1">
    <w:nsid w:val="0CFB27E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>
    <w:nsid w:val="0D5C472A"/>
    <w:multiLevelType w:val="hybridMultilevel"/>
    <w:tmpl w:val="BE26317A"/>
    <w:lvl w:ilvl="0" w:tplc="64DEF78C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7C0E89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CCB3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665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2C82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8C91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366D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475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1EB4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4">
    <w:nsid w:val="0F253D4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>
    <w:nsid w:val="0F7824C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10D44707"/>
    <w:multiLevelType w:val="multilevel"/>
    <w:tmpl w:val="7B30403E"/>
    <w:lvl w:ilvl="0">
      <w:start w:val="1"/>
      <w:numFmt w:val="decimal"/>
      <w:pStyle w:val="GOSTTableListNum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>
    <w:nsid w:val="11756E73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1245256B"/>
    <w:multiLevelType w:val="singleLevel"/>
    <w:tmpl w:val="4942FEE2"/>
    <w:lvl w:ilvl="0">
      <w:start w:val="1"/>
      <w:numFmt w:val="bullet"/>
      <w:pStyle w:val="10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31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34912A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>
    <w:nsid w:val="135C5475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13AE3517"/>
    <w:multiLevelType w:val="hybridMultilevel"/>
    <w:tmpl w:val="35FA41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13F25FEA"/>
    <w:multiLevelType w:val="multilevel"/>
    <w:tmpl w:val="D3C0FD58"/>
    <w:styleLink w:val="210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36">
    <w:nsid w:val="142760EC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7">
    <w:nsid w:val="143C0447"/>
    <w:multiLevelType w:val="hybridMultilevel"/>
    <w:tmpl w:val="7AF0ED9A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4F81DF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4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19A9262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45">
    <w:nsid w:val="1BED1731"/>
    <w:multiLevelType w:val="hybridMultilevel"/>
    <w:tmpl w:val="D390CD58"/>
    <w:lvl w:ilvl="0" w:tplc="5FD25BF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938D17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5185B3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C4C831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F342DB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F08FE9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D98EB5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BF5CBB9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10074B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6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1CF92560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8">
    <w:nsid w:val="1CF93B4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9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5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51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>
    <w:nsid w:val="1FF070D1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4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55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69A2362"/>
    <w:multiLevelType w:val="hybridMultilevel"/>
    <w:tmpl w:val="489AB12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7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>
    <w:nsid w:val="27C27CC0"/>
    <w:multiLevelType w:val="hybridMultilevel"/>
    <w:tmpl w:val="5C06C6A8"/>
    <w:lvl w:ilvl="0" w:tplc="AECEA18E">
      <w:numFmt w:val="bullet"/>
      <w:lvlText w:val="-"/>
      <w:lvlJc w:val="left"/>
      <w:pPr>
        <w:ind w:left="141" w:hanging="8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9">
    <w:nsid w:val="28C41F86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60">
    <w:nsid w:val="28E462E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1">
    <w:nsid w:val="2B6F0460"/>
    <w:multiLevelType w:val="multilevel"/>
    <w:tmpl w:val="0706E3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2BB86D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4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>
    <w:nsid w:val="2C2D6AB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6">
    <w:nsid w:val="2C5A422D"/>
    <w:multiLevelType w:val="multilevel"/>
    <w:tmpl w:val="C616C40C"/>
    <w:styleLink w:val="a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2CEC050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8">
    <w:nsid w:val="2CF57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9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70">
    <w:nsid w:val="2DD45B4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1">
    <w:nsid w:val="2DFA04D9"/>
    <w:multiLevelType w:val="hybridMultilevel"/>
    <w:tmpl w:val="2FC4C06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2">
    <w:nsid w:val="2E2A31C9"/>
    <w:multiLevelType w:val="multilevel"/>
    <w:tmpl w:val="2A1CE8DA"/>
    <w:lvl w:ilvl="0">
      <w:start w:val="1"/>
      <w:numFmt w:val="russianLower"/>
      <w:pStyle w:val="010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73">
    <w:nsid w:val="2E35702F"/>
    <w:multiLevelType w:val="hybridMultilevel"/>
    <w:tmpl w:val="63D200F4"/>
    <w:lvl w:ilvl="0" w:tplc="3C12C996">
      <w:numFmt w:val="none"/>
      <w:pStyle w:val="23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04190003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5">
    <w:nsid w:val="2F6E4DC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6">
    <w:nsid w:val="2F7D00D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7">
    <w:nsid w:val="2F7F69EC"/>
    <w:multiLevelType w:val="hybridMultilevel"/>
    <w:tmpl w:val="91F8609A"/>
    <w:lvl w:ilvl="0" w:tplc="39AE4FD6">
      <w:start w:val="1"/>
      <w:numFmt w:val="bullet"/>
      <w:pStyle w:val="020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78">
    <w:nsid w:val="3068362A"/>
    <w:multiLevelType w:val="hybridMultilevel"/>
    <w:tmpl w:val="6E8C6324"/>
    <w:lvl w:ilvl="0" w:tplc="B48E4AFC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1DFCBE8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772CC2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810368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783038F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7461B74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D84A61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3C60CE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C3095B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9">
    <w:nsid w:val="306D107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81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1B941E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3">
    <w:nsid w:val="33CB25C3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4">
    <w:nsid w:val="345E3F88"/>
    <w:multiLevelType w:val="hybridMultilevel"/>
    <w:tmpl w:val="308E363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5">
    <w:nsid w:val="356E71E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6">
    <w:nsid w:val="367C700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7">
    <w:nsid w:val="36F93F8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8">
    <w:nsid w:val="371B5251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9">
    <w:nsid w:val="37725D6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0">
    <w:nsid w:val="381C51F3"/>
    <w:multiLevelType w:val="multilevel"/>
    <w:tmpl w:val="8126FF32"/>
    <w:styleLink w:val="24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>
    <w:nsid w:val="383A5985"/>
    <w:multiLevelType w:val="hybridMultilevel"/>
    <w:tmpl w:val="172AF704"/>
    <w:lvl w:ilvl="0" w:tplc="19D083A4">
      <w:start w:val="1"/>
      <w:numFmt w:val="none"/>
      <w:lvlText w:val="Таблица "/>
      <w:lvlJc w:val="left"/>
      <w:pPr>
        <w:tabs>
          <w:tab w:val="num" w:pos="710"/>
        </w:tabs>
        <w:ind w:left="14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9D625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61B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2081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34BB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3635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5208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F8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069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39386880"/>
    <w:multiLevelType w:val="hybridMultilevel"/>
    <w:tmpl w:val="EB3AD4B8"/>
    <w:lvl w:ilvl="0" w:tplc="D094784E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D6449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3A8119B9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4">
    <w:nsid w:val="3D0B0A35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5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96">
    <w:nsid w:val="3E9238EE"/>
    <w:multiLevelType w:val="hybridMultilevel"/>
    <w:tmpl w:val="B3D0AB3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7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8">
    <w:nsid w:val="40275D4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9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01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2">
    <w:nsid w:val="4442483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3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104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5">
    <w:nsid w:val="45BB476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6">
    <w:nsid w:val="481C2006"/>
    <w:multiLevelType w:val="hybridMultilevel"/>
    <w:tmpl w:val="6FF2121E"/>
    <w:lvl w:ilvl="0" w:tplc="AE989340">
      <w:numFmt w:val="bullet"/>
      <w:lvlText w:val="-"/>
      <w:lvlJc w:val="left"/>
      <w:pPr>
        <w:ind w:left="141" w:hanging="8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7">
    <w:nsid w:val="48760FF7"/>
    <w:multiLevelType w:val="multilevel"/>
    <w:tmpl w:val="F9A826F2"/>
    <w:lvl w:ilvl="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08">
    <w:nsid w:val="48D14807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9">
    <w:nsid w:val="49E92ED1"/>
    <w:multiLevelType w:val="hybridMultilevel"/>
    <w:tmpl w:val="70EA2680"/>
    <w:lvl w:ilvl="0" w:tplc="3FEA4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40A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6CD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2B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406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2A1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A0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485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CC7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12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3">
    <w:nsid w:val="4A3E7F2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4">
    <w:nsid w:val="4B1F1C3E"/>
    <w:multiLevelType w:val="hybridMultilevel"/>
    <w:tmpl w:val="EF984A7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5">
    <w:nsid w:val="4C564EED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16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DCD6811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8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B2435D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21">
    <w:nsid w:val="4F4003A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2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510D260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4">
    <w:nsid w:val="52764571"/>
    <w:multiLevelType w:val="hybridMultilevel"/>
    <w:tmpl w:val="9B3E0320"/>
    <w:styleLink w:val="12"/>
    <w:lvl w:ilvl="0" w:tplc="2E5A97F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643474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A49D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89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4D2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44C6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DA92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A45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687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53B5111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6">
    <w:nsid w:val="54934F77"/>
    <w:multiLevelType w:val="hybridMultilevel"/>
    <w:tmpl w:val="C1E0604A"/>
    <w:lvl w:ilvl="0" w:tplc="93F83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CCC8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722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0E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E9D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4AB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209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E66A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46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55252615"/>
    <w:multiLevelType w:val="hybridMultilevel"/>
    <w:tmpl w:val="74E02E96"/>
    <w:lvl w:ilvl="0" w:tplc="96D05112">
      <w:start w:val="1"/>
      <w:numFmt w:val="non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 w:tplc="A98856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2EC9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66F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0CB6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A8C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86B5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14E7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670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66D5CA3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29">
    <w:nsid w:val="580F78C6"/>
    <w:multiLevelType w:val="hybridMultilevel"/>
    <w:tmpl w:val="28524E52"/>
    <w:lvl w:ilvl="0" w:tplc="1F100E66">
      <w:start w:val="1"/>
      <w:numFmt w:val="bullet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E1AC2FE2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48149EC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2D6E2258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DB282FFC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64D80934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755E2884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A2C25D40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E200B4B0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30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OSTTa6leListNum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1">
    <w:nsid w:val="5B506285"/>
    <w:multiLevelType w:val="hybridMultilevel"/>
    <w:tmpl w:val="68F4D30C"/>
    <w:lvl w:ilvl="0" w:tplc="23FA9BE6">
      <w:start w:val="1"/>
      <w:numFmt w:val="decimal"/>
      <w:pStyle w:val="a9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BE95299"/>
    <w:multiLevelType w:val="hybridMultilevel"/>
    <w:tmpl w:val="E786AAB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3">
    <w:nsid w:val="5C213792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34">
    <w:nsid w:val="5C7C538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5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6">
    <w:nsid w:val="5E1C1506"/>
    <w:multiLevelType w:val="hybridMultilevel"/>
    <w:tmpl w:val="6D8C15FC"/>
    <w:lvl w:ilvl="0" w:tplc="B8D0A4F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E24EC0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BDCDF7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184975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468FE6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9845C4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B010E0D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09E77B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0E84EE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7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39">
    <w:nsid w:val="60463235"/>
    <w:multiLevelType w:val="hybridMultilevel"/>
    <w:tmpl w:val="D70095F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0">
    <w:nsid w:val="616350D8"/>
    <w:multiLevelType w:val="multilevel"/>
    <w:tmpl w:val="3E4414E6"/>
    <w:lvl w:ilvl="0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141">
    <w:nsid w:val="61AB383A"/>
    <w:multiLevelType w:val="multilevel"/>
    <w:tmpl w:val="EE863AFC"/>
    <w:lvl w:ilvl="0">
      <w:start w:val="1"/>
      <w:numFmt w:val="russianLower"/>
      <w:pStyle w:val="GOSTTableListNum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2">
    <w:nsid w:val="6273301E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3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4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65541988"/>
    <w:multiLevelType w:val="multilevel"/>
    <w:tmpl w:val="745AFE70"/>
    <w:styleLink w:val="1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6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147">
    <w:nsid w:val="666D3DF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8">
    <w:nsid w:val="670F090E"/>
    <w:multiLevelType w:val="multilevel"/>
    <w:tmpl w:val="D6424156"/>
    <w:lvl w:ilvl="0">
      <w:start w:val="1"/>
      <w:numFmt w:val="russianUpper"/>
      <w:pStyle w:val="012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2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0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0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0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0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9">
    <w:nsid w:val="68CA501A"/>
    <w:multiLevelType w:val="hybridMultilevel"/>
    <w:tmpl w:val="88C8FA2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0">
    <w:nsid w:val="68E56E24"/>
    <w:multiLevelType w:val="multilevel"/>
    <w:tmpl w:val="1C5AF38E"/>
    <w:lvl w:ilvl="0">
      <w:start w:val="1"/>
      <w:numFmt w:val="decimal"/>
      <w:pStyle w:val="14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1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6A1A3B1A"/>
    <w:multiLevelType w:val="hybridMultilevel"/>
    <w:tmpl w:val="0A6C232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3">
    <w:nsid w:val="6B5F5C91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4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155">
    <w:nsid w:val="6EBA29C3"/>
    <w:multiLevelType w:val="hybridMultilevel"/>
    <w:tmpl w:val="8E667D7A"/>
    <w:lvl w:ilvl="0" w:tplc="1CC2A080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BE80AE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028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845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228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F8F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5CDA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5657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98E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F4D3BA9"/>
    <w:multiLevelType w:val="hybridMultilevel"/>
    <w:tmpl w:val="E38025AA"/>
    <w:lvl w:ilvl="0" w:tplc="31FA99F8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DAC76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2F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C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89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0073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248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71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B0F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71C84B7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8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159">
    <w:nsid w:val="73BC4A2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0">
    <w:nsid w:val="741E758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1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4373A03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3">
    <w:nsid w:val="7446763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4">
    <w:nsid w:val="74593B5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5">
    <w:nsid w:val="747927FA"/>
    <w:multiLevelType w:val="hybridMultilevel"/>
    <w:tmpl w:val="DB2A69A6"/>
    <w:lvl w:ilvl="0" w:tplc="83B89680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5B44BA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AB7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24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2255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789F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E44C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2C6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BC30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757853E2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7">
    <w:nsid w:val="75A16C2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8">
    <w:nsid w:val="763D6492"/>
    <w:multiLevelType w:val="hybridMultilevel"/>
    <w:tmpl w:val="B804280A"/>
    <w:lvl w:ilvl="0" w:tplc="03DA09C8"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9">
    <w:nsid w:val="76916116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0">
    <w:nsid w:val="76CE0A10"/>
    <w:multiLevelType w:val="hybridMultilevel"/>
    <w:tmpl w:val="5D6082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1">
    <w:nsid w:val="77460A56"/>
    <w:multiLevelType w:val="multilevel"/>
    <w:tmpl w:val="7CD80254"/>
    <w:lvl w:ilvl="0">
      <w:start w:val="1"/>
      <w:numFmt w:val="bullet"/>
      <w:pStyle w:val="013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1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2">
    <w:nsid w:val="795B66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3">
    <w:nsid w:val="7BBA6A06"/>
    <w:multiLevelType w:val="singleLevel"/>
    <w:tmpl w:val="4380DDA2"/>
    <w:lvl w:ilvl="0">
      <w:start w:val="1"/>
      <w:numFmt w:val="decimal"/>
      <w:pStyle w:val="aa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74">
    <w:nsid w:val="7D18458A"/>
    <w:multiLevelType w:val="multilevel"/>
    <w:tmpl w:val="E93E6F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75">
    <w:nsid w:val="7D8355D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6">
    <w:nsid w:val="7FAE0ED0"/>
    <w:multiLevelType w:val="hybridMultilevel"/>
    <w:tmpl w:val="FA52A962"/>
    <w:lvl w:ilvl="0" w:tplc="A6A2472A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2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FFC3492"/>
    <w:multiLevelType w:val="hybridMultilevel"/>
    <w:tmpl w:val="238ADD98"/>
    <w:lvl w:ilvl="0" w:tplc="B29A764A">
      <w:start w:val="1"/>
      <w:numFmt w:val="non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 w:tplc="5BF097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8E64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4605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66BB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8226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E28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ECC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780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66"/>
  </w:num>
  <w:num w:numId="3">
    <w:abstractNumId w:val="97"/>
  </w:num>
  <w:num w:numId="4">
    <w:abstractNumId w:val="138"/>
  </w:num>
  <w:num w:numId="5">
    <w:abstractNumId w:val="140"/>
  </w:num>
  <w:num w:numId="6">
    <w:abstractNumId w:val="40"/>
  </w:num>
  <w:num w:numId="7">
    <w:abstractNumId w:val="151"/>
  </w:num>
  <w:num w:numId="8">
    <w:abstractNumId w:val="107"/>
  </w:num>
  <w:num w:numId="9">
    <w:abstractNumId w:val="16"/>
  </w:num>
  <w:num w:numId="10">
    <w:abstractNumId w:val="154"/>
  </w:num>
  <w:num w:numId="11">
    <w:abstractNumId w:val="137"/>
  </w:num>
  <w:num w:numId="12">
    <w:abstractNumId w:val="95"/>
  </w:num>
  <w:num w:numId="13">
    <w:abstractNumId w:val="41"/>
  </w:num>
  <w:num w:numId="14">
    <w:abstractNumId w:val="51"/>
  </w:num>
  <w:num w:numId="15">
    <w:abstractNumId w:val="90"/>
  </w:num>
  <w:num w:numId="16">
    <w:abstractNumId w:val="26"/>
  </w:num>
  <w:num w:numId="17">
    <w:abstractNumId w:val="13"/>
  </w:num>
  <w:num w:numId="18">
    <w:abstractNumId w:val="14"/>
  </w:num>
  <w:num w:numId="19">
    <w:abstractNumId w:val="103"/>
  </w:num>
  <w:num w:numId="20">
    <w:abstractNumId w:val="43"/>
  </w:num>
  <w:num w:numId="2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135"/>
  </w:num>
  <w:num w:numId="24">
    <w:abstractNumId w:val="80"/>
  </w:num>
  <w:num w:numId="25">
    <w:abstractNumId w:val="50"/>
  </w:num>
  <w:num w:numId="26">
    <w:abstractNumId w:val="46"/>
  </w:num>
  <w:num w:numId="27">
    <w:abstractNumId w:val="31"/>
  </w:num>
  <w:num w:numId="28">
    <w:abstractNumId w:val="54"/>
  </w:num>
  <w:num w:numId="29">
    <w:abstractNumId w:val="146"/>
  </w:num>
  <w:num w:numId="30">
    <w:abstractNumId w:val="104"/>
  </w:num>
  <w:num w:numId="31">
    <w:abstractNumId w:val="100"/>
  </w:num>
  <w:num w:numId="32">
    <w:abstractNumId w:val="112"/>
  </w:num>
  <w:num w:numId="33">
    <w:abstractNumId w:val="130"/>
  </w:num>
  <w:num w:numId="34">
    <w:abstractNumId w:val="148"/>
  </w:num>
  <w:num w:numId="35">
    <w:abstractNumId w:val="72"/>
  </w:num>
  <w:num w:numId="36">
    <w:abstractNumId w:val="77"/>
  </w:num>
  <w:num w:numId="37">
    <w:abstractNumId w:val="171"/>
  </w:num>
  <w:num w:numId="38">
    <w:abstractNumId w:val="44"/>
  </w:num>
  <w:num w:numId="39">
    <w:abstractNumId w:val="64"/>
  </w:num>
  <w:num w:numId="40">
    <w:abstractNumId w:val="29"/>
  </w:num>
  <w:num w:numId="41">
    <w:abstractNumId w:val="55"/>
  </w:num>
  <w:num w:numId="42">
    <w:abstractNumId w:val="81"/>
  </w:num>
  <w:num w:numId="43">
    <w:abstractNumId w:val="11"/>
  </w:num>
  <w:num w:numId="44">
    <w:abstractNumId w:val="69"/>
  </w:num>
  <w:num w:numId="45">
    <w:abstractNumId w:val="12"/>
  </w:num>
  <w:num w:numId="46">
    <w:abstractNumId w:val="176"/>
  </w:num>
  <w:num w:numId="47">
    <w:abstractNumId w:val="35"/>
  </w:num>
  <w:num w:numId="48">
    <w:abstractNumId w:val="158"/>
  </w:num>
  <w:num w:numId="49">
    <w:abstractNumId w:val="18"/>
  </w:num>
  <w:num w:numId="50">
    <w:abstractNumId w:val="30"/>
  </w:num>
  <w:num w:numId="51">
    <w:abstractNumId w:val="173"/>
  </w:num>
  <w:num w:numId="52">
    <w:abstractNumId w:val="73"/>
  </w:num>
  <w:num w:numId="53">
    <w:abstractNumId w:val="92"/>
  </w:num>
  <w:num w:numId="54">
    <w:abstractNumId w:val="131"/>
  </w:num>
  <w:num w:numId="55">
    <w:abstractNumId w:val="124"/>
  </w:num>
  <w:num w:numId="56">
    <w:abstractNumId w:val="145"/>
  </w:num>
  <w:num w:numId="57">
    <w:abstractNumId w:val="165"/>
  </w:num>
  <w:num w:numId="58">
    <w:abstractNumId w:val="91"/>
  </w:num>
  <w:num w:numId="59">
    <w:abstractNumId w:val="156"/>
  </w:num>
  <w:num w:numId="60">
    <w:abstractNumId w:val="144"/>
  </w:num>
  <w:num w:numId="61">
    <w:abstractNumId w:val="161"/>
  </w:num>
  <w:num w:numId="62">
    <w:abstractNumId w:val="110"/>
  </w:num>
  <w:num w:numId="63">
    <w:abstractNumId w:val="62"/>
  </w:num>
  <w:num w:numId="64">
    <w:abstractNumId w:val="111"/>
  </w:num>
  <w:num w:numId="65">
    <w:abstractNumId w:val="118"/>
  </w:num>
  <w:num w:numId="66">
    <w:abstractNumId w:val="122"/>
  </w:num>
  <w:num w:numId="67">
    <w:abstractNumId w:val="120"/>
  </w:num>
  <w:num w:numId="68">
    <w:abstractNumId w:val="141"/>
  </w:num>
  <w:num w:numId="69">
    <w:abstractNumId w:val="23"/>
  </w:num>
  <w:num w:numId="70">
    <w:abstractNumId w:val="99"/>
  </w:num>
  <w:num w:numId="71">
    <w:abstractNumId w:val="101"/>
  </w:num>
  <w:num w:numId="72">
    <w:abstractNumId w:val="57"/>
  </w:num>
  <w:num w:numId="73">
    <w:abstractNumId w:val="116"/>
  </w:num>
  <w:num w:numId="74">
    <w:abstractNumId w:val="143"/>
  </w:num>
  <w:num w:numId="75">
    <w:abstractNumId w:val="9"/>
  </w:num>
  <w:num w:numId="76">
    <w:abstractNumId w:val="7"/>
  </w:num>
  <w:num w:numId="77">
    <w:abstractNumId w:val="6"/>
  </w:num>
  <w:num w:numId="78">
    <w:abstractNumId w:val="5"/>
  </w:num>
  <w:num w:numId="79">
    <w:abstractNumId w:val="4"/>
  </w:num>
  <w:num w:numId="80">
    <w:abstractNumId w:val="3"/>
  </w:num>
  <w:num w:numId="81">
    <w:abstractNumId w:val="2"/>
  </w:num>
  <w:num w:numId="82">
    <w:abstractNumId w:val="1"/>
  </w:num>
  <w:num w:numId="83">
    <w:abstractNumId w:val="0"/>
  </w:num>
  <w:num w:numId="84">
    <w:abstractNumId w:val="8"/>
  </w:num>
  <w:num w:numId="85">
    <w:abstractNumId w:val="52"/>
  </w:num>
  <w:num w:numId="86">
    <w:abstractNumId w:val="155"/>
  </w:num>
  <w:num w:numId="87">
    <w:abstractNumId w:val="94"/>
  </w:num>
  <w:num w:numId="88">
    <w:abstractNumId w:val="166"/>
  </w:num>
  <w:num w:numId="89">
    <w:abstractNumId w:val="19"/>
  </w:num>
  <w:num w:numId="90">
    <w:abstractNumId w:val="96"/>
  </w:num>
  <w:num w:numId="91">
    <w:abstractNumId w:val="71"/>
  </w:num>
  <w:num w:numId="92">
    <w:abstractNumId w:val="53"/>
  </w:num>
  <w:num w:numId="93">
    <w:abstractNumId w:val="33"/>
  </w:num>
  <w:num w:numId="94">
    <w:abstractNumId w:val="169"/>
  </w:num>
  <w:num w:numId="95">
    <w:abstractNumId w:val="149"/>
  </w:num>
  <w:num w:numId="96">
    <w:abstractNumId w:val="152"/>
  </w:num>
  <w:num w:numId="97">
    <w:abstractNumId w:val="75"/>
  </w:num>
  <w:num w:numId="98">
    <w:abstractNumId w:val="157"/>
  </w:num>
  <w:num w:numId="99">
    <w:abstractNumId w:val="25"/>
  </w:num>
  <w:num w:numId="100">
    <w:abstractNumId w:val="113"/>
  </w:num>
  <w:num w:numId="101">
    <w:abstractNumId w:val="60"/>
  </w:num>
  <w:num w:numId="102">
    <w:abstractNumId w:val="153"/>
  </w:num>
  <w:num w:numId="103">
    <w:abstractNumId w:val="164"/>
  </w:num>
  <w:num w:numId="104">
    <w:abstractNumId w:val="123"/>
  </w:num>
  <w:num w:numId="105">
    <w:abstractNumId w:val="63"/>
  </w:num>
  <w:num w:numId="106">
    <w:abstractNumId w:val="87"/>
  </w:num>
  <w:num w:numId="107">
    <w:abstractNumId w:val="76"/>
  </w:num>
  <w:num w:numId="108">
    <w:abstractNumId w:val="147"/>
  </w:num>
  <w:num w:numId="109">
    <w:abstractNumId w:val="105"/>
  </w:num>
  <w:num w:numId="110">
    <w:abstractNumId w:val="67"/>
  </w:num>
  <w:num w:numId="111">
    <w:abstractNumId w:val="125"/>
  </w:num>
  <w:num w:numId="112">
    <w:abstractNumId w:val="42"/>
  </w:num>
  <w:num w:numId="113">
    <w:abstractNumId w:val="70"/>
  </w:num>
  <w:num w:numId="114">
    <w:abstractNumId w:val="134"/>
  </w:num>
  <w:num w:numId="115">
    <w:abstractNumId w:val="86"/>
  </w:num>
  <w:num w:numId="116">
    <w:abstractNumId w:val="172"/>
  </w:num>
  <w:num w:numId="117">
    <w:abstractNumId w:val="119"/>
  </w:num>
  <w:num w:numId="118">
    <w:abstractNumId w:val="85"/>
  </w:num>
  <w:num w:numId="119">
    <w:abstractNumId w:val="24"/>
  </w:num>
  <w:num w:numId="120">
    <w:abstractNumId w:val="48"/>
  </w:num>
  <w:num w:numId="121">
    <w:abstractNumId w:val="102"/>
  </w:num>
  <w:num w:numId="122">
    <w:abstractNumId w:val="108"/>
  </w:num>
  <w:num w:numId="123">
    <w:abstractNumId w:val="175"/>
  </w:num>
  <w:num w:numId="124">
    <w:abstractNumId w:val="117"/>
  </w:num>
  <w:num w:numId="125">
    <w:abstractNumId w:val="98"/>
  </w:num>
  <w:num w:numId="126">
    <w:abstractNumId w:val="142"/>
  </w:num>
  <w:num w:numId="127">
    <w:abstractNumId w:val="89"/>
  </w:num>
  <w:num w:numId="128">
    <w:abstractNumId w:val="21"/>
  </w:num>
  <w:num w:numId="129">
    <w:abstractNumId w:val="159"/>
  </w:num>
  <w:num w:numId="130">
    <w:abstractNumId w:val="28"/>
  </w:num>
  <w:num w:numId="131">
    <w:abstractNumId w:val="38"/>
  </w:num>
  <w:num w:numId="132">
    <w:abstractNumId w:val="65"/>
  </w:num>
  <w:num w:numId="133">
    <w:abstractNumId w:val="17"/>
  </w:num>
  <w:num w:numId="134">
    <w:abstractNumId w:val="32"/>
  </w:num>
  <w:num w:numId="135">
    <w:abstractNumId w:val="79"/>
  </w:num>
  <w:num w:numId="136">
    <w:abstractNumId w:val="160"/>
  </w:num>
  <w:num w:numId="137">
    <w:abstractNumId w:val="167"/>
  </w:num>
  <w:num w:numId="138">
    <w:abstractNumId w:val="68"/>
  </w:num>
  <w:num w:numId="139">
    <w:abstractNumId w:val="82"/>
  </w:num>
  <w:num w:numId="140">
    <w:abstractNumId w:val="163"/>
  </w:num>
  <w:num w:numId="141">
    <w:abstractNumId w:val="174"/>
  </w:num>
  <w:num w:numId="142">
    <w:abstractNumId w:val="121"/>
  </w:num>
  <w:num w:numId="14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14"/>
  </w:num>
  <w:num w:numId="145">
    <w:abstractNumId w:val="139"/>
  </w:num>
  <w:num w:numId="146">
    <w:abstractNumId w:val="34"/>
  </w:num>
  <w:num w:numId="147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7"/>
  </w:num>
  <w:num w:numId="149">
    <w:abstractNumId w:val="150"/>
  </w:num>
  <w:num w:numId="1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45"/>
  </w:num>
  <w:num w:numId="152">
    <w:abstractNumId w:val="78"/>
  </w:num>
  <w:num w:numId="153">
    <w:abstractNumId w:val="136"/>
  </w:num>
  <w:num w:numId="154">
    <w:abstractNumId w:val="20"/>
  </w:num>
  <w:num w:numId="155">
    <w:abstractNumId w:val="88"/>
  </w:num>
  <w:num w:numId="156">
    <w:abstractNumId w:val="162"/>
  </w:num>
  <w:num w:numId="157">
    <w:abstractNumId w:val="115"/>
  </w:num>
  <w:num w:numId="158">
    <w:abstractNumId w:val="36"/>
  </w:num>
  <w:num w:numId="159">
    <w:abstractNumId w:val="59"/>
  </w:num>
  <w:num w:numId="160">
    <w:abstractNumId w:val="47"/>
  </w:num>
  <w:num w:numId="161">
    <w:abstractNumId w:val="93"/>
  </w:num>
  <w:num w:numId="162">
    <w:abstractNumId w:val="83"/>
  </w:num>
  <w:num w:numId="163">
    <w:abstractNumId w:val="10"/>
  </w:num>
  <w:num w:numId="164">
    <w:abstractNumId w:val="133"/>
  </w:num>
  <w:num w:numId="165">
    <w:abstractNumId w:val="128"/>
  </w:num>
  <w:num w:numId="166">
    <w:abstractNumId w:val="150"/>
  </w:num>
  <w:num w:numId="167">
    <w:abstractNumId w:val="109"/>
  </w:num>
  <w:num w:numId="168">
    <w:abstractNumId w:val="177"/>
  </w:num>
  <w:num w:numId="169">
    <w:abstractNumId w:val="126"/>
  </w:num>
  <w:num w:numId="170">
    <w:abstractNumId w:val="61"/>
  </w:num>
  <w:num w:numId="171">
    <w:abstractNumId w:val="22"/>
  </w:num>
  <w:num w:numId="172">
    <w:abstractNumId w:val="37"/>
  </w:num>
  <w:num w:numId="173">
    <w:abstractNumId w:val="56"/>
  </w:num>
  <w:num w:numId="174">
    <w:abstractNumId w:val="129"/>
  </w:num>
  <w:num w:numId="175">
    <w:abstractNumId w:val="15"/>
  </w:num>
  <w:num w:numId="176">
    <w:abstractNumId w:val="150"/>
  </w:num>
  <w:num w:numId="177">
    <w:abstractNumId w:val="150"/>
  </w:num>
  <w:num w:numId="178">
    <w:abstractNumId w:val="170"/>
  </w:num>
  <w:num w:numId="179">
    <w:abstractNumId w:val="168"/>
  </w:num>
  <w:num w:numId="180">
    <w:abstractNumId w:val="84"/>
  </w:num>
  <w:num w:numId="181">
    <w:abstractNumId w:val="106"/>
  </w:num>
  <w:num w:numId="182">
    <w:abstractNumId w:val="132"/>
  </w:num>
  <w:num w:numId="183">
    <w:abstractNumId w:val="58"/>
  </w:num>
  <w:numIdMacAtCleanup w:val="1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ttachedTemplate r:id="rId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1F"/>
    <w:rsid w:val="00000178"/>
    <w:rsid w:val="000001A3"/>
    <w:rsid w:val="00000A57"/>
    <w:rsid w:val="00000AA0"/>
    <w:rsid w:val="00001284"/>
    <w:rsid w:val="00001558"/>
    <w:rsid w:val="00001DBF"/>
    <w:rsid w:val="00001E6E"/>
    <w:rsid w:val="00002258"/>
    <w:rsid w:val="00003E46"/>
    <w:rsid w:val="00004522"/>
    <w:rsid w:val="000045E1"/>
    <w:rsid w:val="00004750"/>
    <w:rsid w:val="00004932"/>
    <w:rsid w:val="0000498D"/>
    <w:rsid w:val="00004D3D"/>
    <w:rsid w:val="00005A13"/>
    <w:rsid w:val="00006559"/>
    <w:rsid w:val="000068E4"/>
    <w:rsid w:val="000079B8"/>
    <w:rsid w:val="00010055"/>
    <w:rsid w:val="00010592"/>
    <w:rsid w:val="00010814"/>
    <w:rsid w:val="00010E00"/>
    <w:rsid w:val="0001104C"/>
    <w:rsid w:val="00011A67"/>
    <w:rsid w:val="00011B2B"/>
    <w:rsid w:val="000124FB"/>
    <w:rsid w:val="000125B7"/>
    <w:rsid w:val="00012678"/>
    <w:rsid w:val="000128DF"/>
    <w:rsid w:val="00012BC6"/>
    <w:rsid w:val="00012C6D"/>
    <w:rsid w:val="00012E52"/>
    <w:rsid w:val="000134BE"/>
    <w:rsid w:val="0001377D"/>
    <w:rsid w:val="00014DBD"/>
    <w:rsid w:val="00015995"/>
    <w:rsid w:val="00015BCB"/>
    <w:rsid w:val="000161F1"/>
    <w:rsid w:val="000162AB"/>
    <w:rsid w:val="000162BF"/>
    <w:rsid w:val="00016451"/>
    <w:rsid w:val="00016468"/>
    <w:rsid w:val="00016510"/>
    <w:rsid w:val="00020798"/>
    <w:rsid w:val="00021042"/>
    <w:rsid w:val="00021584"/>
    <w:rsid w:val="000218FB"/>
    <w:rsid w:val="00021CFC"/>
    <w:rsid w:val="00021DA2"/>
    <w:rsid w:val="000223EF"/>
    <w:rsid w:val="000228A3"/>
    <w:rsid w:val="00023AFC"/>
    <w:rsid w:val="00023E1F"/>
    <w:rsid w:val="0002402E"/>
    <w:rsid w:val="000240FE"/>
    <w:rsid w:val="00024542"/>
    <w:rsid w:val="000246AB"/>
    <w:rsid w:val="00024C62"/>
    <w:rsid w:val="0002609B"/>
    <w:rsid w:val="0002628E"/>
    <w:rsid w:val="00026EA8"/>
    <w:rsid w:val="0002700E"/>
    <w:rsid w:val="000271A5"/>
    <w:rsid w:val="00027534"/>
    <w:rsid w:val="00030062"/>
    <w:rsid w:val="00030592"/>
    <w:rsid w:val="00030E61"/>
    <w:rsid w:val="00031355"/>
    <w:rsid w:val="0003160A"/>
    <w:rsid w:val="00031B3B"/>
    <w:rsid w:val="000320EA"/>
    <w:rsid w:val="00032508"/>
    <w:rsid w:val="00032AF9"/>
    <w:rsid w:val="000340FD"/>
    <w:rsid w:val="0003481A"/>
    <w:rsid w:val="00034944"/>
    <w:rsid w:val="00035931"/>
    <w:rsid w:val="00035DE0"/>
    <w:rsid w:val="0003624D"/>
    <w:rsid w:val="00036700"/>
    <w:rsid w:val="00037034"/>
    <w:rsid w:val="00037C50"/>
    <w:rsid w:val="00037D60"/>
    <w:rsid w:val="000418DA"/>
    <w:rsid w:val="000422C0"/>
    <w:rsid w:val="00042C2B"/>
    <w:rsid w:val="00043EA9"/>
    <w:rsid w:val="000441F2"/>
    <w:rsid w:val="00044C0B"/>
    <w:rsid w:val="0004559C"/>
    <w:rsid w:val="0004572A"/>
    <w:rsid w:val="00045C48"/>
    <w:rsid w:val="00045CB6"/>
    <w:rsid w:val="00045E37"/>
    <w:rsid w:val="000467BE"/>
    <w:rsid w:val="00047C91"/>
    <w:rsid w:val="00050A93"/>
    <w:rsid w:val="00050AA6"/>
    <w:rsid w:val="00050DB7"/>
    <w:rsid w:val="0005179F"/>
    <w:rsid w:val="000528BE"/>
    <w:rsid w:val="00052A87"/>
    <w:rsid w:val="00052C63"/>
    <w:rsid w:val="00053115"/>
    <w:rsid w:val="00053C17"/>
    <w:rsid w:val="000542D1"/>
    <w:rsid w:val="000544E8"/>
    <w:rsid w:val="00054730"/>
    <w:rsid w:val="00054B18"/>
    <w:rsid w:val="00055008"/>
    <w:rsid w:val="00055018"/>
    <w:rsid w:val="00055CAD"/>
    <w:rsid w:val="00056206"/>
    <w:rsid w:val="00056338"/>
    <w:rsid w:val="0005690E"/>
    <w:rsid w:val="000579B3"/>
    <w:rsid w:val="000579F3"/>
    <w:rsid w:val="00057F04"/>
    <w:rsid w:val="0006003B"/>
    <w:rsid w:val="000603CA"/>
    <w:rsid w:val="00060DC7"/>
    <w:rsid w:val="00060F88"/>
    <w:rsid w:val="000615D9"/>
    <w:rsid w:val="00061AB3"/>
    <w:rsid w:val="0006218E"/>
    <w:rsid w:val="000632AD"/>
    <w:rsid w:val="00063828"/>
    <w:rsid w:val="00064DE5"/>
    <w:rsid w:val="0006516D"/>
    <w:rsid w:val="00065489"/>
    <w:rsid w:val="00065B33"/>
    <w:rsid w:val="00066A45"/>
    <w:rsid w:val="00066AEC"/>
    <w:rsid w:val="00066C29"/>
    <w:rsid w:val="00067088"/>
    <w:rsid w:val="000700F9"/>
    <w:rsid w:val="000714A9"/>
    <w:rsid w:val="00071AA9"/>
    <w:rsid w:val="00073442"/>
    <w:rsid w:val="000736A3"/>
    <w:rsid w:val="00073B90"/>
    <w:rsid w:val="00073CA4"/>
    <w:rsid w:val="00074E37"/>
    <w:rsid w:val="0007551A"/>
    <w:rsid w:val="0007587F"/>
    <w:rsid w:val="00076CA1"/>
    <w:rsid w:val="00080F26"/>
    <w:rsid w:val="000812EE"/>
    <w:rsid w:val="00081EE6"/>
    <w:rsid w:val="000825D6"/>
    <w:rsid w:val="00082A84"/>
    <w:rsid w:val="00082E2B"/>
    <w:rsid w:val="00083777"/>
    <w:rsid w:val="00083BD8"/>
    <w:rsid w:val="00084237"/>
    <w:rsid w:val="00084887"/>
    <w:rsid w:val="000849E3"/>
    <w:rsid w:val="00084BDF"/>
    <w:rsid w:val="0008507F"/>
    <w:rsid w:val="000851D5"/>
    <w:rsid w:val="00085627"/>
    <w:rsid w:val="00090010"/>
    <w:rsid w:val="00090218"/>
    <w:rsid w:val="0009026C"/>
    <w:rsid w:val="0009149A"/>
    <w:rsid w:val="00092D3C"/>
    <w:rsid w:val="00093ADF"/>
    <w:rsid w:val="00094497"/>
    <w:rsid w:val="000948E0"/>
    <w:rsid w:val="00094B2E"/>
    <w:rsid w:val="000954B8"/>
    <w:rsid w:val="00095E2F"/>
    <w:rsid w:val="000966F5"/>
    <w:rsid w:val="000967A2"/>
    <w:rsid w:val="00096FAB"/>
    <w:rsid w:val="000A0F7D"/>
    <w:rsid w:val="000A1DC0"/>
    <w:rsid w:val="000A1FF3"/>
    <w:rsid w:val="000A2960"/>
    <w:rsid w:val="000A3068"/>
    <w:rsid w:val="000A30D1"/>
    <w:rsid w:val="000A337B"/>
    <w:rsid w:val="000A3503"/>
    <w:rsid w:val="000A3932"/>
    <w:rsid w:val="000A3DCA"/>
    <w:rsid w:val="000A4598"/>
    <w:rsid w:val="000A4C36"/>
    <w:rsid w:val="000A4D30"/>
    <w:rsid w:val="000A5E75"/>
    <w:rsid w:val="000A6091"/>
    <w:rsid w:val="000A630D"/>
    <w:rsid w:val="000A704F"/>
    <w:rsid w:val="000A712C"/>
    <w:rsid w:val="000A74D9"/>
    <w:rsid w:val="000A76C7"/>
    <w:rsid w:val="000A7701"/>
    <w:rsid w:val="000A7B09"/>
    <w:rsid w:val="000B0758"/>
    <w:rsid w:val="000B08DE"/>
    <w:rsid w:val="000B0D6D"/>
    <w:rsid w:val="000B1246"/>
    <w:rsid w:val="000B1561"/>
    <w:rsid w:val="000B16EF"/>
    <w:rsid w:val="000B1BDD"/>
    <w:rsid w:val="000B2C92"/>
    <w:rsid w:val="000B375A"/>
    <w:rsid w:val="000B45B1"/>
    <w:rsid w:val="000B45F0"/>
    <w:rsid w:val="000B521F"/>
    <w:rsid w:val="000B5E75"/>
    <w:rsid w:val="000B5E7B"/>
    <w:rsid w:val="000B64C5"/>
    <w:rsid w:val="000B6775"/>
    <w:rsid w:val="000B6BEE"/>
    <w:rsid w:val="000B6D94"/>
    <w:rsid w:val="000B7284"/>
    <w:rsid w:val="000B7A2D"/>
    <w:rsid w:val="000C00A8"/>
    <w:rsid w:val="000C049B"/>
    <w:rsid w:val="000C1E9D"/>
    <w:rsid w:val="000C2543"/>
    <w:rsid w:val="000C337D"/>
    <w:rsid w:val="000C39B3"/>
    <w:rsid w:val="000C3EE1"/>
    <w:rsid w:val="000C44A5"/>
    <w:rsid w:val="000C4670"/>
    <w:rsid w:val="000C46E4"/>
    <w:rsid w:val="000C4EFF"/>
    <w:rsid w:val="000C51EB"/>
    <w:rsid w:val="000C533F"/>
    <w:rsid w:val="000C551B"/>
    <w:rsid w:val="000C5F55"/>
    <w:rsid w:val="000C7B2F"/>
    <w:rsid w:val="000D04AB"/>
    <w:rsid w:val="000D04E3"/>
    <w:rsid w:val="000D0629"/>
    <w:rsid w:val="000D0CE7"/>
    <w:rsid w:val="000D1041"/>
    <w:rsid w:val="000D14A1"/>
    <w:rsid w:val="000D2411"/>
    <w:rsid w:val="000D3377"/>
    <w:rsid w:val="000D33E0"/>
    <w:rsid w:val="000D407F"/>
    <w:rsid w:val="000D5B35"/>
    <w:rsid w:val="000D69F5"/>
    <w:rsid w:val="000D6D03"/>
    <w:rsid w:val="000D70AD"/>
    <w:rsid w:val="000D7858"/>
    <w:rsid w:val="000D79CE"/>
    <w:rsid w:val="000D7CBF"/>
    <w:rsid w:val="000E0927"/>
    <w:rsid w:val="000E1533"/>
    <w:rsid w:val="000E173E"/>
    <w:rsid w:val="000E17D8"/>
    <w:rsid w:val="000E1AD2"/>
    <w:rsid w:val="000E21A4"/>
    <w:rsid w:val="000E246F"/>
    <w:rsid w:val="000E2DCA"/>
    <w:rsid w:val="000E303A"/>
    <w:rsid w:val="000E3B52"/>
    <w:rsid w:val="000E40EB"/>
    <w:rsid w:val="000E41C7"/>
    <w:rsid w:val="000E43EC"/>
    <w:rsid w:val="000E4728"/>
    <w:rsid w:val="000E4DC8"/>
    <w:rsid w:val="000E5766"/>
    <w:rsid w:val="000E5964"/>
    <w:rsid w:val="000E5AC4"/>
    <w:rsid w:val="000E6228"/>
    <w:rsid w:val="000E6CE2"/>
    <w:rsid w:val="000E78D8"/>
    <w:rsid w:val="000E7EBA"/>
    <w:rsid w:val="000F0EF3"/>
    <w:rsid w:val="000F1BBF"/>
    <w:rsid w:val="000F208D"/>
    <w:rsid w:val="000F22B6"/>
    <w:rsid w:val="000F2CDA"/>
    <w:rsid w:val="000F2F4A"/>
    <w:rsid w:val="000F3781"/>
    <w:rsid w:val="000F3EC0"/>
    <w:rsid w:val="000F453D"/>
    <w:rsid w:val="000F4BFE"/>
    <w:rsid w:val="000F5FED"/>
    <w:rsid w:val="000F69DA"/>
    <w:rsid w:val="000F7D57"/>
    <w:rsid w:val="000F7FCA"/>
    <w:rsid w:val="00100B13"/>
    <w:rsid w:val="00101024"/>
    <w:rsid w:val="00102873"/>
    <w:rsid w:val="00102980"/>
    <w:rsid w:val="00102C90"/>
    <w:rsid w:val="00103D57"/>
    <w:rsid w:val="00104C67"/>
    <w:rsid w:val="00104CEA"/>
    <w:rsid w:val="00104E23"/>
    <w:rsid w:val="00104F7D"/>
    <w:rsid w:val="00105430"/>
    <w:rsid w:val="00105625"/>
    <w:rsid w:val="00105851"/>
    <w:rsid w:val="001058DA"/>
    <w:rsid w:val="00105CC4"/>
    <w:rsid w:val="001065B1"/>
    <w:rsid w:val="00106EBE"/>
    <w:rsid w:val="00110F69"/>
    <w:rsid w:val="001114BE"/>
    <w:rsid w:val="001114DE"/>
    <w:rsid w:val="0011166F"/>
    <w:rsid w:val="001126D6"/>
    <w:rsid w:val="00112A76"/>
    <w:rsid w:val="00112B6D"/>
    <w:rsid w:val="00113196"/>
    <w:rsid w:val="00113843"/>
    <w:rsid w:val="001158C5"/>
    <w:rsid w:val="00115D78"/>
    <w:rsid w:val="00116749"/>
    <w:rsid w:val="00116858"/>
    <w:rsid w:val="00116A4D"/>
    <w:rsid w:val="0011747D"/>
    <w:rsid w:val="00117488"/>
    <w:rsid w:val="00117D44"/>
    <w:rsid w:val="0012025B"/>
    <w:rsid w:val="001215BC"/>
    <w:rsid w:val="0012196C"/>
    <w:rsid w:val="00121E83"/>
    <w:rsid w:val="0012203D"/>
    <w:rsid w:val="001238DB"/>
    <w:rsid w:val="00123966"/>
    <w:rsid w:val="00123CDA"/>
    <w:rsid w:val="00123E1F"/>
    <w:rsid w:val="0012452C"/>
    <w:rsid w:val="001245C9"/>
    <w:rsid w:val="00124840"/>
    <w:rsid w:val="001249F3"/>
    <w:rsid w:val="001251C5"/>
    <w:rsid w:val="001251CD"/>
    <w:rsid w:val="00125234"/>
    <w:rsid w:val="00125AF4"/>
    <w:rsid w:val="00125BA7"/>
    <w:rsid w:val="00126A65"/>
    <w:rsid w:val="00126B1B"/>
    <w:rsid w:val="00130102"/>
    <w:rsid w:val="001301EA"/>
    <w:rsid w:val="0013128D"/>
    <w:rsid w:val="001313F3"/>
    <w:rsid w:val="00131571"/>
    <w:rsid w:val="001318F8"/>
    <w:rsid w:val="001323D8"/>
    <w:rsid w:val="00132CF0"/>
    <w:rsid w:val="00132FDD"/>
    <w:rsid w:val="0013388F"/>
    <w:rsid w:val="00133BE1"/>
    <w:rsid w:val="00134141"/>
    <w:rsid w:val="0013417B"/>
    <w:rsid w:val="0013454F"/>
    <w:rsid w:val="00134E11"/>
    <w:rsid w:val="00135213"/>
    <w:rsid w:val="00135544"/>
    <w:rsid w:val="00135994"/>
    <w:rsid w:val="00135CEB"/>
    <w:rsid w:val="00135D4A"/>
    <w:rsid w:val="0013636F"/>
    <w:rsid w:val="00136A11"/>
    <w:rsid w:val="00136C7C"/>
    <w:rsid w:val="00136CF4"/>
    <w:rsid w:val="001370B6"/>
    <w:rsid w:val="001370CD"/>
    <w:rsid w:val="001378AC"/>
    <w:rsid w:val="00140952"/>
    <w:rsid w:val="0014154E"/>
    <w:rsid w:val="001419F5"/>
    <w:rsid w:val="00143D60"/>
    <w:rsid w:val="00144411"/>
    <w:rsid w:val="001448EB"/>
    <w:rsid w:val="00145E2E"/>
    <w:rsid w:val="001471EC"/>
    <w:rsid w:val="001478F0"/>
    <w:rsid w:val="00147BC0"/>
    <w:rsid w:val="00150380"/>
    <w:rsid w:val="00150447"/>
    <w:rsid w:val="00150A6A"/>
    <w:rsid w:val="00150B1C"/>
    <w:rsid w:val="001516B4"/>
    <w:rsid w:val="00151D25"/>
    <w:rsid w:val="00152624"/>
    <w:rsid w:val="00152BE1"/>
    <w:rsid w:val="00152C68"/>
    <w:rsid w:val="00153273"/>
    <w:rsid w:val="00153790"/>
    <w:rsid w:val="00153D63"/>
    <w:rsid w:val="00154059"/>
    <w:rsid w:val="00154594"/>
    <w:rsid w:val="00157032"/>
    <w:rsid w:val="0015795C"/>
    <w:rsid w:val="00160363"/>
    <w:rsid w:val="0016099D"/>
    <w:rsid w:val="00161348"/>
    <w:rsid w:val="00162635"/>
    <w:rsid w:val="00162DA4"/>
    <w:rsid w:val="00163F1B"/>
    <w:rsid w:val="00164641"/>
    <w:rsid w:val="001646BA"/>
    <w:rsid w:val="00164D70"/>
    <w:rsid w:val="00165390"/>
    <w:rsid w:val="00165C1B"/>
    <w:rsid w:val="00165F0C"/>
    <w:rsid w:val="00166B27"/>
    <w:rsid w:val="00166BA7"/>
    <w:rsid w:val="00167233"/>
    <w:rsid w:val="00167FB0"/>
    <w:rsid w:val="001708BC"/>
    <w:rsid w:val="00170F05"/>
    <w:rsid w:val="00171F1E"/>
    <w:rsid w:val="001721A4"/>
    <w:rsid w:val="00172A48"/>
    <w:rsid w:val="00172D72"/>
    <w:rsid w:val="00173562"/>
    <w:rsid w:val="00173CCC"/>
    <w:rsid w:val="0017531A"/>
    <w:rsid w:val="00175797"/>
    <w:rsid w:val="00175822"/>
    <w:rsid w:val="001766EA"/>
    <w:rsid w:val="00176759"/>
    <w:rsid w:val="00176840"/>
    <w:rsid w:val="001769E4"/>
    <w:rsid w:val="00180586"/>
    <w:rsid w:val="00180F84"/>
    <w:rsid w:val="00180FE1"/>
    <w:rsid w:val="0018168A"/>
    <w:rsid w:val="001819C5"/>
    <w:rsid w:val="00181A74"/>
    <w:rsid w:val="00183411"/>
    <w:rsid w:val="0018381D"/>
    <w:rsid w:val="00184791"/>
    <w:rsid w:val="0018583D"/>
    <w:rsid w:val="00185DDF"/>
    <w:rsid w:val="00186CB0"/>
    <w:rsid w:val="00186FEE"/>
    <w:rsid w:val="001870E7"/>
    <w:rsid w:val="0018780C"/>
    <w:rsid w:val="00187B6E"/>
    <w:rsid w:val="00190DFB"/>
    <w:rsid w:val="00191B12"/>
    <w:rsid w:val="00191E86"/>
    <w:rsid w:val="00191FEA"/>
    <w:rsid w:val="00192173"/>
    <w:rsid w:val="00194108"/>
    <w:rsid w:val="0019637F"/>
    <w:rsid w:val="00196790"/>
    <w:rsid w:val="001967B5"/>
    <w:rsid w:val="00196D71"/>
    <w:rsid w:val="00197B23"/>
    <w:rsid w:val="00197B30"/>
    <w:rsid w:val="00197D51"/>
    <w:rsid w:val="00197E9C"/>
    <w:rsid w:val="001A00C5"/>
    <w:rsid w:val="001A0A9F"/>
    <w:rsid w:val="001A10D1"/>
    <w:rsid w:val="001A1B6A"/>
    <w:rsid w:val="001A22DC"/>
    <w:rsid w:val="001A2B54"/>
    <w:rsid w:val="001A3286"/>
    <w:rsid w:val="001A3CAA"/>
    <w:rsid w:val="001A479D"/>
    <w:rsid w:val="001A4F76"/>
    <w:rsid w:val="001A5729"/>
    <w:rsid w:val="001A591E"/>
    <w:rsid w:val="001A5D54"/>
    <w:rsid w:val="001A6122"/>
    <w:rsid w:val="001A62F6"/>
    <w:rsid w:val="001A6B74"/>
    <w:rsid w:val="001A7228"/>
    <w:rsid w:val="001A7680"/>
    <w:rsid w:val="001A7B9E"/>
    <w:rsid w:val="001B1EC8"/>
    <w:rsid w:val="001B22A3"/>
    <w:rsid w:val="001B22A9"/>
    <w:rsid w:val="001B22BA"/>
    <w:rsid w:val="001B272A"/>
    <w:rsid w:val="001B30FE"/>
    <w:rsid w:val="001B45C4"/>
    <w:rsid w:val="001B4604"/>
    <w:rsid w:val="001B52E2"/>
    <w:rsid w:val="001B532E"/>
    <w:rsid w:val="001B5365"/>
    <w:rsid w:val="001B53F9"/>
    <w:rsid w:val="001B5AD8"/>
    <w:rsid w:val="001B5CEF"/>
    <w:rsid w:val="001B6AF5"/>
    <w:rsid w:val="001B6B45"/>
    <w:rsid w:val="001B6CA4"/>
    <w:rsid w:val="001B6EDD"/>
    <w:rsid w:val="001B72BF"/>
    <w:rsid w:val="001B7989"/>
    <w:rsid w:val="001B7A60"/>
    <w:rsid w:val="001B7FE2"/>
    <w:rsid w:val="001C093C"/>
    <w:rsid w:val="001C09BF"/>
    <w:rsid w:val="001C1760"/>
    <w:rsid w:val="001C2316"/>
    <w:rsid w:val="001C246A"/>
    <w:rsid w:val="001C293D"/>
    <w:rsid w:val="001C32A1"/>
    <w:rsid w:val="001C32C1"/>
    <w:rsid w:val="001C33A7"/>
    <w:rsid w:val="001C3ED2"/>
    <w:rsid w:val="001C40E8"/>
    <w:rsid w:val="001C49FC"/>
    <w:rsid w:val="001C50D5"/>
    <w:rsid w:val="001C5595"/>
    <w:rsid w:val="001C598C"/>
    <w:rsid w:val="001C6A03"/>
    <w:rsid w:val="001C6FF5"/>
    <w:rsid w:val="001C71BD"/>
    <w:rsid w:val="001C7457"/>
    <w:rsid w:val="001D00DC"/>
    <w:rsid w:val="001D069C"/>
    <w:rsid w:val="001D0C44"/>
    <w:rsid w:val="001D10F0"/>
    <w:rsid w:val="001D147C"/>
    <w:rsid w:val="001D18F7"/>
    <w:rsid w:val="001D20DF"/>
    <w:rsid w:val="001D230A"/>
    <w:rsid w:val="001D23D4"/>
    <w:rsid w:val="001D26DC"/>
    <w:rsid w:val="001D26EA"/>
    <w:rsid w:val="001D2966"/>
    <w:rsid w:val="001D2E58"/>
    <w:rsid w:val="001D398B"/>
    <w:rsid w:val="001D4282"/>
    <w:rsid w:val="001D47C8"/>
    <w:rsid w:val="001D5DDB"/>
    <w:rsid w:val="001D674A"/>
    <w:rsid w:val="001D72DF"/>
    <w:rsid w:val="001D7D9B"/>
    <w:rsid w:val="001D7DA2"/>
    <w:rsid w:val="001E08BE"/>
    <w:rsid w:val="001E2424"/>
    <w:rsid w:val="001E2463"/>
    <w:rsid w:val="001E27E2"/>
    <w:rsid w:val="001E2FF1"/>
    <w:rsid w:val="001E3746"/>
    <w:rsid w:val="001E3ADF"/>
    <w:rsid w:val="001E473A"/>
    <w:rsid w:val="001E488B"/>
    <w:rsid w:val="001E4CD4"/>
    <w:rsid w:val="001E4DEE"/>
    <w:rsid w:val="001E570C"/>
    <w:rsid w:val="001E6394"/>
    <w:rsid w:val="001E6B1C"/>
    <w:rsid w:val="001E6EE2"/>
    <w:rsid w:val="001E7039"/>
    <w:rsid w:val="001E72A4"/>
    <w:rsid w:val="001E72C4"/>
    <w:rsid w:val="001F0554"/>
    <w:rsid w:val="001F1862"/>
    <w:rsid w:val="001F1E83"/>
    <w:rsid w:val="001F2076"/>
    <w:rsid w:val="001F28EC"/>
    <w:rsid w:val="001F2B45"/>
    <w:rsid w:val="001F2CF0"/>
    <w:rsid w:val="001F3146"/>
    <w:rsid w:val="001F327F"/>
    <w:rsid w:val="001F38C1"/>
    <w:rsid w:val="001F3948"/>
    <w:rsid w:val="001F43C4"/>
    <w:rsid w:val="001F4B24"/>
    <w:rsid w:val="001F5A08"/>
    <w:rsid w:val="001F698C"/>
    <w:rsid w:val="001F722E"/>
    <w:rsid w:val="001F725D"/>
    <w:rsid w:val="001F7C08"/>
    <w:rsid w:val="0020077A"/>
    <w:rsid w:val="0020132B"/>
    <w:rsid w:val="002014C5"/>
    <w:rsid w:val="00201A79"/>
    <w:rsid w:val="0020203B"/>
    <w:rsid w:val="00202A3F"/>
    <w:rsid w:val="00202A92"/>
    <w:rsid w:val="002039C3"/>
    <w:rsid w:val="00203AAB"/>
    <w:rsid w:val="00205ABB"/>
    <w:rsid w:val="00206069"/>
    <w:rsid w:val="002061C8"/>
    <w:rsid w:val="00206229"/>
    <w:rsid w:val="002062B3"/>
    <w:rsid w:val="0020668A"/>
    <w:rsid w:val="00206E54"/>
    <w:rsid w:val="00206F45"/>
    <w:rsid w:val="00207109"/>
    <w:rsid w:val="0020737F"/>
    <w:rsid w:val="002103C5"/>
    <w:rsid w:val="00210A0C"/>
    <w:rsid w:val="002110E5"/>
    <w:rsid w:val="002113D9"/>
    <w:rsid w:val="0021173A"/>
    <w:rsid w:val="002117CF"/>
    <w:rsid w:val="00211DE6"/>
    <w:rsid w:val="002121F9"/>
    <w:rsid w:val="00212E83"/>
    <w:rsid w:val="00213D9C"/>
    <w:rsid w:val="00213EF9"/>
    <w:rsid w:val="00214079"/>
    <w:rsid w:val="002143CB"/>
    <w:rsid w:val="002152A7"/>
    <w:rsid w:val="002161DB"/>
    <w:rsid w:val="00216BE7"/>
    <w:rsid w:val="00220350"/>
    <w:rsid w:val="002205BC"/>
    <w:rsid w:val="00221354"/>
    <w:rsid w:val="00221BEB"/>
    <w:rsid w:val="00221FA7"/>
    <w:rsid w:val="0022216D"/>
    <w:rsid w:val="00222E88"/>
    <w:rsid w:val="00222EDB"/>
    <w:rsid w:val="00222F9B"/>
    <w:rsid w:val="00223442"/>
    <w:rsid w:val="00223ACD"/>
    <w:rsid w:val="00224246"/>
    <w:rsid w:val="002253D9"/>
    <w:rsid w:val="00225B48"/>
    <w:rsid w:val="00225BD4"/>
    <w:rsid w:val="0022759E"/>
    <w:rsid w:val="002275BD"/>
    <w:rsid w:val="002276CC"/>
    <w:rsid w:val="0023060B"/>
    <w:rsid w:val="00230F37"/>
    <w:rsid w:val="00231151"/>
    <w:rsid w:val="00231A81"/>
    <w:rsid w:val="00233540"/>
    <w:rsid w:val="002351C3"/>
    <w:rsid w:val="0023584A"/>
    <w:rsid w:val="0023593C"/>
    <w:rsid w:val="00235D9E"/>
    <w:rsid w:val="00235DAF"/>
    <w:rsid w:val="002363C9"/>
    <w:rsid w:val="002374CF"/>
    <w:rsid w:val="0023795E"/>
    <w:rsid w:val="00237EB4"/>
    <w:rsid w:val="00237FF6"/>
    <w:rsid w:val="002409AA"/>
    <w:rsid w:val="00240CC2"/>
    <w:rsid w:val="002410D8"/>
    <w:rsid w:val="0024175A"/>
    <w:rsid w:val="00242E6C"/>
    <w:rsid w:val="002435C0"/>
    <w:rsid w:val="00244178"/>
    <w:rsid w:val="00244D22"/>
    <w:rsid w:val="002455B9"/>
    <w:rsid w:val="002455FD"/>
    <w:rsid w:val="00245966"/>
    <w:rsid w:val="00245A1F"/>
    <w:rsid w:val="00246356"/>
    <w:rsid w:val="002466E1"/>
    <w:rsid w:val="00246C28"/>
    <w:rsid w:val="00247496"/>
    <w:rsid w:val="002506AC"/>
    <w:rsid w:val="00250736"/>
    <w:rsid w:val="002510F1"/>
    <w:rsid w:val="00252C26"/>
    <w:rsid w:val="00252CFC"/>
    <w:rsid w:val="00252F31"/>
    <w:rsid w:val="00253023"/>
    <w:rsid w:val="0025319B"/>
    <w:rsid w:val="00253537"/>
    <w:rsid w:val="0025359E"/>
    <w:rsid w:val="00253827"/>
    <w:rsid w:val="002538BF"/>
    <w:rsid w:val="00253B96"/>
    <w:rsid w:val="00253DEF"/>
    <w:rsid w:val="00255418"/>
    <w:rsid w:val="00255420"/>
    <w:rsid w:val="00255E88"/>
    <w:rsid w:val="002560A1"/>
    <w:rsid w:val="0025611B"/>
    <w:rsid w:val="00256C04"/>
    <w:rsid w:val="00256E48"/>
    <w:rsid w:val="0026004B"/>
    <w:rsid w:val="00260817"/>
    <w:rsid w:val="00260E6A"/>
    <w:rsid w:val="002629E9"/>
    <w:rsid w:val="00262CB3"/>
    <w:rsid w:val="002633CA"/>
    <w:rsid w:val="002641E2"/>
    <w:rsid w:val="00264946"/>
    <w:rsid w:val="00264D12"/>
    <w:rsid w:val="002657E6"/>
    <w:rsid w:val="0026580C"/>
    <w:rsid w:val="00266B69"/>
    <w:rsid w:val="002678F3"/>
    <w:rsid w:val="00267A18"/>
    <w:rsid w:val="00267EB7"/>
    <w:rsid w:val="00267FA9"/>
    <w:rsid w:val="002701F2"/>
    <w:rsid w:val="002707AF"/>
    <w:rsid w:val="00270D7D"/>
    <w:rsid w:val="00270DA2"/>
    <w:rsid w:val="00271282"/>
    <w:rsid w:val="002718EF"/>
    <w:rsid w:val="002719F9"/>
    <w:rsid w:val="002720E5"/>
    <w:rsid w:val="0027353D"/>
    <w:rsid w:val="00273D73"/>
    <w:rsid w:val="00273E4A"/>
    <w:rsid w:val="002748D9"/>
    <w:rsid w:val="00275759"/>
    <w:rsid w:val="00275DBA"/>
    <w:rsid w:val="00275E3E"/>
    <w:rsid w:val="00276009"/>
    <w:rsid w:val="00276560"/>
    <w:rsid w:val="0027686F"/>
    <w:rsid w:val="00276981"/>
    <w:rsid w:val="00276E42"/>
    <w:rsid w:val="0027710C"/>
    <w:rsid w:val="002774BB"/>
    <w:rsid w:val="002774DB"/>
    <w:rsid w:val="00277B3A"/>
    <w:rsid w:val="00277BC2"/>
    <w:rsid w:val="00277E3B"/>
    <w:rsid w:val="00277F5B"/>
    <w:rsid w:val="00277F9C"/>
    <w:rsid w:val="00281052"/>
    <w:rsid w:val="002810CC"/>
    <w:rsid w:val="00281852"/>
    <w:rsid w:val="0028257B"/>
    <w:rsid w:val="0028298D"/>
    <w:rsid w:val="00283C76"/>
    <w:rsid w:val="00283CE2"/>
    <w:rsid w:val="00283EFB"/>
    <w:rsid w:val="00284B87"/>
    <w:rsid w:val="002859D3"/>
    <w:rsid w:val="002859FC"/>
    <w:rsid w:val="00285BBD"/>
    <w:rsid w:val="00285C94"/>
    <w:rsid w:val="00286428"/>
    <w:rsid w:val="00286FA2"/>
    <w:rsid w:val="0028741E"/>
    <w:rsid w:val="00287868"/>
    <w:rsid w:val="00287AE8"/>
    <w:rsid w:val="0029138B"/>
    <w:rsid w:val="0029268C"/>
    <w:rsid w:val="0029352B"/>
    <w:rsid w:val="00293689"/>
    <w:rsid w:val="002939D2"/>
    <w:rsid w:val="00293A79"/>
    <w:rsid w:val="00293BE0"/>
    <w:rsid w:val="00293DA7"/>
    <w:rsid w:val="00294415"/>
    <w:rsid w:val="0029517A"/>
    <w:rsid w:val="00295274"/>
    <w:rsid w:val="00296B2C"/>
    <w:rsid w:val="00296F5F"/>
    <w:rsid w:val="002976EF"/>
    <w:rsid w:val="002977AD"/>
    <w:rsid w:val="00297FF6"/>
    <w:rsid w:val="002A0117"/>
    <w:rsid w:val="002A0F59"/>
    <w:rsid w:val="002A14BE"/>
    <w:rsid w:val="002A4144"/>
    <w:rsid w:val="002A45A4"/>
    <w:rsid w:val="002A4737"/>
    <w:rsid w:val="002A4AEF"/>
    <w:rsid w:val="002A55A8"/>
    <w:rsid w:val="002A5D09"/>
    <w:rsid w:val="002A65D7"/>
    <w:rsid w:val="002A6879"/>
    <w:rsid w:val="002A6D5E"/>
    <w:rsid w:val="002A7216"/>
    <w:rsid w:val="002A7353"/>
    <w:rsid w:val="002B0CE0"/>
    <w:rsid w:val="002B165D"/>
    <w:rsid w:val="002B1AE6"/>
    <w:rsid w:val="002B204B"/>
    <w:rsid w:val="002B2760"/>
    <w:rsid w:val="002B2E42"/>
    <w:rsid w:val="002B33A2"/>
    <w:rsid w:val="002B4394"/>
    <w:rsid w:val="002B4663"/>
    <w:rsid w:val="002B51AF"/>
    <w:rsid w:val="002B566E"/>
    <w:rsid w:val="002B5B3D"/>
    <w:rsid w:val="002B5E82"/>
    <w:rsid w:val="002B6C41"/>
    <w:rsid w:val="002B7276"/>
    <w:rsid w:val="002B7DC3"/>
    <w:rsid w:val="002C001A"/>
    <w:rsid w:val="002C06AD"/>
    <w:rsid w:val="002C0C56"/>
    <w:rsid w:val="002C126C"/>
    <w:rsid w:val="002C1AB7"/>
    <w:rsid w:val="002C315D"/>
    <w:rsid w:val="002C39DC"/>
    <w:rsid w:val="002C3AF1"/>
    <w:rsid w:val="002C461C"/>
    <w:rsid w:val="002C4BBA"/>
    <w:rsid w:val="002C5F49"/>
    <w:rsid w:val="002C639B"/>
    <w:rsid w:val="002C6C17"/>
    <w:rsid w:val="002C76A3"/>
    <w:rsid w:val="002C7B74"/>
    <w:rsid w:val="002C7BAD"/>
    <w:rsid w:val="002D167D"/>
    <w:rsid w:val="002D1A0E"/>
    <w:rsid w:val="002D1EFB"/>
    <w:rsid w:val="002D22D0"/>
    <w:rsid w:val="002D289F"/>
    <w:rsid w:val="002D290A"/>
    <w:rsid w:val="002D2A94"/>
    <w:rsid w:val="002D35EB"/>
    <w:rsid w:val="002D3644"/>
    <w:rsid w:val="002D3D6E"/>
    <w:rsid w:val="002D3F7B"/>
    <w:rsid w:val="002D41F2"/>
    <w:rsid w:val="002D4BBA"/>
    <w:rsid w:val="002D4D09"/>
    <w:rsid w:val="002D4F24"/>
    <w:rsid w:val="002D546D"/>
    <w:rsid w:val="002D5524"/>
    <w:rsid w:val="002D5889"/>
    <w:rsid w:val="002D63A6"/>
    <w:rsid w:val="002D6723"/>
    <w:rsid w:val="002D6F61"/>
    <w:rsid w:val="002D7AF1"/>
    <w:rsid w:val="002E0209"/>
    <w:rsid w:val="002E07C7"/>
    <w:rsid w:val="002E07F0"/>
    <w:rsid w:val="002E0B3C"/>
    <w:rsid w:val="002E0E3F"/>
    <w:rsid w:val="002E2274"/>
    <w:rsid w:val="002E22B5"/>
    <w:rsid w:val="002E2663"/>
    <w:rsid w:val="002E269C"/>
    <w:rsid w:val="002E3A62"/>
    <w:rsid w:val="002E4310"/>
    <w:rsid w:val="002E4BB0"/>
    <w:rsid w:val="002E4C6C"/>
    <w:rsid w:val="002E4D73"/>
    <w:rsid w:val="002E4E4C"/>
    <w:rsid w:val="002E505D"/>
    <w:rsid w:val="002E54F2"/>
    <w:rsid w:val="002E5C70"/>
    <w:rsid w:val="002E5DEF"/>
    <w:rsid w:val="002E68F4"/>
    <w:rsid w:val="002E78CF"/>
    <w:rsid w:val="002E7C9C"/>
    <w:rsid w:val="002E7DFC"/>
    <w:rsid w:val="002F0F27"/>
    <w:rsid w:val="002F20C2"/>
    <w:rsid w:val="002F2499"/>
    <w:rsid w:val="002F273F"/>
    <w:rsid w:val="002F2854"/>
    <w:rsid w:val="002F3D8B"/>
    <w:rsid w:val="002F3FCE"/>
    <w:rsid w:val="002F613A"/>
    <w:rsid w:val="002F6B84"/>
    <w:rsid w:val="002F6F59"/>
    <w:rsid w:val="002F70E2"/>
    <w:rsid w:val="002F71B7"/>
    <w:rsid w:val="002F7A8A"/>
    <w:rsid w:val="002F7AA1"/>
    <w:rsid w:val="002F7F13"/>
    <w:rsid w:val="002F7F7F"/>
    <w:rsid w:val="0030038D"/>
    <w:rsid w:val="0030055A"/>
    <w:rsid w:val="00300CC1"/>
    <w:rsid w:val="003021A3"/>
    <w:rsid w:val="003036B0"/>
    <w:rsid w:val="003044CE"/>
    <w:rsid w:val="00304AD3"/>
    <w:rsid w:val="00306EC9"/>
    <w:rsid w:val="003076C0"/>
    <w:rsid w:val="00307951"/>
    <w:rsid w:val="00310AA8"/>
    <w:rsid w:val="00311D13"/>
    <w:rsid w:val="003123BF"/>
    <w:rsid w:val="00312845"/>
    <w:rsid w:val="00313217"/>
    <w:rsid w:val="00313BBE"/>
    <w:rsid w:val="003147DA"/>
    <w:rsid w:val="00314B13"/>
    <w:rsid w:val="00314E33"/>
    <w:rsid w:val="0031551C"/>
    <w:rsid w:val="00315F4A"/>
    <w:rsid w:val="003167E0"/>
    <w:rsid w:val="00316C53"/>
    <w:rsid w:val="00317027"/>
    <w:rsid w:val="00320415"/>
    <w:rsid w:val="00321221"/>
    <w:rsid w:val="00321429"/>
    <w:rsid w:val="00321F84"/>
    <w:rsid w:val="00322E00"/>
    <w:rsid w:val="00322F2C"/>
    <w:rsid w:val="003238C2"/>
    <w:rsid w:val="003240B2"/>
    <w:rsid w:val="00325C44"/>
    <w:rsid w:val="00325CB2"/>
    <w:rsid w:val="00326298"/>
    <w:rsid w:val="00326EC5"/>
    <w:rsid w:val="00326FD0"/>
    <w:rsid w:val="00327052"/>
    <w:rsid w:val="00327167"/>
    <w:rsid w:val="0032764B"/>
    <w:rsid w:val="0032778D"/>
    <w:rsid w:val="0032790D"/>
    <w:rsid w:val="003306A4"/>
    <w:rsid w:val="00330A23"/>
    <w:rsid w:val="003319B9"/>
    <w:rsid w:val="00331A00"/>
    <w:rsid w:val="003327F2"/>
    <w:rsid w:val="00333D00"/>
    <w:rsid w:val="003350B7"/>
    <w:rsid w:val="003358A6"/>
    <w:rsid w:val="00335C5D"/>
    <w:rsid w:val="00335D0C"/>
    <w:rsid w:val="00335FDE"/>
    <w:rsid w:val="00336864"/>
    <w:rsid w:val="00337173"/>
    <w:rsid w:val="00337181"/>
    <w:rsid w:val="00337D23"/>
    <w:rsid w:val="00341711"/>
    <w:rsid w:val="00341B25"/>
    <w:rsid w:val="00341F00"/>
    <w:rsid w:val="00342043"/>
    <w:rsid w:val="00342136"/>
    <w:rsid w:val="003425CF"/>
    <w:rsid w:val="003430BF"/>
    <w:rsid w:val="00343C62"/>
    <w:rsid w:val="00344277"/>
    <w:rsid w:val="00344C9C"/>
    <w:rsid w:val="00344DE8"/>
    <w:rsid w:val="00345566"/>
    <w:rsid w:val="00345A43"/>
    <w:rsid w:val="00345E50"/>
    <w:rsid w:val="003465A9"/>
    <w:rsid w:val="00346624"/>
    <w:rsid w:val="00347977"/>
    <w:rsid w:val="00347FDF"/>
    <w:rsid w:val="003503AF"/>
    <w:rsid w:val="00350671"/>
    <w:rsid w:val="0035073B"/>
    <w:rsid w:val="00350BC7"/>
    <w:rsid w:val="00351BD2"/>
    <w:rsid w:val="00352A70"/>
    <w:rsid w:val="003535BC"/>
    <w:rsid w:val="00353959"/>
    <w:rsid w:val="003541E2"/>
    <w:rsid w:val="003547D2"/>
    <w:rsid w:val="00354C3D"/>
    <w:rsid w:val="00355735"/>
    <w:rsid w:val="00355FD2"/>
    <w:rsid w:val="00356839"/>
    <w:rsid w:val="00356BCD"/>
    <w:rsid w:val="00356BDE"/>
    <w:rsid w:val="00356FE6"/>
    <w:rsid w:val="00360BF2"/>
    <w:rsid w:val="003611AF"/>
    <w:rsid w:val="00361241"/>
    <w:rsid w:val="003616F4"/>
    <w:rsid w:val="00361A44"/>
    <w:rsid w:val="0036267D"/>
    <w:rsid w:val="00362FA0"/>
    <w:rsid w:val="00363ED3"/>
    <w:rsid w:val="00364371"/>
    <w:rsid w:val="00364453"/>
    <w:rsid w:val="00364CDB"/>
    <w:rsid w:val="003658DE"/>
    <w:rsid w:val="0036604C"/>
    <w:rsid w:val="00366409"/>
    <w:rsid w:val="00366465"/>
    <w:rsid w:val="00367178"/>
    <w:rsid w:val="003674D2"/>
    <w:rsid w:val="003678FF"/>
    <w:rsid w:val="00367F23"/>
    <w:rsid w:val="00370997"/>
    <w:rsid w:val="00370C27"/>
    <w:rsid w:val="003719AE"/>
    <w:rsid w:val="003728BE"/>
    <w:rsid w:val="003736D1"/>
    <w:rsid w:val="00373D60"/>
    <w:rsid w:val="0037423E"/>
    <w:rsid w:val="003742EA"/>
    <w:rsid w:val="003743CD"/>
    <w:rsid w:val="0037447E"/>
    <w:rsid w:val="00375849"/>
    <w:rsid w:val="00375BF3"/>
    <w:rsid w:val="00375C32"/>
    <w:rsid w:val="00377975"/>
    <w:rsid w:val="00380349"/>
    <w:rsid w:val="0038067A"/>
    <w:rsid w:val="003809FF"/>
    <w:rsid w:val="00380D81"/>
    <w:rsid w:val="00380F94"/>
    <w:rsid w:val="00381AB7"/>
    <w:rsid w:val="0038252B"/>
    <w:rsid w:val="0038304D"/>
    <w:rsid w:val="00384318"/>
    <w:rsid w:val="003845B0"/>
    <w:rsid w:val="0038649C"/>
    <w:rsid w:val="003868E0"/>
    <w:rsid w:val="00386B1F"/>
    <w:rsid w:val="00387128"/>
    <w:rsid w:val="0038740F"/>
    <w:rsid w:val="00387739"/>
    <w:rsid w:val="00391B88"/>
    <w:rsid w:val="00392063"/>
    <w:rsid w:val="003920CB"/>
    <w:rsid w:val="003921B4"/>
    <w:rsid w:val="00392594"/>
    <w:rsid w:val="003926B5"/>
    <w:rsid w:val="00392ABE"/>
    <w:rsid w:val="00393274"/>
    <w:rsid w:val="00393295"/>
    <w:rsid w:val="0039337B"/>
    <w:rsid w:val="003935D1"/>
    <w:rsid w:val="00393A26"/>
    <w:rsid w:val="00394455"/>
    <w:rsid w:val="00394811"/>
    <w:rsid w:val="00394C89"/>
    <w:rsid w:val="00394EF1"/>
    <w:rsid w:val="00394F0F"/>
    <w:rsid w:val="00395DF0"/>
    <w:rsid w:val="00395E21"/>
    <w:rsid w:val="003960A2"/>
    <w:rsid w:val="003970D3"/>
    <w:rsid w:val="003A0DEE"/>
    <w:rsid w:val="003A133D"/>
    <w:rsid w:val="003A172F"/>
    <w:rsid w:val="003A21E6"/>
    <w:rsid w:val="003A23C2"/>
    <w:rsid w:val="003A3F9E"/>
    <w:rsid w:val="003A4093"/>
    <w:rsid w:val="003A448B"/>
    <w:rsid w:val="003A4C84"/>
    <w:rsid w:val="003A4EFF"/>
    <w:rsid w:val="003A5144"/>
    <w:rsid w:val="003A55E6"/>
    <w:rsid w:val="003A5DC4"/>
    <w:rsid w:val="003A688F"/>
    <w:rsid w:val="003A6FD4"/>
    <w:rsid w:val="003A7460"/>
    <w:rsid w:val="003A75CF"/>
    <w:rsid w:val="003B0796"/>
    <w:rsid w:val="003B09E1"/>
    <w:rsid w:val="003B169E"/>
    <w:rsid w:val="003B24F8"/>
    <w:rsid w:val="003B27A3"/>
    <w:rsid w:val="003B2A05"/>
    <w:rsid w:val="003B31B2"/>
    <w:rsid w:val="003B3715"/>
    <w:rsid w:val="003B3F01"/>
    <w:rsid w:val="003B5A34"/>
    <w:rsid w:val="003B60E0"/>
    <w:rsid w:val="003B64B2"/>
    <w:rsid w:val="003B6D6C"/>
    <w:rsid w:val="003B72CC"/>
    <w:rsid w:val="003B7D11"/>
    <w:rsid w:val="003C0446"/>
    <w:rsid w:val="003C044A"/>
    <w:rsid w:val="003C0E6E"/>
    <w:rsid w:val="003C1072"/>
    <w:rsid w:val="003C17E4"/>
    <w:rsid w:val="003C3621"/>
    <w:rsid w:val="003C3C28"/>
    <w:rsid w:val="003C4048"/>
    <w:rsid w:val="003C4296"/>
    <w:rsid w:val="003C494A"/>
    <w:rsid w:val="003C4EA9"/>
    <w:rsid w:val="003C5B00"/>
    <w:rsid w:val="003C5CD9"/>
    <w:rsid w:val="003C66CC"/>
    <w:rsid w:val="003C7938"/>
    <w:rsid w:val="003D0875"/>
    <w:rsid w:val="003D0D72"/>
    <w:rsid w:val="003D317F"/>
    <w:rsid w:val="003D36DE"/>
    <w:rsid w:val="003D4289"/>
    <w:rsid w:val="003D480B"/>
    <w:rsid w:val="003D4CD5"/>
    <w:rsid w:val="003D5010"/>
    <w:rsid w:val="003D5C02"/>
    <w:rsid w:val="003D5FB1"/>
    <w:rsid w:val="003D66C5"/>
    <w:rsid w:val="003D6B3A"/>
    <w:rsid w:val="003D6D9F"/>
    <w:rsid w:val="003D71DE"/>
    <w:rsid w:val="003D7372"/>
    <w:rsid w:val="003D772A"/>
    <w:rsid w:val="003D7B85"/>
    <w:rsid w:val="003E0E0E"/>
    <w:rsid w:val="003E13EE"/>
    <w:rsid w:val="003E16B5"/>
    <w:rsid w:val="003E1700"/>
    <w:rsid w:val="003E1720"/>
    <w:rsid w:val="003E177B"/>
    <w:rsid w:val="003E1F1A"/>
    <w:rsid w:val="003E1F1C"/>
    <w:rsid w:val="003E2260"/>
    <w:rsid w:val="003E2975"/>
    <w:rsid w:val="003E36F0"/>
    <w:rsid w:val="003E53A7"/>
    <w:rsid w:val="003E5D6A"/>
    <w:rsid w:val="003E6639"/>
    <w:rsid w:val="003E69F1"/>
    <w:rsid w:val="003E76E8"/>
    <w:rsid w:val="003E780E"/>
    <w:rsid w:val="003F106B"/>
    <w:rsid w:val="003F121E"/>
    <w:rsid w:val="003F20EC"/>
    <w:rsid w:val="003F278F"/>
    <w:rsid w:val="003F2D30"/>
    <w:rsid w:val="003F2DF8"/>
    <w:rsid w:val="003F3DCE"/>
    <w:rsid w:val="003F49C5"/>
    <w:rsid w:val="003F4FD8"/>
    <w:rsid w:val="003F5115"/>
    <w:rsid w:val="003F53FC"/>
    <w:rsid w:val="003F5416"/>
    <w:rsid w:val="003F5561"/>
    <w:rsid w:val="003F6859"/>
    <w:rsid w:val="003F69E9"/>
    <w:rsid w:val="003F6CAA"/>
    <w:rsid w:val="003F6F9D"/>
    <w:rsid w:val="003F71B8"/>
    <w:rsid w:val="003F72B2"/>
    <w:rsid w:val="003F73A9"/>
    <w:rsid w:val="003F7404"/>
    <w:rsid w:val="003F770D"/>
    <w:rsid w:val="0040016B"/>
    <w:rsid w:val="00401E2A"/>
    <w:rsid w:val="00401E8A"/>
    <w:rsid w:val="004027FD"/>
    <w:rsid w:val="00402FAF"/>
    <w:rsid w:val="00403E7F"/>
    <w:rsid w:val="0040483C"/>
    <w:rsid w:val="00405F93"/>
    <w:rsid w:val="00406A4F"/>
    <w:rsid w:val="00407691"/>
    <w:rsid w:val="00407B06"/>
    <w:rsid w:val="00407BCC"/>
    <w:rsid w:val="00407F0F"/>
    <w:rsid w:val="00410221"/>
    <w:rsid w:val="00410539"/>
    <w:rsid w:val="004119C0"/>
    <w:rsid w:val="00412CF3"/>
    <w:rsid w:val="00413422"/>
    <w:rsid w:val="0041355B"/>
    <w:rsid w:val="004140A0"/>
    <w:rsid w:val="00415177"/>
    <w:rsid w:val="00415A6F"/>
    <w:rsid w:val="00415C27"/>
    <w:rsid w:val="00415E9E"/>
    <w:rsid w:val="004170D6"/>
    <w:rsid w:val="00417681"/>
    <w:rsid w:val="00417E31"/>
    <w:rsid w:val="00420037"/>
    <w:rsid w:val="00422190"/>
    <w:rsid w:val="00422A1B"/>
    <w:rsid w:val="00423CBF"/>
    <w:rsid w:val="00424E74"/>
    <w:rsid w:val="00425569"/>
    <w:rsid w:val="00427064"/>
    <w:rsid w:val="004278B2"/>
    <w:rsid w:val="00427C52"/>
    <w:rsid w:val="00430C5A"/>
    <w:rsid w:val="004314D1"/>
    <w:rsid w:val="00432058"/>
    <w:rsid w:val="004327FC"/>
    <w:rsid w:val="00432F37"/>
    <w:rsid w:val="00433961"/>
    <w:rsid w:val="00433F53"/>
    <w:rsid w:val="0043438C"/>
    <w:rsid w:val="00434861"/>
    <w:rsid w:val="00434E29"/>
    <w:rsid w:val="004356A1"/>
    <w:rsid w:val="00435955"/>
    <w:rsid w:val="00435DC6"/>
    <w:rsid w:val="00436FC5"/>
    <w:rsid w:val="00437B38"/>
    <w:rsid w:val="00440115"/>
    <w:rsid w:val="004408DC"/>
    <w:rsid w:val="0044131C"/>
    <w:rsid w:val="00441835"/>
    <w:rsid w:val="00441E27"/>
    <w:rsid w:val="0044212B"/>
    <w:rsid w:val="004459CF"/>
    <w:rsid w:val="004467C5"/>
    <w:rsid w:val="00447D6C"/>
    <w:rsid w:val="00447FF8"/>
    <w:rsid w:val="00450592"/>
    <w:rsid w:val="004507B3"/>
    <w:rsid w:val="004508BA"/>
    <w:rsid w:val="00450C40"/>
    <w:rsid w:val="00451142"/>
    <w:rsid w:val="004512C4"/>
    <w:rsid w:val="00451471"/>
    <w:rsid w:val="00451617"/>
    <w:rsid w:val="00452EEA"/>
    <w:rsid w:val="00452FDD"/>
    <w:rsid w:val="0045321A"/>
    <w:rsid w:val="0045347E"/>
    <w:rsid w:val="004549DA"/>
    <w:rsid w:val="004554E3"/>
    <w:rsid w:val="00455852"/>
    <w:rsid w:val="00456708"/>
    <w:rsid w:val="00456ECE"/>
    <w:rsid w:val="00456F1C"/>
    <w:rsid w:val="00460514"/>
    <w:rsid w:val="0046085D"/>
    <w:rsid w:val="00460D75"/>
    <w:rsid w:val="004613D2"/>
    <w:rsid w:val="00462416"/>
    <w:rsid w:val="004626A0"/>
    <w:rsid w:val="004626F5"/>
    <w:rsid w:val="00462FCD"/>
    <w:rsid w:val="00463A57"/>
    <w:rsid w:val="00464C90"/>
    <w:rsid w:val="004656DF"/>
    <w:rsid w:val="00466D12"/>
    <w:rsid w:val="0047084E"/>
    <w:rsid w:val="00470CCF"/>
    <w:rsid w:val="00470D02"/>
    <w:rsid w:val="004717CE"/>
    <w:rsid w:val="004721BD"/>
    <w:rsid w:val="004734E8"/>
    <w:rsid w:val="004739DD"/>
    <w:rsid w:val="00473A0A"/>
    <w:rsid w:val="00473EE5"/>
    <w:rsid w:val="00473F43"/>
    <w:rsid w:val="0047471C"/>
    <w:rsid w:val="0047481E"/>
    <w:rsid w:val="0047484E"/>
    <w:rsid w:val="00474895"/>
    <w:rsid w:val="00475108"/>
    <w:rsid w:val="00475848"/>
    <w:rsid w:val="004758B2"/>
    <w:rsid w:val="00475D5D"/>
    <w:rsid w:val="00475DA4"/>
    <w:rsid w:val="004761AE"/>
    <w:rsid w:val="004762BE"/>
    <w:rsid w:val="00476BFE"/>
    <w:rsid w:val="00477023"/>
    <w:rsid w:val="0047788D"/>
    <w:rsid w:val="00477ACD"/>
    <w:rsid w:val="00480048"/>
    <w:rsid w:val="00480B60"/>
    <w:rsid w:val="00481081"/>
    <w:rsid w:val="00481175"/>
    <w:rsid w:val="004813F1"/>
    <w:rsid w:val="00481480"/>
    <w:rsid w:val="0048172F"/>
    <w:rsid w:val="00481891"/>
    <w:rsid w:val="00481A3A"/>
    <w:rsid w:val="0048206B"/>
    <w:rsid w:val="00482B65"/>
    <w:rsid w:val="00483C81"/>
    <w:rsid w:val="0048414B"/>
    <w:rsid w:val="00484CB2"/>
    <w:rsid w:val="00485359"/>
    <w:rsid w:val="004861D1"/>
    <w:rsid w:val="004867CE"/>
    <w:rsid w:val="00487311"/>
    <w:rsid w:val="00487459"/>
    <w:rsid w:val="0048749A"/>
    <w:rsid w:val="00491748"/>
    <w:rsid w:val="004919A6"/>
    <w:rsid w:val="00491BFF"/>
    <w:rsid w:val="00491DD6"/>
    <w:rsid w:val="00492500"/>
    <w:rsid w:val="0049255E"/>
    <w:rsid w:val="00492CB7"/>
    <w:rsid w:val="00492EA2"/>
    <w:rsid w:val="00493339"/>
    <w:rsid w:val="00493D5E"/>
    <w:rsid w:val="00493DB8"/>
    <w:rsid w:val="00494377"/>
    <w:rsid w:val="00494DBA"/>
    <w:rsid w:val="004952C3"/>
    <w:rsid w:val="00496E5F"/>
    <w:rsid w:val="004A0371"/>
    <w:rsid w:val="004A0800"/>
    <w:rsid w:val="004A0D63"/>
    <w:rsid w:val="004A17F5"/>
    <w:rsid w:val="004A2055"/>
    <w:rsid w:val="004A2FD9"/>
    <w:rsid w:val="004A33E4"/>
    <w:rsid w:val="004A3961"/>
    <w:rsid w:val="004A3E5B"/>
    <w:rsid w:val="004A4028"/>
    <w:rsid w:val="004A4175"/>
    <w:rsid w:val="004A45FA"/>
    <w:rsid w:val="004A4633"/>
    <w:rsid w:val="004A469C"/>
    <w:rsid w:val="004A472E"/>
    <w:rsid w:val="004A494E"/>
    <w:rsid w:val="004A4D34"/>
    <w:rsid w:val="004A5882"/>
    <w:rsid w:val="004A5B14"/>
    <w:rsid w:val="004A6514"/>
    <w:rsid w:val="004A66CE"/>
    <w:rsid w:val="004A6B1A"/>
    <w:rsid w:val="004A6D04"/>
    <w:rsid w:val="004A775C"/>
    <w:rsid w:val="004A791E"/>
    <w:rsid w:val="004B0391"/>
    <w:rsid w:val="004B03CE"/>
    <w:rsid w:val="004B0831"/>
    <w:rsid w:val="004B0934"/>
    <w:rsid w:val="004B17AD"/>
    <w:rsid w:val="004B17D7"/>
    <w:rsid w:val="004B2396"/>
    <w:rsid w:val="004B368D"/>
    <w:rsid w:val="004B3FB7"/>
    <w:rsid w:val="004B44F0"/>
    <w:rsid w:val="004B4AE5"/>
    <w:rsid w:val="004B4EDE"/>
    <w:rsid w:val="004B4EFA"/>
    <w:rsid w:val="004B56C1"/>
    <w:rsid w:val="004B5A96"/>
    <w:rsid w:val="004B5C47"/>
    <w:rsid w:val="004B5C77"/>
    <w:rsid w:val="004B5D76"/>
    <w:rsid w:val="004B5D95"/>
    <w:rsid w:val="004B5FDF"/>
    <w:rsid w:val="004B636A"/>
    <w:rsid w:val="004B727E"/>
    <w:rsid w:val="004B7634"/>
    <w:rsid w:val="004B7FCB"/>
    <w:rsid w:val="004C08B0"/>
    <w:rsid w:val="004C0D35"/>
    <w:rsid w:val="004C138C"/>
    <w:rsid w:val="004C380C"/>
    <w:rsid w:val="004C3A60"/>
    <w:rsid w:val="004C3E8A"/>
    <w:rsid w:val="004C3EEB"/>
    <w:rsid w:val="004C3F3B"/>
    <w:rsid w:val="004C42E2"/>
    <w:rsid w:val="004C4C11"/>
    <w:rsid w:val="004C5B87"/>
    <w:rsid w:val="004C6933"/>
    <w:rsid w:val="004C6D4D"/>
    <w:rsid w:val="004C7953"/>
    <w:rsid w:val="004C7B2C"/>
    <w:rsid w:val="004C7BD9"/>
    <w:rsid w:val="004D0C0C"/>
    <w:rsid w:val="004D0C32"/>
    <w:rsid w:val="004D162D"/>
    <w:rsid w:val="004D17D3"/>
    <w:rsid w:val="004D2522"/>
    <w:rsid w:val="004D263E"/>
    <w:rsid w:val="004D2AE3"/>
    <w:rsid w:val="004D2D76"/>
    <w:rsid w:val="004D326E"/>
    <w:rsid w:val="004D32DC"/>
    <w:rsid w:val="004D3307"/>
    <w:rsid w:val="004D38F9"/>
    <w:rsid w:val="004D4CC4"/>
    <w:rsid w:val="004D4F26"/>
    <w:rsid w:val="004D58F9"/>
    <w:rsid w:val="004D5DC4"/>
    <w:rsid w:val="004D6C80"/>
    <w:rsid w:val="004D74B9"/>
    <w:rsid w:val="004D7F69"/>
    <w:rsid w:val="004E10EE"/>
    <w:rsid w:val="004E1246"/>
    <w:rsid w:val="004E12A1"/>
    <w:rsid w:val="004E1D19"/>
    <w:rsid w:val="004E1FE4"/>
    <w:rsid w:val="004E33FE"/>
    <w:rsid w:val="004E367E"/>
    <w:rsid w:val="004E3CD3"/>
    <w:rsid w:val="004E48C0"/>
    <w:rsid w:val="004E5056"/>
    <w:rsid w:val="004E6A6B"/>
    <w:rsid w:val="004E6BEC"/>
    <w:rsid w:val="004E7306"/>
    <w:rsid w:val="004F01FE"/>
    <w:rsid w:val="004F13FB"/>
    <w:rsid w:val="004F1D83"/>
    <w:rsid w:val="004F2015"/>
    <w:rsid w:val="004F2372"/>
    <w:rsid w:val="004F27D8"/>
    <w:rsid w:val="004F3416"/>
    <w:rsid w:val="004F3C2D"/>
    <w:rsid w:val="004F4256"/>
    <w:rsid w:val="004F51F6"/>
    <w:rsid w:val="004F521E"/>
    <w:rsid w:val="004F5B70"/>
    <w:rsid w:val="004F6542"/>
    <w:rsid w:val="004F6B3F"/>
    <w:rsid w:val="004F7579"/>
    <w:rsid w:val="005008CC"/>
    <w:rsid w:val="00500E09"/>
    <w:rsid w:val="00501B7E"/>
    <w:rsid w:val="005024BD"/>
    <w:rsid w:val="00502DE4"/>
    <w:rsid w:val="00503288"/>
    <w:rsid w:val="005035DE"/>
    <w:rsid w:val="005043A4"/>
    <w:rsid w:val="00504864"/>
    <w:rsid w:val="00504AD4"/>
    <w:rsid w:val="00504D31"/>
    <w:rsid w:val="005059CA"/>
    <w:rsid w:val="00505EE8"/>
    <w:rsid w:val="00506045"/>
    <w:rsid w:val="00506166"/>
    <w:rsid w:val="005062E6"/>
    <w:rsid w:val="0050655B"/>
    <w:rsid w:val="005065F1"/>
    <w:rsid w:val="00506822"/>
    <w:rsid w:val="005069C7"/>
    <w:rsid w:val="00506BCB"/>
    <w:rsid w:val="00506C1B"/>
    <w:rsid w:val="00507671"/>
    <w:rsid w:val="00507C5F"/>
    <w:rsid w:val="00507EB8"/>
    <w:rsid w:val="005113C1"/>
    <w:rsid w:val="005116AD"/>
    <w:rsid w:val="00511E53"/>
    <w:rsid w:val="0051288D"/>
    <w:rsid w:val="005128E4"/>
    <w:rsid w:val="00512B30"/>
    <w:rsid w:val="0051328F"/>
    <w:rsid w:val="005133CC"/>
    <w:rsid w:val="00514315"/>
    <w:rsid w:val="00514448"/>
    <w:rsid w:val="00514EFE"/>
    <w:rsid w:val="00516003"/>
    <w:rsid w:val="0051622E"/>
    <w:rsid w:val="00516638"/>
    <w:rsid w:val="005170CE"/>
    <w:rsid w:val="00517E93"/>
    <w:rsid w:val="005201F6"/>
    <w:rsid w:val="00520905"/>
    <w:rsid w:val="00520E3E"/>
    <w:rsid w:val="00520F99"/>
    <w:rsid w:val="0052104E"/>
    <w:rsid w:val="005213AE"/>
    <w:rsid w:val="00521B6A"/>
    <w:rsid w:val="00522777"/>
    <w:rsid w:val="0052286D"/>
    <w:rsid w:val="00522914"/>
    <w:rsid w:val="00522D99"/>
    <w:rsid w:val="005240C7"/>
    <w:rsid w:val="00524438"/>
    <w:rsid w:val="005253AC"/>
    <w:rsid w:val="00525930"/>
    <w:rsid w:val="00525B87"/>
    <w:rsid w:val="00526C21"/>
    <w:rsid w:val="00530430"/>
    <w:rsid w:val="005304E8"/>
    <w:rsid w:val="00530C1E"/>
    <w:rsid w:val="00531B01"/>
    <w:rsid w:val="00531C94"/>
    <w:rsid w:val="00532157"/>
    <w:rsid w:val="005330C3"/>
    <w:rsid w:val="00533209"/>
    <w:rsid w:val="0053381D"/>
    <w:rsid w:val="00533EE7"/>
    <w:rsid w:val="005351D3"/>
    <w:rsid w:val="005352E6"/>
    <w:rsid w:val="00535CA8"/>
    <w:rsid w:val="00536A63"/>
    <w:rsid w:val="005378A6"/>
    <w:rsid w:val="00540CD8"/>
    <w:rsid w:val="0054176A"/>
    <w:rsid w:val="00541CE3"/>
    <w:rsid w:val="00541DCA"/>
    <w:rsid w:val="00541F1F"/>
    <w:rsid w:val="005425C2"/>
    <w:rsid w:val="00542AE5"/>
    <w:rsid w:val="00543A89"/>
    <w:rsid w:val="00544468"/>
    <w:rsid w:val="00544AF2"/>
    <w:rsid w:val="0054536F"/>
    <w:rsid w:val="0054564F"/>
    <w:rsid w:val="0054570C"/>
    <w:rsid w:val="00545EED"/>
    <w:rsid w:val="00545F13"/>
    <w:rsid w:val="00546635"/>
    <w:rsid w:val="00546AD0"/>
    <w:rsid w:val="00547638"/>
    <w:rsid w:val="00547C47"/>
    <w:rsid w:val="0055030C"/>
    <w:rsid w:val="00550319"/>
    <w:rsid w:val="00550C16"/>
    <w:rsid w:val="00551DFE"/>
    <w:rsid w:val="00552A3D"/>
    <w:rsid w:val="00554A7F"/>
    <w:rsid w:val="00554D72"/>
    <w:rsid w:val="00554F18"/>
    <w:rsid w:val="00555198"/>
    <w:rsid w:val="00556D99"/>
    <w:rsid w:val="005578F9"/>
    <w:rsid w:val="00557A11"/>
    <w:rsid w:val="00557CA0"/>
    <w:rsid w:val="005608FE"/>
    <w:rsid w:val="00560AA8"/>
    <w:rsid w:val="0056132E"/>
    <w:rsid w:val="00561342"/>
    <w:rsid w:val="00561F11"/>
    <w:rsid w:val="00561F2C"/>
    <w:rsid w:val="005625A0"/>
    <w:rsid w:val="00563096"/>
    <w:rsid w:val="00563AC3"/>
    <w:rsid w:val="00564D02"/>
    <w:rsid w:val="00565748"/>
    <w:rsid w:val="00565B07"/>
    <w:rsid w:val="0056624C"/>
    <w:rsid w:val="0056651E"/>
    <w:rsid w:val="00566595"/>
    <w:rsid w:val="005669FE"/>
    <w:rsid w:val="00567438"/>
    <w:rsid w:val="005676AC"/>
    <w:rsid w:val="00567AB5"/>
    <w:rsid w:val="00570134"/>
    <w:rsid w:val="005703FD"/>
    <w:rsid w:val="0057043F"/>
    <w:rsid w:val="005708BD"/>
    <w:rsid w:val="00571503"/>
    <w:rsid w:val="005720E8"/>
    <w:rsid w:val="00572212"/>
    <w:rsid w:val="00572497"/>
    <w:rsid w:val="00572676"/>
    <w:rsid w:val="0057275D"/>
    <w:rsid w:val="00572B1A"/>
    <w:rsid w:val="00572DD8"/>
    <w:rsid w:val="005731B9"/>
    <w:rsid w:val="005738AA"/>
    <w:rsid w:val="00573FBC"/>
    <w:rsid w:val="00574107"/>
    <w:rsid w:val="00574181"/>
    <w:rsid w:val="00574423"/>
    <w:rsid w:val="005745D5"/>
    <w:rsid w:val="0057474B"/>
    <w:rsid w:val="00574917"/>
    <w:rsid w:val="00574AD9"/>
    <w:rsid w:val="00575C4B"/>
    <w:rsid w:val="00576146"/>
    <w:rsid w:val="00576861"/>
    <w:rsid w:val="00576B8E"/>
    <w:rsid w:val="0057705B"/>
    <w:rsid w:val="00577322"/>
    <w:rsid w:val="0057780E"/>
    <w:rsid w:val="00577ABA"/>
    <w:rsid w:val="00577E32"/>
    <w:rsid w:val="005800DE"/>
    <w:rsid w:val="00580784"/>
    <w:rsid w:val="0058087A"/>
    <w:rsid w:val="005808C1"/>
    <w:rsid w:val="00580906"/>
    <w:rsid w:val="005810EE"/>
    <w:rsid w:val="0058205F"/>
    <w:rsid w:val="00582C5A"/>
    <w:rsid w:val="00582C8A"/>
    <w:rsid w:val="00583356"/>
    <w:rsid w:val="005833B2"/>
    <w:rsid w:val="005836B4"/>
    <w:rsid w:val="005837F1"/>
    <w:rsid w:val="00583E22"/>
    <w:rsid w:val="00583ECB"/>
    <w:rsid w:val="00586E5A"/>
    <w:rsid w:val="00586EE1"/>
    <w:rsid w:val="00587443"/>
    <w:rsid w:val="00587ADD"/>
    <w:rsid w:val="005915C2"/>
    <w:rsid w:val="00591CDC"/>
    <w:rsid w:val="00592222"/>
    <w:rsid w:val="00594DDF"/>
    <w:rsid w:val="0059551E"/>
    <w:rsid w:val="0059593D"/>
    <w:rsid w:val="00595E12"/>
    <w:rsid w:val="005977B0"/>
    <w:rsid w:val="0059794D"/>
    <w:rsid w:val="005979E8"/>
    <w:rsid w:val="00597C4F"/>
    <w:rsid w:val="005A05E7"/>
    <w:rsid w:val="005A124F"/>
    <w:rsid w:val="005A1893"/>
    <w:rsid w:val="005A226E"/>
    <w:rsid w:val="005A2294"/>
    <w:rsid w:val="005A2358"/>
    <w:rsid w:val="005A2388"/>
    <w:rsid w:val="005A2CCD"/>
    <w:rsid w:val="005A2E92"/>
    <w:rsid w:val="005A30CB"/>
    <w:rsid w:val="005A348E"/>
    <w:rsid w:val="005A3A6E"/>
    <w:rsid w:val="005A43E6"/>
    <w:rsid w:val="005A46DC"/>
    <w:rsid w:val="005A4B83"/>
    <w:rsid w:val="005A4D22"/>
    <w:rsid w:val="005A5E76"/>
    <w:rsid w:val="005A67BC"/>
    <w:rsid w:val="005A7062"/>
    <w:rsid w:val="005A70A5"/>
    <w:rsid w:val="005A71CF"/>
    <w:rsid w:val="005A7267"/>
    <w:rsid w:val="005A7CC2"/>
    <w:rsid w:val="005B01A0"/>
    <w:rsid w:val="005B0546"/>
    <w:rsid w:val="005B1B79"/>
    <w:rsid w:val="005B20D6"/>
    <w:rsid w:val="005B247E"/>
    <w:rsid w:val="005B3E19"/>
    <w:rsid w:val="005B3EA3"/>
    <w:rsid w:val="005B41FE"/>
    <w:rsid w:val="005B4B9C"/>
    <w:rsid w:val="005B5148"/>
    <w:rsid w:val="005B51DD"/>
    <w:rsid w:val="005B63A2"/>
    <w:rsid w:val="005B6609"/>
    <w:rsid w:val="005B6A9B"/>
    <w:rsid w:val="005B6F5D"/>
    <w:rsid w:val="005B715E"/>
    <w:rsid w:val="005B73A5"/>
    <w:rsid w:val="005C067E"/>
    <w:rsid w:val="005C0CA8"/>
    <w:rsid w:val="005C14A0"/>
    <w:rsid w:val="005C1612"/>
    <w:rsid w:val="005C1664"/>
    <w:rsid w:val="005C1DB9"/>
    <w:rsid w:val="005C1F5D"/>
    <w:rsid w:val="005C20AB"/>
    <w:rsid w:val="005C244A"/>
    <w:rsid w:val="005C4CEC"/>
    <w:rsid w:val="005C53ED"/>
    <w:rsid w:val="005C5542"/>
    <w:rsid w:val="005C5D37"/>
    <w:rsid w:val="005C625D"/>
    <w:rsid w:val="005C75C2"/>
    <w:rsid w:val="005C7A69"/>
    <w:rsid w:val="005D1278"/>
    <w:rsid w:val="005D1B9D"/>
    <w:rsid w:val="005D221D"/>
    <w:rsid w:val="005D261E"/>
    <w:rsid w:val="005D2C66"/>
    <w:rsid w:val="005D4964"/>
    <w:rsid w:val="005D567D"/>
    <w:rsid w:val="005D5E68"/>
    <w:rsid w:val="005D62FD"/>
    <w:rsid w:val="005D66C9"/>
    <w:rsid w:val="005D70A8"/>
    <w:rsid w:val="005D75FB"/>
    <w:rsid w:val="005D7DA8"/>
    <w:rsid w:val="005E01AF"/>
    <w:rsid w:val="005E066A"/>
    <w:rsid w:val="005E07B5"/>
    <w:rsid w:val="005E0B23"/>
    <w:rsid w:val="005E0F9A"/>
    <w:rsid w:val="005E1836"/>
    <w:rsid w:val="005E255C"/>
    <w:rsid w:val="005E289B"/>
    <w:rsid w:val="005E3038"/>
    <w:rsid w:val="005E36A6"/>
    <w:rsid w:val="005E3BDF"/>
    <w:rsid w:val="005E48B6"/>
    <w:rsid w:val="005E48E4"/>
    <w:rsid w:val="005E5387"/>
    <w:rsid w:val="005E5A5F"/>
    <w:rsid w:val="005E6D08"/>
    <w:rsid w:val="005F1D23"/>
    <w:rsid w:val="005F22CD"/>
    <w:rsid w:val="005F2BB6"/>
    <w:rsid w:val="005F2C91"/>
    <w:rsid w:val="005F2F4C"/>
    <w:rsid w:val="005F39AD"/>
    <w:rsid w:val="005F40FB"/>
    <w:rsid w:val="005F487D"/>
    <w:rsid w:val="005F5031"/>
    <w:rsid w:val="005F6130"/>
    <w:rsid w:val="005F6E0E"/>
    <w:rsid w:val="005F73C4"/>
    <w:rsid w:val="005F77DB"/>
    <w:rsid w:val="006002AE"/>
    <w:rsid w:val="006003FB"/>
    <w:rsid w:val="00600A24"/>
    <w:rsid w:val="00601457"/>
    <w:rsid w:val="006017CB"/>
    <w:rsid w:val="006019EF"/>
    <w:rsid w:val="00601DBF"/>
    <w:rsid w:val="00602386"/>
    <w:rsid w:val="006038AF"/>
    <w:rsid w:val="006038EC"/>
    <w:rsid w:val="00603A2A"/>
    <w:rsid w:val="00604762"/>
    <w:rsid w:val="00604BCC"/>
    <w:rsid w:val="0060606B"/>
    <w:rsid w:val="0060630E"/>
    <w:rsid w:val="006066E1"/>
    <w:rsid w:val="00607094"/>
    <w:rsid w:val="0060752C"/>
    <w:rsid w:val="0060765C"/>
    <w:rsid w:val="00607678"/>
    <w:rsid w:val="0061025A"/>
    <w:rsid w:val="0061040C"/>
    <w:rsid w:val="00610AA1"/>
    <w:rsid w:val="00611255"/>
    <w:rsid w:val="006115CB"/>
    <w:rsid w:val="006125EE"/>
    <w:rsid w:val="00612C89"/>
    <w:rsid w:val="00613586"/>
    <w:rsid w:val="006138D2"/>
    <w:rsid w:val="00614B33"/>
    <w:rsid w:val="00614EAD"/>
    <w:rsid w:val="0061568C"/>
    <w:rsid w:val="0061589D"/>
    <w:rsid w:val="00615C17"/>
    <w:rsid w:val="006161B1"/>
    <w:rsid w:val="00616800"/>
    <w:rsid w:val="0062001A"/>
    <w:rsid w:val="00620F57"/>
    <w:rsid w:val="006211AB"/>
    <w:rsid w:val="00621BB5"/>
    <w:rsid w:val="00621C5C"/>
    <w:rsid w:val="00621E4C"/>
    <w:rsid w:val="00621E54"/>
    <w:rsid w:val="00623A50"/>
    <w:rsid w:val="00623DB2"/>
    <w:rsid w:val="00623F0A"/>
    <w:rsid w:val="00624383"/>
    <w:rsid w:val="0062480D"/>
    <w:rsid w:val="00624BA9"/>
    <w:rsid w:val="00624C44"/>
    <w:rsid w:val="00624C52"/>
    <w:rsid w:val="00624FE2"/>
    <w:rsid w:val="006251F5"/>
    <w:rsid w:val="006256BA"/>
    <w:rsid w:val="00626072"/>
    <w:rsid w:val="00626291"/>
    <w:rsid w:val="00626709"/>
    <w:rsid w:val="00626B46"/>
    <w:rsid w:val="00626C79"/>
    <w:rsid w:val="006271E2"/>
    <w:rsid w:val="006274DC"/>
    <w:rsid w:val="00627FA5"/>
    <w:rsid w:val="006316BF"/>
    <w:rsid w:val="00631CA1"/>
    <w:rsid w:val="00632941"/>
    <w:rsid w:val="00632AFC"/>
    <w:rsid w:val="00632D4D"/>
    <w:rsid w:val="00632E94"/>
    <w:rsid w:val="006331F4"/>
    <w:rsid w:val="00633354"/>
    <w:rsid w:val="00633709"/>
    <w:rsid w:val="00633C8C"/>
    <w:rsid w:val="00636BF9"/>
    <w:rsid w:val="00637847"/>
    <w:rsid w:val="00637C74"/>
    <w:rsid w:val="00640297"/>
    <w:rsid w:val="006407BE"/>
    <w:rsid w:val="00640A2C"/>
    <w:rsid w:val="00640DAB"/>
    <w:rsid w:val="00641190"/>
    <w:rsid w:val="00641263"/>
    <w:rsid w:val="0064147C"/>
    <w:rsid w:val="0064216F"/>
    <w:rsid w:val="00642654"/>
    <w:rsid w:val="00642E8E"/>
    <w:rsid w:val="00643DDF"/>
    <w:rsid w:val="0064447E"/>
    <w:rsid w:val="006446C9"/>
    <w:rsid w:val="0064481A"/>
    <w:rsid w:val="006453AB"/>
    <w:rsid w:val="00645696"/>
    <w:rsid w:val="00645707"/>
    <w:rsid w:val="00645C0B"/>
    <w:rsid w:val="00645E86"/>
    <w:rsid w:val="00646929"/>
    <w:rsid w:val="006472D5"/>
    <w:rsid w:val="00650FA6"/>
    <w:rsid w:val="00651607"/>
    <w:rsid w:val="0065170C"/>
    <w:rsid w:val="00651866"/>
    <w:rsid w:val="00651EF1"/>
    <w:rsid w:val="00652417"/>
    <w:rsid w:val="00652843"/>
    <w:rsid w:val="00653294"/>
    <w:rsid w:val="00653440"/>
    <w:rsid w:val="00653666"/>
    <w:rsid w:val="00653FBC"/>
    <w:rsid w:val="00654622"/>
    <w:rsid w:val="006549C6"/>
    <w:rsid w:val="00654D5D"/>
    <w:rsid w:val="00655056"/>
    <w:rsid w:val="006550F8"/>
    <w:rsid w:val="0065570C"/>
    <w:rsid w:val="00657210"/>
    <w:rsid w:val="00657253"/>
    <w:rsid w:val="00657798"/>
    <w:rsid w:val="00657C4E"/>
    <w:rsid w:val="006602EF"/>
    <w:rsid w:val="006604D1"/>
    <w:rsid w:val="00660937"/>
    <w:rsid w:val="00662510"/>
    <w:rsid w:val="00662DB2"/>
    <w:rsid w:val="006633AC"/>
    <w:rsid w:val="0066348A"/>
    <w:rsid w:val="00663972"/>
    <w:rsid w:val="00663DD0"/>
    <w:rsid w:val="0066445A"/>
    <w:rsid w:val="00664665"/>
    <w:rsid w:val="00664CD1"/>
    <w:rsid w:val="006655C2"/>
    <w:rsid w:val="00665D63"/>
    <w:rsid w:val="00665E7A"/>
    <w:rsid w:val="00666199"/>
    <w:rsid w:val="00666D0A"/>
    <w:rsid w:val="0066737C"/>
    <w:rsid w:val="00667913"/>
    <w:rsid w:val="00667F9E"/>
    <w:rsid w:val="00670330"/>
    <w:rsid w:val="006703D6"/>
    <w:rsid w:val="00670611"/>
    <w:rsid w:val="00670C17"/>
    <w:rsid w:val="0067108B"/>
    <w:rsid w:val="00671E21"/>
    <w:rsid w:val="00672172"/>
    <w:rsid w:val="0067298B"/>
    <w:rsid w:val="00672E6B"/>
    <w:rsid w:val="00672E86"/>
    <w:rsid w:val="00673312"/>
    <w:rsid w:val="00673926"/>
    <w:rsid w:val="006744C3"/>
    <w:rsid w:val="00675BA6"/>
    <w:rsid w:val="00675F13"/>
    <w:rsid w:val="006760AF"/>
    <w:rsid w:val="006764DB"/>
    <w:rsid w:val="00676BF2"/>
    <w:rsid w:val="00677713"/>
    <w:rsid w:val="00677D78"/>
    <w:rsid w:val="00680116"/>
    <w:rsid w:val="0068016F"/>
    <w:rsid w:val="00680825"/>
    <w:rsid w:val="00680B56"/>
    <w:rsid w:val="00680F09"/>
    <w:rsid w:val="0068108F"/>
    <w:rsid w:val="00681200"/>
    <w:rsid w:val="006812AE"/>
    <w:rsid w:val="006817F5"/>
    <w:rsid w:val="006822A1"/>
    <w:rsid w:val="00683073"/>
    <w:rsid w:val="006830BD"/>
    <w:rsid w:val="006830EC"/>
    <w:rsid w:val="006849F3"/>
    <w:rsid w:val="0068581D"/>
    <w:rsid w:val="0068611A"/>
    <w:rsid w:val="00686B5B"/>
    <w:rsid w:val="006873F7"/>
    <w:rsid w:val="00687B8E"/>
    <w:rsid w:val="00687F1D"/>
    <w:rsid w:val="00687F59"/>
    <w:rsid w:val="00690928"/>
    <w:rsid w:val="00691C39"/>
    <w:rsid w:val="006922CF"/>
    <w:rsid w:val="00692AE9"/>
    <w:rsid w:val="00692DFA"/>
    <w:rsid w:val="00693203"/>
    <w:rsid w:val="006932FE"/>
    <w:rsid w:val="00693D03"/>
    <w:rsid w:val="00693E0A"/>
    <w:rsid w:val="0069432E"/>
    <w:rsid w:val="006957E1"/>
    <w:rsid w:val="00695859"/>
    <w:rsid w:val="00695946"/>
    <w:rsid w:val="00696911"/>
    <w:rsid w:val="006974B8"/>
    <w:rsid w:val="00697604"/>
    <w:rsid w:val="006979C6"/>
    <w:rsid w:val="00697B7E"/>
    <w:rsid w:val="00697C24"/>
    <w:rsid w:val="00697CE1"/>
    <w:rsid w:val="006A0DA4"/>
    <w:rsid w:val="006A1732"/>
    <w:rsid w:val="006A2565"/>
    <w:rsid w:val="006A2ED5"/>
    <w:rsid w:val="006A3711"/>
    <w:rsid w:val="006A38BC"/>
    <w:rsid w:val="006A3B7C"/>
    <w:rsid w:val="006A3F0A"/>
    <w:rsid w:val="006A4431"/>
    <w:rsid w:val="006A4B68"/>
    <w:rsid w:val="006A5116"/>
    <w:rsid w:val="006A536F"/>
    <w:rsid w:val="006A5528"/>
    <w:rsid w:val="006A571E"/>
    <w:rsid w:val="006A77C8"/>
    <w:rsid w:val="006A7AF5"/>
    <w:rsid w:val="006A7E34"/>
    <w:rsid w:val="006B16B2"/>
    <w:rsid w:val="006B1717"/>
    <w:rsid w:val="006B249E"/>
    <w:rsid w:val="006B2FEE"/>
    <w:rsid w:val="006B47FF"/>
    <w:rsid w:val="006B4AFB"/>
    <w:rsid w:val="006B510F"/>
    <w:rsid w:val="006B5AC3"/>
    <w:rsid w:val="006B5D98"/>
    <w:rsid w:val="006B5DC6"/>
    <w:rsid w:val="006B64C5"/>
    <w:rsid w:val="006B6548"/>
    <w:rsid w:val="006C078D"/>
    <w:rsid w:val="006C115E"/>
    <w:rsid w:val="006C276C"/>
    <w:rsid w:val="006C33C4"/>
    <w:rsid w:val="006C364C"/>
    <w:rsid w:val="006C46E1"/>
    <w:rsid w:val="006C4A3A"/>
    <w:rsid w:val="006C4C41"/>
    <w:rsid w:val="006C6683"/>
    <w:rsid w:val="006C69E6"/>
    <w:rsid w:val="006C748D"/>
    <w:rsid w:val="006C7B80"/>
    <w:rsid w:val="006D0252"/>
    <w:rsid w:val="006D0A55"/>
    <w:rsid w:val="006D0F66"/>
    <w:rsid w:val="006D14F7"/>
    <w:rsid w:val="006D1808"/>
    <w:rsid w:val="006D3B8F"/>
    <w:rsid w:val="006D3CCB"/>
    <w:rsid w:val="006D43DD"/>
    <w:rsid w:val="006D4959"/>
    <w:rsid w:val="006D4C32"/>
    <w:rsid w:val="006D531E"/>
    <w:rsid w:val="006D57B9"/>
    <w:rsid w:val="006D63DF"/>
    <w:rsid w:val="006D7065"/>
    <w:rsid w:val="006D7649"/>
    <w:rsid w:val="006E0551"/>
    <w:rsid w:val="006E0EF9"/>
    <w:rsid w:val="006E135D"/>
    <w:rsid w:val="006E1C29"/>
    <w:rsid w:val="006E21D7"/>
    <w:rsid w:val="006E226C"/>
    <w:rsid w:val="006E2D82"/>
    <w:rsid w:val="006E3C7F"/>
    <w:rsid w:val="006E415B"/>
    <w:rsid w:val="006E4613"/>
    <w:rsid w:val="006E608D"/>
    <w:rsid w:val="006E73E3"/>
    <w:rsid w:val="006F0D7E"/>
    <w:rsid w:val="006F0E78"/>
    <w:rsid w:val="006F1980"/>
    <w:rsid w:val="006F1BE0"/>
    <w:rsid w:val="006F1D85"/>
    <w:rsid w:val="006F1E8C"/>
    <w:rsid w:val="006F2C3B"/>
    <w:rsid w:val="006F2CFB"/>
    <w:rsid w:val="006F34A4"/>
    <w:rsid w:val="006F3C7E"/>
    <w:rsid w:val="006F4006"/>
    <w:rsid w:val="006F4415"/>
    <w:rsid w:val="006F539B"/>
    <w:rsid w:val="006F548C"/>
    <w:rsid w:val="006F55E7"/>
    <w:rsid w:val="006F56C1"/>
    <w:rsid w:val="006F60C8"/>
    <w:rsid w:val="006F6FC0"/>
    <w:rsid w:val="006F790B"/>
    <w:rsid w:val="006F7E90"/>
    <w:rsid w:val="007007D7"/>
    <w:rsid w:val="00700FDC"/>
    <w:rsid w:val="0070163D"/>
    <w:rsid w:val="0070166B"/>
    <w:rsid w:val="007025E3"/>
    <w:rsid w:val="007027C7"/>
    <w:rsid w:val="0070283A"/>
    <w:rsid w:val="007030A7"/>
    <w:rsid w:val="00703D46"/>
    <w:rsid w:val="00703E8D"/>
    <w:rsid w:val="007040BC"/>
    <w:rsid w:val="00704D7C"/>
    <w:rsid w:val="00705E0F"/>
    <w:rsid w:val="00707D5D"/>
    <w:rsid w:val="00707F0B"/>
    <w:rsid w:val="007100DC"/>
    <w:rsid w:val="007103E9"/>
    <w:rsid w:val="00710733"/>
    <w:rsid w:val="00710B58"/>
    <w:rsid w:val="0071102E"/>
    <w:rsid w:val="00711FF5"/>
    <w:rsid w:val="007128BD"/>
    <w:rsid w:val="00712CC2"/>
    <w:rsid w:val="00712D13"/>
    <w:rsid w:val="00714856"/>
    <w:rsid w:val="00714C49"/>
    <w:rsid w:val="00714D3C"/>
    <w:rsid w:val="00714F0E"/>
    <w:rsid w:val="00714FF5"/>
    <w:rsid w:val="00715BAE"/>
    <w:rsid w:val="00715E77"/>
    <w:rsid w:val="00716066"/>
    <w:rsid w:val="007162E1"/>
    <w:rsid w:val="00716F5F"/>
    <w:rsid w:val="007174D7"/>
    <w:rsid w:val="007177AB"/>
    <w:rsid w:val="00717F82"/>
    <w:rsid w:val="00720FE0"/>
    <w:rsid w:val="0072127D"/>
    <w:rsid w:val="0072212B"/>
    <w:rsid w:val="0072343C"/>
    <w:rsid w:val="0072373F"/>
    <w:rsid w:val="00724389"/>
    <w:rsid w:val="00724D19"/>
    <w:rsid w:val="00725BDF"/>
    <w:rsid w:val="007269BD"/>
    <w:rsid w:val="00726E8B"/>
    <w:rsid w:val="007271FB"/>
    <w:rsid w:val="007272FE"/>
    <w:rsid w:val="007302B9"/>
    <w:rsid w:val="00730BDA"/>
    <w:rsid w:val="00730D10"/>
    <w:rsid w:val="0073122F"/>
    <w:rsid w:val="00731631"/>
    <w:rsid w:val="007325A0"/>
    <w:rsid w:val="007332BB"/>
    <w:rsid w:val="007335FA"/>
    <w:rsid w:val="00733C33"/>
    <w:rsid w:val="00733C6A"/>
    <w:rsid w:val="007340A9"/>
    <w:rsid w:val="007347C6"/>
    <w:rsid w:val="0073489A"/>
    <w:rsid w:val="00734CDC"/>
    <w:rsid w:val="00734F56"/>
    <w:rsid w:val="00735CD8"/>
    <w:rsid w:val="0073603D"/>
    <w:rsid w:val="0073623F"/>
    <w:rsid w:val="0073662A"/>
    <w:rsid w:val="007368E1"/>
    <w:rsid w:val="00736C97"/>
    <w:rsid w:val="00736CAF"/>
    <w:rsid w:val="0073700C"/>
    <w:rsid w:val="0073730F"/>
    <w:rsid w:val="00737863"/>
    <w:rsid w:val="007379D5"/>
    <w:rsid w:val="00740C71"/>
    <w:rsid w:val="00742A88"/>
    <w:rsid w:val="007435F1"/>
    <w:rsid w:val="0074384C"/>
    <w:rsid w:val="00744AC5"/>
    <w:rsid w:val="0074554A"/>
    <w:rsid w:val="00746347"/>
    <w:rsid w:val="00746C82"/>
    <w:rsid w:val="00746ED3"/>
    <w:rsid w:val="0074704F"/>
    <w:rsid w:val="00747072"/>
    <w:rsid w:val="00747B7E"/>
    <w:rsid w:val="00750B8E"/>
    <w:rsid w:val="00751BC1"/>
    <w:rsid w:val="00751C61"/>
    <w:rsid w:val="0075205C"/>
    <w:rsid w:val="00752353"/>
    <w:rsid w:val="00752BDC"/>
    <w:rsid w:val="007536DD"/>
    <w:rsid w:val="00755451"/>
    <w:rsid w:val="00756148"/>
    <w:rsid w:val="00756231"/>
    <w:rsid w:val="00756D11"/>
    <w:rsid w:val="007573B7"/>
    <w:rsid w:val="007575B0"/>
    <w:rsid w:val="007607D2"/>
    <w:rsid w:val="00760E57"/>
    <w:rsid w:val="00760E95"/>
    <w:rsid w:val="007613AA"/>
    <w:rsid w:val="00761607"/>
    <w:rsid w:val="00761647"/>
    <w:rsid w:val="007625A0"/>
    <w:rsid w:val="00762CF4"/>
    <w:rsid w:val="00763787"/>
    <w:rsid w:val="00763972"/>
    <w:rsid w:val="00763AE3"/>
    <w:rsid w:val="00763AE6"/>
    <w:rsid w:val="007647A3"/>
    <w:rsid w:val="00765C61"/>
    <w:rsid w:val="00765D25"/>
    <w:rsid w:val="0076718E"/>
    <w:rsid w:val="007672D4"/>
    <w:rsid w:val="00767302"/>
    <w:rsid w:val="007701A0"/>
    <w:rsid w:val="00770C06"/>
    <w:rsid w:val="007716E1"/>
    <w:rsid w:val="0077175C"/>
    <w:rsid w:val="00771A60"/>
    <w:rsid w:val="00771D84"/>
    <w:rsid w:val="00771EA4"/>
    <w:rsid w:val="00771FEE"/>
    <w:rsid w:val="007721C6"/>
    <w:rsid w:val="007723F6"/>
    <w:rsid w:val="007732A4"/>
    <w:rsid w:val="007734EB"/>
    <w:rsid w:val="00773BFB"/>
    <w:rsid w:val="0077586D"/>
    <w:rsid w:val="007761AE"/>
    <w:rsid w:val="00776402"/>
    <w:rsid w:val="007764C5"/>
    <w:rsid w:val="007766DD"/>
    <w:rsid w:val="007767DF"/>
    <w:rsid w:val="0077701A"/>
    <w:rsid w:val="007779AE"/>
    <w:rsid w:val="007806A4"/>
    <w:rsid w:val="00780A7C"/>
    <w:rsid w:val="00780B7C"/>
    <w:rsid w:val="00781AC9"/>
    <w:rsid w:val="00781E56"/>
    <w:rsid w:val="007821E5"/>
    <w:rsid w:val="007822E8"/>
    <w:rsid w:val="00783225"/>
    <w:rsid w:val="0078333A"/>
    <w:rsid w:val="00784333"/>
    <w:rsid w:val="00784588"/>
    <w:rsid w:val="00784B16"/>
    <w:rsid w:val="00784FEA"/>
    <w:rsid w:val="00785221"/>
    <w:rsid w:val="007857F1"/>
    <w:rsid w:val="00785E47"/>
    <w:rsid w:val="00786690"/>
    <w:rsid w:val="00786E56"/>
    <w:rsid w:val="0078716B"/>
    <w:rsid w:val="007876A6"/>
    <w:rsid w:val="0079005B"/>
    <w:rsid w:val="00790142"/>
    <w:rsid w:val="00790C9C"/>
    <w:rsid w:val="0079153C"/>
    <w:rsid w:val="00793E3D"/>
    <w:rsid w:val="00793FC5"/>
    <w:rsid w:val="0079430C"/>
    <w:rsid w:val="007945A7"/>
    <w:rsid w:val="00794918"/>
    <w:rsid w:val="00794C6D"/>
    <w:rsid w:val="0079540E"/>
    <w:rsid w:val="007973B4"/>
    <w:rsid w:val="00797A0A"/>
    <w:rsid w:val="00797DA8"/>
    <w:rsid w:val="007A0712"/>
    <w:rsid w:val="007A0C27"/>
    <w:rsid w:val="007A0EC2"/>
    <w:rsid w:val="007A1A5D"/>
    <w:rsid w:val="007A1C67"/>
    <w:rsid w:val="007A232D"/>
    <w:rsid w:val="007A2519"/>
    <w:rsid w:val="007A41D0"/>
    <w:rsid w:val="007A5C05"/>
    <w:rsid w:val="007A5ECB"/>
    <w:rsid w:val="007A60B9"/>
    <w:rsid w:val="007A6212"/>
    <w:rsid w:val="007A641C"/>
    <w:rsid w:val="007A6773"/>
    <w:rsid w:val="007A6DA5"/>
    <w:rsid w:val="007A7435"/>
    <w:rsid w:val="007A7D7C"/>
    <w:rsid w:val="007B0212"/>
    <w:rsid w:val="007B19FD"/>
    <w:rsid w:val="007B1D43"/>
    <w:rsid w:val="007B1DA5"/>
    <w:rsid w:val="007B1DB8"/>
    <w:rsid w:val="007B455C"/>
    <w:rsid w:val="007B48AD"/>
    <w:rsid w:val="007B4A1F"/>
    <w:rsid w:val="007B51F7"/>
    <w:rsid w:val="007B5F35"/>
    <w:rsid w:val="007B6585"/>
    <w:rsid w:val="007B6663"/>
    <w:rsid w:val="007B6A2E"/>
    <w:rsid w:val="007B75FE"/>
    <w:rsid w:val="007C0506"/>
    <w:rsid w:val="007C0882"/>
    <w:rsid w:val="007C14DC"/>
    <w:rsid w:val="007C30E7"/>
    <w:rsid w:val="007C3138"/>
    <w:rsid w:val="007C36F9"/>
    <w:rsid w:val="007C3F98"/>
    <w:rsid w:val="007C4421"/>
    <w:rsid w:val="007C4B17"/>
    <w:rsid w:val="007C4E7D"/>
    <w:rsid w:val="007C4E9A"/>
    <w:rsid w:val="007C4FD1"/>
    <w:rsid w:val="007C5F56"/>
    <w:rsid w:val="007C6E41"/>
    <w:rsid w:val="007C6E49"/>
    <w:rsid w:val="007C7230"/>
    <w:rsid w:val="007D1CF7"/>
    <w:rsid w:val="007D1ED3"/>
    <w:rsid w:val="007D2009"/>
    <w:rsid w:val="007D28D9"/>
    <w:rsid w:val="007D39AB"/>
    <w:rsid w:val="007D4BA7"/>
    <w:rsid w:val="007D6109"/>
    <w:rsid w:val="007D6116"/>
    <w:rsid w:val="007D648A"/>
    <w:rsid w:val="007D65AA"/>
    <w:rsid w:val="007D7117"/>
    <w:rsid w:val="007E0291"/>
    <w:rsid w:val="007E0645"/>
    <w:rsid w:val="007E06BE"/>
    <w:rsid w:val="007E06DD"/>
    <w:rsid w:val="007E0C34"/>
    <w:rsid w:val="007E0D9F"/>
    <w:rsid w:val="007E11AC"/>
    <w:rsid w:val="007E198F"/>
    <w:rsid w:val="007E2E74"/>
    <w:rsid w:val="007E3074"/>
    <w:rsid w:val="007E46F8"/>
    <w:rsid w:val="007E5215"/>
    <w:rsid w:val="007E56A8"/>
    <w:rsid w:val="007E5968"/>
    <w:rsid w:val="007E5D08"/>
    <w:rsid w:val="007E5EB7"/>
    <w:rsid w:val="007E6345"/>
    <w:rsid w:val="007E6C28"/>
    <w:rsid w:val="007E6E20"/>
    <w:rsid w:val="007E7A4A"/>
    <w:rsid w:val="007F030C"/>
    <w:rsid w:val="007F075D"/>
    <w:rsid w:val="007F0B8D"/>
    <w:rsid w:val="007F112C"/>
    <w:rsid w:val="007F1B17"/>
    <w:rsid w:val="007F1B52"/>
    <w:rsid w:val="007F2BBB"/>
    <w:rsid w:val="007F3FAB"/>
    <w:rsid w:val="007F4078"/>
    <w:rsid w:val="007F466B"/>
    <w:rsid w:val="007F4A75"/>
    <w:rsid w:val="007F508D"/>
    <w:rsid w:val="007F553C"/>
    <w:rsid w:val="007F5986"/>
    <w:rsid w:val="007F7D38"/>
    <w:rsid w:val="008005EF"/>
    <w:rsid w:val="008019C8"/>
    <w:rsid w:val="00803380"/>
    <w:rsid w:val="00803A2A"/>
    <w:rsid w:val="00804BEC"/>
    <w:rsid w:val="0080521D"/>
    <w:rsid w:val="0080671C"/>
    <w:rsid w:val="00806DC4"/>
    <w:rsid w:val="00807099"/>
    <w:rsid w:val="00810084"/>
    <w:rsid w:val="0081075B"/>
    <w:rsid w:val="00811031"/>
    <w:rsid w:val="008125EA"/>
    <w:rsid w:val="008128FB"/>
    <w:rsid w:val="00812EC1"/>
    <w:rsid w:val="00813FFB"/>
    <w:rsid w:val="00814097"/>
    <w:rsid w:val="0081435A"/>
    <w:rsid w:val="0081438A"/>
    <w:rsid w:val="00814C0F"/>
    <w:rsid w:val="00814D54"/>
    <w:rsid w:val="00814DA0"/>
    <w:rsid w:val="00814DEA"/>
    <w:rsid w:val="00815E4F"/>
    <w:rsid w:val="008168FC"/>
    <w:rsid w:val="00816A32"/>
    <w:rsid w:val="00816FDB"/>
    <w:rsid w:val="0081708D"/>
    <w:rsid w:val="00817273"/>
    <w:rsid w:val="00817AE0"/>
    <w:rsid w:val="00817DC3"/>
    <w:rsid w:val="00817FF4"/>
    <w:rsid w:val="00820267"/>
    <w:rsid w:val="0082041B"/>
    <w:rsid w:val="008205C6"/>
    <w:rsid w:val="00820A47"/>
    <w:rsid w:val="00821130"/>
    <w:rsid w:val="00821185"/>
    <w:rsid w:val="0082161B"/>
    <w:rsid w:val="00821FCE"/>
    <w:rsid w:val="008227A2"/>
    <w:rsid w:val="00823723"/>
    <w:rsid w:val="008242A3"/>
    <w:rsid w:val="00824C53"/>
    <w:rsid w:val="00824D82"/>
    <w:rsid w:val="008250BB"/>
    <w:rsid w:val="008255FA"/>
    <w:rsid w:val="00825D0B"/>
    <w:rsid w:val="00825F5D"/>
    <w:rsid w:val="0082604B"/>
    <w:rsid w:val="0082607D"/>
    <w:rsid w:val="0082697C"/>
    <w:rsid w:val="008276D4"/>
    <w:rsid w:val="00830AC8"/>
    <w:rsid w:val="00830E07"/>
    <w:rsid w:val="008314DA"/>
    <w:rsid w:val="0083193D"/>
    <w:rsid w:val="008319F1"/>
    <w:rsid w:val="00832976"/>
    <w:rsid w:val="00832DA4"/>
    <w:rsid w:val="00832E29"/>
    <w:rsid w:val="00833234"/>
    <w:rsid w:val="00833C83"/>
    <w:rsid w:val="008342D3"/>
    <w:rsid w:val="008344D1"/>
    <w:rsid w:val="00834D1E"/>
    <w:rsid w:val="008353DD"/>
    <w:rsid w:val="00835CD2"/>
    <w:rsid w:val="008369F3"/>
    <w:rsid w:val="00836C0C"/>
    <w:rsid w:val="00836EF8"/>
    <w:rsid w:val="0083717F"/>
    <w:rsid w:val="0083752B"/>
    <w:rsid w:val="008377B1"/>
    <w:rsid w:val="00837806"/>
    <w:rsid w:val="008411F0"/>
    <w:rsid w:val="00841D3F"/>
    <w:rsid w:val="008425B1"/>
    <w:rsid w:val="00843D71"/>
    <w:rsid w:val="00844ED5"/>
    <w:rsid w:val="0084542D"/>
    <w:rsid w:val="00845576"/>
    <w:rsid w:val="00845AC7"/>
    <w:rsid w:val="00846729"/>
    <w:rsid w:val="008467B6"/>
    <w:rsid w:val="00846BFC"/>
    <w:rsid w:val="00846C56"/>
    <w:rsid w:val="0084724D"/>
    <w:rsid w:val="00847389"/>
    <w:rsid w:val="008501A9"/>
    <w:rsid w:val="008505A1"/>
    <w:rsid w:val="0085147B"/>
    <w:rsid w:val="00851A39"/>
    <w:rsid w:val="00851FA8"/>
    <w:rsid w:val="008524C5"/>
    <w:rsid w:val="00853FD8"/>
    <w:rsid w:val="008545C7"/>
    <w:rsid w:val="008563ED"/>
    <w:rsid w:val="008568EE"/>
    <w:rsid w:val="008574F6"/>
    <w:rsid w:val="008575B3"/>
    <w:rsid w:val="008604C1"/>
    <w:rsid w:val="008613C2"/>
    <w:rsid w:val="00861D20"/>
    <w:rsid w:val="00861F11"/>
    <w:rsid w:val="0086212F"/>
    <w:rsid w:val="00862186"/>
    <w:rsid w:val="00862514"/>
    <w:rsid w:val="00862610"/>
    <w:rsid w:val="00862E29"/>
    <w:rsid w:val="00863088"/>
    <w:rsid w:val="00863465"/>
    <w:rsid w:val="00863798"/>
    <w:rsid w:val="008637F3"/>
    <w:rsid w:val="00863AF7"/>
    <w:rsid w:val="00863D84"/>
    <w:rsid w:val="008640BE"/>
    <w:rsid w:val="008645B8"/>
    <w:rsid w:val="008653BE"/>
    <w:rsid w:val="008653F5"/>
    <w:rsid w:val="008661FF"/>
    <w:rsid w:val="008679FB"/>
    <w:rsid w:val="0087015D"/>
    <w:rsid w:val="00870E7E"/>
    <w:rsid w:val="008713F7"/>
    <w:rsid w:val="00871485"/>
    <w:rsid w:val="00871C83"/>
    <w:rsid w:val="008726E0"/>
    <w:rsid w:val="0087287A"/>
    <w:rsid w:val="0087295C"/>
    <w:rsid w:val="008733A9"/>
    <w:rsid w:val="00873DBB"/>
    <w:rsid w:val="00873E37"/>
    <w:rsid w:val="00874C36"/>
    <w:rsid w:val="008755CD"/>
    <w:rsid w:val="008758C8"/>
    <w:rsid w:val="00875A00"/>
    <w:rsid w:val="00875C18"/>
    <w:rsid w:val="0088062E"/>
    <w:rsid w:val="0088079E"/>
    <w:rsid w:val="00881C81"/>
    <w:rsid w:val="00882989"/>
    <w:rsid w:val="00882A0B"/>
    <w:rsid w:val="00882F3F"/>
    <w:rsid w:val="00883A99"/>
    <w:rsid w:val="00884B61"/>
    <w:rsid w:val="00885651"/>
    <w:rsid w:val="00885DB6"/>
    <w:rsid w:val="00886228"/>
    <w:rsid w:val="00887ABE"/>
    <w:rsid w:val="00887B23"/>
    <w:rsid w:val="00887B6E"/>
    <w:rsid w:val="00887BDD"/>
    <w:rsid w:val="00890374"/>
    <w:rsid w:val="00890AE8"/>
    <w:rsid w:val="00891721"/>
    <w:rsid w:val="00891D31"/>
    <w:rsid w:val="00892171"/>
    <w:rsid w:val="00892BF9"/>
    <w:rsid w:val="00893201"/>
    <w:rsid w:val="00893FCD"/>
    <w:rsid w:val="008949EB"/>
    <w:rsid w:val="0089505B"/>
    <w:rsid w:val="0089542E"/>
    <w:rsid w:val="0089665A"/>
    <w:rsid w:val="008A0178"/>
    <w:rsid w:val="008A06D0"/>
    <w:rsid w:val="008A0A9D"/>
    <w:rsid w:val="008A1DB7"/>
    <w:rsid w:val="008A2223"/>
    <w:rsid w:val="008A27D5"/>
    <w:rsid w:val="008A2872"/>
    <w:rsid w:val="008A3603"/>
    <w:rsid w:val="008A4178"/>
    <w:rsid w:val="008A448A"/>
    <w:rsid w:val="008A4A54"/>
    <w:rsid w:val="008A57EF"/>
    <w:rsid w:val="008A5811"/>
    <w:rsid w:val="008A63F3"/>
    <w:rsid w:val="008A668A"/>
    <w:rsid w:val="008A7E18"/>
    <w:rsid w:val="008B0374"/>
    <w:rsid w:val="008B04E0"/>
    <w:rsid w:val="008B20B6"/>
    <w:rsid w:val="008B31DD"/>
    <w:rsid w:val="008B3F2F"/>
    <w:rsid w:val="008B517E"/>
    <w:rsid w:val="008B5567"/>
    <w:rsid w:val="008B5960"/>
    <w:rsid w:val="008B61EC"/>
    <w:rsid w:val="008B6413"/>
    <w:rsid w:val="008B6831"/>
    <w:rsid w:val="008B6C97"/>
    <w:rsid w:val="008B7176"/>
    <w:rsid w:val="008B7468"/>
    <w:rsid w:val="008B7810"/>
    <w:rsid w:val="008B7B9E"/>
    <w:rsid w:val="008C0643"/>
    <w:rsid w:val="008C084C"/>
    <w:rsid w:val="008C0892"/>
    <w:rsid w:val="008C08F7"/>
    <w:rsid w:val="008C0F25"/>
    <w:rsid w:val="008C106C"/>
    <w:rsid w:val="008C12BB"/>
    <w:rsid w:val="008C17B7"/>
    <w:rsid w:val="008C2572"/>
    <w:rsid w:val="008C2D74"/>
    <w:rsid w:val="008C3DEF"/>
    <w:rsid w:val="008C426C"/>
    <w:rsid w:val="008C4388"/>
    <w:rsid w:val="008C455C"/>
    <w:rsid w:val="008C4941"/>
    <w:rsid w:val="008C5977"/>
    <w:rsid w:val="008C5E45"/>
    <w:rsid w:val="008C6D12"/>
    <w:rsid w:val="008C76C8"/>
    <w:rsid w:val="008C7C14"/>
    <w:rsid w:val="008D0428"/>
    <w:rsid w:val="008D0C78"/>
    <w:rsid w:val="008D1218"/>
    <w:rsid w:val="008D201B"/>
    <w:rsid w:val="008D21BB"/>
    <w:rsid w:val="008D3710"/>
    <w:rsid w:val="008D39B0"/>
    <w:rsid w:val="008D3C0C"/>
    <w:rsid w:val="008D3C11"/>
    <w:rsid w:val="008D47A7"/>
    <w:rsid w:val="008D48C8"/>
    <w:rsid w:val="008D53EE"/>
    <w:rsid w:val="008D568F"/>
    <w:rsid w:val="008D582E"/>
    <w:rsid w:val="008D60F0"/>
    <w:rsid w:val="008D634F"/>
    <w:rsid w:val="008D6669"/>
    <w:rsid w:val="008D6E02"/>
    <w:rsid w:val="008D6F09"/>
    <w:rsid w:val="008D6FB8"/>
    <w:rsid w:val="008D706F"/>
    <w:rsid w:val="008D73E1"/>
    <w:rsid w:val="008D7499"/>
    <w:rsid w:val="008D7628"/>
    <w:rsid w:val="008D79AD"/>
    <w:rsid w:val="008E0050"/>
    <w:rsid w:val="008E0534"/>
    <w:rsid w:val="008E0BAE"/>
    <w:rsid w:val="008E15C2"/>
    <w:rsid w:val="008E23BE"/>
    <w:rsid w:val="008E2769"/>
    <w:rsid w:val="008E2AFB"/>
    <w:rsid w:val="008E2D71"/>
    <w:rsid w:val="008E2F07"/>
    <w:rsid w:val="008E2F48"/>
    <w:rsid w:val="008E3232"/>
    <w:rsid w:val="008E4536"/>
    <w:rsid w:val="008E496C"/>
    <w:rsid w:val="008E4E5C"/>
    <w:rsid w:val="008E571A"/>
    <w:rsid w:val="008E5B3F"/>
    <w:rsid w:val="008E66C8"/>
    <w:rsid w:val="008E68C3"/>
    <w:rsid w:val="008E6C83"/>
    <w:rsid w:val="008E7555"/>
    <w:rsid w:val="008E7770"/>
    <w:rsid w:val="008F2BF1"/>
    <w:rsid w:val="008F2C0D"/>
    <w:rsid w:val="008F3142"/>
    <w:rsid w:val="008F37F7"/>
    <w:rsid w:val="008F3801"/>
    <w:rsid w:val="008F429D"/>
    <w:rsid w:val="008F4915"/>
    <w:rsid w:val="008F4CBE"/>
    <w:rsid w:val="008F4EEF"/>
    <w:rsid w:val="008F634A"/>
    <w:rsid w:val="008F653A"/>
    <w:rsid w:val="008F6AD9"/>
    <w:rsid w:val="008F6F6F"/>
    <w:rsid w:val="008F7BBB"/>
    <w:rsid w:val="008F7BCD"/>
    <w:rsid w:val="008F7F43"/>
    <w:rsid w:val="00900063"/>
    <w:rsid w:val="0090030B"/>
    <w:rsid w:val="009003DD"/>
    <w:rsid w:val="00900412"/>
    <w:rsid w:val="00902755"/>
    <w:rsid w:val="00903E6F"/>
    <w:rsid w:val="00904319"/>
    <w:rsid w:val="00904A38"/>
    <w:rsid w:val="00904C84"/>
    <w:rsid w:val="0090539F"/>
    <w:rsid w:val="0090578A"/>
    <w:rsid w:val="0090679A"/>
    <w:rsid w:val="009072B4"/>
    <w:rsid w:val="00907917"/>
    <w:rsid w:val="00910C43"/>
    <w:rsid w:val="00911A7E"/>
    <w:rsid w:val="00911F26"/>
    <w:rsid w:val="00911F75"/>
    <w:rsid w:val="00912EC4"/>
    <w:rsid w:val="00912FB3"/>
    <w:rsid w:val="0091342B"/>
    <w:rsid w:val="00913E37"/>
    <w:rsid w:val="009140AD"/>
    <w:rsid w:val="00914A0E"/>
    <w:rsid w:val="00914CF3"/>
    <w:rsid w:val="00914D28"/>
    <w:rsid w:val="00915069"/>
    <w:rsid w:val="009157A1"/>
    <w:rsid w:val="009158D8"/>
    <w:rsid w:val="00915A1D"/>
    <w:rsid w:val="009167E8"/>
    <w:rsid w:val="00916A33"/>
    <w:rsid w:val="0091713D"/>
    <w:rsid w:val="00917903"/>
    <w:rsid w:val="00920411"/>
    <w:rsid w:val="00920FE8"/>
    <w:rsid w:val="00921ADD"/>
    <w:rsid w:val="00921EC1"/>
    <w:rsid w:val="00921F02"/>
    <w:rsid w:val="009224C8"/>
    <w:rsid w:val="00922DB5"/>
    <w:rsid w:val="00922EB2"/>
    <w:rsid w:val="00923A71"/>
    <w:rsid w:val="009249D9"/>
    <w:rsid w:val="00924B1B"/>
    <w:rsid w:val="00924F17"/>
    <w:rsid w:val="00925967"/>
    <w:rsid w:val="009259E8"/>
    <w:rsid w:val="009261A3"/>
    <w:rsid w:val="009265E0"/>
    <w:rsid w:val="00926C51"/>
    <w:rsid w:val="00926FBD"/>
    <w:rsid w:val="00930139"/>
    <w:rsid w:val="00930CFC"/>
    <w:rsid w:val="00930F1F"/>
    <w:rsid w:val="00930F49"/>
    <w:rsid w:val="00931048"/>
    <w:rsid w:val="009318A3"/>
    <w:rsid w:val="009322E0"/>
    <w:rsid w:val="00932567"/>
    <w:rsid w:val="00932E67"/>
    <w:rsid w:val="00934006"/>
    <w:rsid w:val="009342BD"/>
    <w:rsid w:val="00934888"/>
    <w:rsid w:val="009361E8"/>
    <w:rsid w:val="0093692A"/>
    <w:rsid w:val="0094008F"/>
    <w:rsid w:val="00940662"/>
    <w:rsid w:val="00940740"/>
    <w:rsid w:val="00940DC9"/>
    <w:rsid w:val="00941316"/>
    <w:rsid w:val="00941844"/>
    <w:rsid w:val="009419F0"/>
    <w:rsid w:val="00942223"/>
    <w:rsid w:val="0094284E"/>
    <w:rsid w:val="00942EE6"/>
    <w:rsid w:val="00943A5A"/>
    <w:rsid w:val="00943F8A"/>
    <w:rsid w:val="0094429D"/>
    <w:rsid w:val="00944606"/>
    <w:rsid w:val="009449D7"/>
    <w:rsid w:val="00945561"/>
    <w:rsid w:val="0094578D"/>
    <w:rsid w:val="00947996"/>
    <w:rsid w:val="009500E7"/>
    <w:rsid w:val="00951240"/>
    <w:rsid w:val="00951438"/>
    <w:rsid w:val="00951A5D"/>
    <w:rsid w:val="00951CD9"/>
    <w:rsid w:val="009523CD"/>
    <w:rsid w:val="009524C3"/>
    <w:rsid w:val="00952605"/>
    <w:rsid w:val="009529C2"/>
    <w:rsid w:val="00952A72"/>
    <w:rsid w:val="00952D98"/>
    <w:rsid w:val="00953045"/>
    <w:rsid w:val="009539A1"/>
    <w:rsid w:val="00953CA7"/>
    <w:rsid w:val="00954510"/>
    <w:rsid w:val="00954E14"/>
    <w:rsid w:val="009564B3"/>
    <w:rsid w:val="00956784"/>
    <w:rsid w:val="00956E71"/>
    <w:rsid w:val="009571B1"/>
    <w:rsid w:val="009575D0"/>
    <w:rsid w:val="00957736"/>
    <w:rsid w:val="009578F7"/>
    <w:rsid w:val="0096091C"/>
    <w:rsid w:val="00960BAA"/>
    <w:rsid w:val="0096107A"/>
    <w:rsid w:val="00961291"/>
    <w:rsid w:val="009612E7"/>
    <w:rsid w:val="00961DEF"/>
    <w:rsid w:val="00962517"/>
    <w:rsid w:val="00962C78"/>
    <w:rsid w:val="00963D03"/>
    <w:rsid w:val="00963ED2"/>
    <w:rsid w:val="009641EB"/>
    <w:rsid w:val="00964C6D"/>
    <w:rsid w:val="00964E07"/>
    <w:rsid w:val="00965480"/>
    <w:rsid w:val="0096626C"/>
    <w:rsid w:val="0096670F"/>
    <w:rsid w:val="009668BA"/>
    <w:rsid w:val="00966EA7"/>
    <w:rsid w:val="009676DD"/>
    <w:rsid w:val="00967E2A"/>
    <w:rsid w:val="00970BD2"/>
    <w:rsid w:val="009714C9"/>
    <w:rsid w:val="009719CA"/>
    <w:rsid w:val="00971EA0"/>
    <w:rsid w:val="009734A2"/>
    <w:rsid w:val="00973622"/>
    <w:rsid w:val="00973815"/>
    <w:rsid w:val="00974483"/>
    <w:rsid w:val="009745CE"/>
    <w:rsid w:val="009748E5"/>
    <w:rsid w:val="00974E9C"/>
    <w:rsid w:val="0097546D"/>
    <w:rsid w:val="00975B97"/>
    <w:rsid w:val="0097625B"/>
    <w:rsid w:val="00977197"/>
    <w:rsid w:val="009778DA"/>
    <w:rsid w:val="009778FA"/>
    <w:rsid w:val="00977A49"/>
    <w:rsid w:val="00977FDE"/>
    <w:rsid w:val="0098058F"/>
    <w:rsid w:val="00980713"/>
    <w:rsid w:val="00980A06"/>
    <w:rsid w:val="00980DBC"/>
    <w:rsid w:val="00980F5A"/>
    <w:rsid w:val="00981119"/>
    <w:rsid w:val="00981751"/>
    <w:rsid w:val="0098218A"/>
    <w:rsid w:val="00982B52"/>
    <w:rsid w:val="00983884"/>
    <w:rsid w:val="00983C07"/>
    <w:rsid w:val="00983D11"/>
    <w:rsid w:val="00985362"/>
    <w:rsid w:val="00985B30"/>
    <w:rsid w:val="00985BBE"/>
    <w:rsid w:val="00986286"/>
    <w:rsid w:val="00986A45"/>
    <w:rsid w:val="0098704C"/>
    <w:rsid w:val="00987220"/>
    <w:rsid w:val="009875FB"/>
    <w:rsid w:val="0099015F"/>
    <w:rsid w:val="0099045F"/>
    <w:rsid w:val="00990490"/>
    <w:rsid w:val="00990671"/>
    <w:rsid w:val="00990CF7"/>
    <w:rsid w:val="00991202"/>
    <w:rsid w:val="00991674"/>
    <w:rsid w:val="00991DC9"/>
    <w:rsid w:val="00992863"/>
    <w:rsid w:val="00992BC3"/>
    <w:rsid w:val="00993079"/>
    <w:rsid w:val="009942C1"/>
    <w:rsid w:val="0099659C"/>
    <w:rsid w:val="00996D40"/>
    <w:rsid w:val="009977AF"/>
    <w:rsid w:val="00997C8B"/>
    <w:rsid w:val="009A0E13"/>
    <w:rsid w:val="009A0EBA"/>
    <w:rsid w:val="009A1FB9"/>
    <w:rsid w:val="009A2033"/>
    <w:rsid w:val="009A28F8"/>
    <w:rsid w:val="009A291E"/>
    <w:rsid w:val="009A31B9"/>
    <w:rsid w:val="009A335C"/>
    <w:rsid w:val="009A3D9B"/>
    <w:rsid w:val="009A41C9"/>
    <w:rsid w:val="009A479B"/>
    <w:rsid w:val="009A47AB"/>
    <w:rsid w:val="009A4B15"/>
    <w:rsid w:val="009A4B7C"/>
    <w:rsid w:val="009A4C7C"/>
    <w:rsid w:val="009A5420"/>
    <w:rsid w:val="009A5C56"/>
    <w:rsid w:val="009A5E08"/>
    <w:rsid w:val="009A620D"/>
    <w:rsid w:val="009A6750"/>
    <w:rsid w:val="009A710F"/>
    <w:rsid w:val="009B0C50"/>
    <w:rsid w:val="009B0F30"/>
    <w:rsid w:val="009B1C41"/>
    <w:rsid w:val="009B1E4A"/>
    <w:rsid w:val="009B1EA8"/>
    <w:rsid w:val="009B2168"/>
    <w:rsid w:val="009B25DB"/>
    <w:rsid w:val="009B3E9A"/>
    <w:rsid w:val="009B4356"/>
    <w:rsid w:val="009B4B0A"/>
    <w:rsid w:val="009B53E9"/>
    <w:rsid w:val="009B5ED0"/>
    <w:rsid w:val="009B6298"/>
    <w:rsid w:val="009B637B"/>
    <w:rsid w:val="009B68D2"/>
    <w:rsid w:val="009B7375"/>
    <w:rsid w:val="009B7BE7"/>
    <w:rsid w:val="009B7D2F"/>
    <w:rsid w:val="009C0114"/>
    <w:rsid w:val="009C0639"/>
    <w:rsid w:val="009C0809"/>
    <w:rsid w:val="009C0B9B"/>
    <w:rsid w:val="009C0F68"/>
    <w:rsid w:val="009C2713"/>
    <w:rsid w:val="009C322F"/>
    <w:rsid w:val="009C372F"/>
    <w:rsid w:val="009C3E98"/>
    <w:rsid w:val="009C4B71"/>
    <w:rsid w:val="009C4CBD"/>
    <w:rsid w:val="009C5871"/>
    <w:rsid w:val="009C5874"/>
    <w:rsid w:val="009C589E"/>
    <w:rsid w:val="009C6161"/>
    <w:rsid w:val="009C6341"/>
    <w:rsid w:val="009C6504"/>
    <w:rsid w:val="009C6AC9"/>
    <w:rsid w:val="009C6D64"/>
    <w:rsid w:val="009C786D"/>
    <w:rsid w:val="009C7960"/>
    <w:rsid w:val="009D0F52"/>
    <w:rsid w:val="009D1888"/>
    <w:rsid w:val="009D1F06"/>
    <w:rsid w:val="009D2718"/>
    <w:rsid w:val="009D2A9E"/>
    <w:rsid w:val="009D3C93"/>
    <w:rsid w:val="009D3CDB"/>
    <w:rsid w:val="009D4198"/>
    <w:rsid w:val="009D5CC5"/>
    <w:rsid w:val="009D5DCE"/>
    <w:rsid w:val="009D6379"/>
    <w:rsid w:val="009D6802"/>
    <w:rsid w:val="009D687F"/>
    <w:rsid w:val="009D6FEC"/>
    <w:rsid w:val="009D744C"/>
    <w:rsid w:val="009D77D6"/>
    <w:rsid w:val="009D7810"/>
    <w:rsid w:val="009E016A"/>
    <w:rsid w:val="009E09EC"/>
    <w:rsid w:val="009E1C3A"/>
    <w:rsid w:val="009E2721"/>
    <w:rsid w:val="009E2F86"/>
    <w:rsid w:val="009E4345"/>
    <w:rsid w:val="009E462D"/>
    <w:rsid w:val="009E4634"/>
    <w:rsid w:val="009E54F7"/>
    <w:rsid w:val="009E561F"/>
    <w:rsid w:val="009E5B9F"/>
    <w:rsid w:val="009E6296"/>
    <w:rsid w:val="009E6EE3"/>
    <w:rsid w:val="009E7B2F"/>
    <w:rsid w:val="009F01BF"/>
    <w:rsid w:val="009F07A8"/>
    <w:rsid w:val="009F0D0C"/>
    <w:rsid w:val="009F11B2"/>
    <w:rsid w:val="009F15DD"/>
    <w:rsid w:val="009F295C"/>
    <w:rsid w:val="009F2C59"/>
    <w:rsid w:val="009F30D3"/>
    <w:rsid w:val="009F34EB"/>
    <w:rsid w:val="009F36EF"/>
    <w:rsid w:val="009F3C41"/>
    <w:rsid w:val="009F4F93"/>
    <w:rsid w:val="009F5282"/>
    <w:rsid w:val="009F5CB1"/>
    <w:rsid w:val="009F5DE8"/>
    <w:rsid w:val="009F624C"/>
    <w:rsid w:val="009F74DA"/>
    <w:rsid w:val="00A00802"/>
    <w:rsid w:val="00A00DF3"/>
    <w:rsid w:val="00A01B55"/>
    <w:rsid w:val="00A021F5"/>
    <w:rsid w:val="00A0234F"/>
    <w:rsid w:val="00A0331B"/>
    <w:rsid w:val="00A033C9"/>
    <w:rsid w:val="00A03439"/>
    <w:rsid w:val="00A03967"/>
    <w:rsid w:val="00A04451"/>
    <w:rsid w:val="00A04678"/>
    <w:rsid w:val="00A04AD8"/>
    <w:rsid w:val="00A04EE2"/>
    <w:rsid w:val="00A05334"/>
    <w:rsid w:val="00A0585D"/>
    <w:rsid w:val="00A07320"/>
    <w:rsid w:val="00A0759F"/>
    <w:rsid w:val="00A078A6"/>
    <w:rsid w:val="00A07E2F"/>
    <w:rsid w:val="00A100B4"/>
    <w:rsid w:val="00A10215"/>
    <w:rsid w:val="00A10832"/>
    <w:rsid w:val="00A11122"/>
    <w:rsid w:val="00A113BA"/>
    <w:rsid w:val="00A115FE"/>
    <w:rsid w:val="00A11833"/>
    <w:rsid w:val="00A1193D"/>
    <w:rsid w:val="00A11B00"/>
    <w:rsid w:val="00A11EE3"/>
    <w:rsid w:val="00A1284B"/>
    <w:rsid w:val="00A12A5A"/>
    <w:rsid w:val="00A1352B"/>
    <w:rsid w:val="00A137A0"/>
    <w:rsid w:val="00A14F99"/>
    <w:rsid w:val="00A14F9E"/>
    <w:rsid w:val="00A1575A"/>
    <w:rsid w:val="00A15BBA"/>
    <w:rsid w:val="00A16728"/>
    <w:rsid w:val="00A16DB1"/>
    <w:rsid w:val="00A17F44"/>
    <w:rsid w:val="00A2057B"/>
    <w:rsid w:val="00A20689"/>
    <w:rsid w:val="00A20EB8"/>
    <w:rsid w:val="00A2133E"/>
    <w:rsid w:val="00A2138B"/>
    <w:rsid w:val="00A213F2"/>
    <w:rsid w:val="00A21920"/>
    <w:rsid w:val="00A21FDF"/>
    <w:rsid w:val="00A22395"/>
    <w:rsid w:val="00A22815"/>
    <w:rsid w:val="00A22AF0"/>
    <w:rsid w:val="00A22B4C"/>
    <w:rsid w:val="00A2333F"/>
    <w:rsid w:val="00A23606"/>
    <w:rsid w:val="00A2433B"/>
    <w:rsid w:val="00A24545"/>
    <w:rsid w:val="00A2465F"/>
    <w:rsid w:val="00A257C8"/>
    <w:rsid w:val="00A2633B"/>
    <w:rsid w:val="00A2695E"/>
    <w:rsid w:val="00A26E0C"/>
    <w:rsid w:val="00A27EF6"/>
    <w:rsid w:val="00A3071C"/>
    <w:rsid w:val="00A30BA8"/>
    <w:rsid w:val="00A32261"/>
    <w:rsid w:val="00A32FDF"/>
    <w:rsid w:val="00A34B33"/>
    <w:rsid w:val="00A353DA"/>
    <w:rsid w:val="00A35642"/>
    <w:rsid w:val="00A36366"/>
    <w:rsid w:val="00A370C8"/>
    <w:rsid w:val="00A40C75"/>
    <w:rsid w:val="00A411D3"/>
    <w:rsid w:val="00A41F20"/>
    <w:rsid w:val="00A4211B"/>
    <w:rsid w:val="00A424D6"/>
    <w:rsid w:val="00A4255A"/>
    <w:rsid w:val="00A426B4"/>
    <w:rsid w:val="00A428A3"/>
    <w:rsid w:val="00A428C2"/>
    <w:rsid w:val="00A42B50"/>
    <w:rsid w:val="00A43238"/>
    <w:rsid w:val="00A43929"/>
    <w:rsid w:val="00A43DE9"/>
    <w:rsid w:val="00A44619"/>
    <w:rsid w:val="00A44ABE"/>
    <w:rsid w:val="00A44B0E"/>
    <w:rsid w:val="00A44B24"/>
    <w:rsid w:val="00A45DF4"/>
    <w:rsid w:val="00A45EBE"/>
    <w:rsid w:val="00A46187"/>
    <w:rsid w:val="00A4673B"/>
    <w:rsid w:val="00A476BE"/>
    <w:rsid w:val="00A47BCB"/>
    <w:rsid w:val="00A50239"/>
    <w:rsid w:val="00A5032C"/>
    <w:rsid w:val="00A50847"/>
    <w:rsid w:val="00A50ADA"/>
    <w:rsid w:val="00A51058"/>
    <w:rsid w:val="00A510F6"/>
    <w:rsid w:val="00A5133F"/>
    <w:rsid w:val="00A519EA"/>
    <w:rsid w:val="00A51D65"/>
    <w:rsid w:val="00A5267D"/>
    <w:rsid w:val="00A53525"/>
    <w:rsid w:val="00A53A30"/>
    <w:rsid w:val="00A53B2E"/>
    <w:rsid w:val="00A53BD4"/>
    <w:rsid w:val="00A54A6F"/>
    <w:rsid w:val="00A56356"/>
    <w:rsid w:val="00A568B3"/>
    <w:rsid w:val="00A56B5E"/>
    <w:rsid w:val="00A56C8F"/>
    <w:rsid w:val="00A5771A"/>
    <w:rsid w:val="00A57C8C"/>
    <w:rsid w:val="00A57F38"/>
    <w:rsid w:val="00A6039D"/>
    <w:rsid w:val="00A60E52"/>
    <w:rsid w:val="00A613B1"/>
    <w:rsid w:val="00A61883"/>
    <w:rsid w:val="00A61AED"/>
    <w:rsid w:val="00A61DAB"/>
    <w:rsid w:val="00A62848"/>
    <w:rsid w:val="00A62991"/>
    <w:rsid w:val="00A63704"/>
    <w:rsid w:val="00A63A4D"/>
    <w:rsid w:val="00A63C30"/>
    <w:rsid w:val="00A64147"/>
    <w:rsid w:val="00A64C70"/>
    <w:rsid w:val="00A64CD4"/>
    <w:rsid w:val="00A65D46"/>
    <w:rsid w:val="00A66837"/>
    <w:rsid w:val="00A70AF6"/>
    <w:rsid w:val="00A70F88"/>
    <w:rsid w:val="00A71977"/>
    <w:rsid w:val="00A72633"/>
    <w:rsid w:val="00A728FF"/>
    <w:rsid w:val="00A7385A"/>
    <w:rsid w:val="00A74DA9"/>
    <w:rsid w:val="00A75A60"/>
    <w:rsid w:val="00A75A96"/>
    <w:rsid w:val="00A75C04"/>
    <w:rsid w:val="00A760F6"/>
    <w:rsid w:val="00A774D0"/>
    <w:rsid w:val="00A807BD"/>
    <w:rsid w:val="00A81E2C"/>
    <w:rsid w:val="00A825E5"/>
    <w:rsid w:val="00A82793"/>
    <w:rsid w:val="00A835E5"/>
    <w:rsid w:val="00A83B5A"/>
    <w:rsid w:val="00A83C19"/>
    <w:rsid w:val="00A8403A"/>
    <w:rsid w:val="00A847AA"/>
    <w:rsid w:val="00A8484A"/>
    <w:rsid w:val="00A84C19"/>
    <w:rsid w:val="00A84ECB"/>
    <w:rsid w:val="00A86799"/>
    <w:rsid w:val="00A86DDF"/>
    <w:rsid w:val="00A87AD7"/>
    <w:rsid w:val="00A90487"/>
    <w:rsid w:val="00A90D15"/>
    <w:rsid w:val="00A90FFA"/>
    <w:rsid w:val="00A9103B"/>
    <w:rsid w:val="00A91683"/>
    <w:rsid w:val="00A91BB3"/>
    <w:rsid w:val="00A921C0"/>
    <w:rsid w:val="00A935B2"/>
    <w:rsid w:val="00A935F6"/>
    <w:rsid w:val="00A936B2"/>
    <w:rsid w:val="00A93AB6"/>
    <w:rsid w:val="00A94ABF"/>
    <w:rsid w:val="00A95418"/>
    <w:rsid w:val="00A95732"/>
    <w:rsid w:val="00A95933"/>
    <w:rsid w:val="00A95ED6"/>
    <w:rsid w:val="00A960B4"/>
    <w:rsid w:val="00A9667F"/>
    <w:rsid w:val="00A9675A"/>
    <w:rsid w:val="00A97A04"/>
    <w:rsid w:val="00AA0E46"/>
    <w:rsid w:val="00AA1675"/>
    <w:rsid w:val="00AA1AD9"/>
    <w:rsid w:val="00AA1D98"/>
    <w:rsid w:val="00AA355A"/>
    <w:rsid w:val="00AA38FA"/>
    <w:rsid w:val="00AA45B3"/>
    <w:rsid w:val="00AA55B0"/>
    <w:rsid w:val="00AA642F"/>
    <w:rsid w:val="00AA6B34"/>
    <w:rsid w:val="00AA70FB"/>
    <w:rsid w:val="00AB01E6"/>
    <w:rsid w:val="00AB0470"/>
    <w:rsid w:val="00AB0918"/>
    <w:rsid w:val="00AB0AA1"/>
    <w:rsid w:val="00AB115C"/>
    <w:rsid w:val="00AB183C"/>
    <w:rsid w:val="00AB1FC4"/>
    <w:rsid w:val="00AB23F9"/>
    <w:rsid w:val="00AB24BE"/>
    <w:rsid w:val="00AB2A43"/>
    <w:rsid w:val="00AB2EF8"/>
    <w:rsid w:val="00AB3048"/>
    <w:rsid w:val="00AB350E"/>
    <w:rsid w:val="00AB4445"/>
    <w:rsid w:val="00AB4F93"/>
    <w:rsid w:val="00AB6472"/>
    <w:rsid w:val="00AB6C57"/>
    <w:rsid w:val="00AB73F8"/>
    <w:rsid w:val="00AB7768"/>
    <w:rsid w:val="00AB7985"/>
    <w:rsid w:val="00AB7BE0"/>
    <w:rsid w:val="00AB7FB4"/>
    <w:rsid w:val="00AC0174"/>
    <w:rsid w:val="00AC0D57"/>
    <w:rsid w:val="00AC0D62"/>
    <w:rsid w:val="00AC1027"/>
    <w:rsid w:val="00AC17FD"/>
    <w:rsid w:val="00AC19AC"/>
    <w:rsid w:val="00AC1FCF"/>
    <w:rsid w:val="00AC3399"/>
    <w:rsid w:val="00AC3578"/>
    <w:rsid w:val="00AC39B3"/>
    <w:rsid w:val="00AC48DB"/>
    <w:rsid w:val="00AC4B1C"/>
    <w:rsid w:val="00AC58AE"/>
    <w:rsid w:val="00AC79C6"/>
    <w:rsid w:val="00AC7AC8"/>
    <w:rsid w:val="00AD09AC"/>
    <w:rsid w:val="00AD0DFA"/>
    <w:rsid w:val="00AD1435"/>
    <w:rsid w:val="00AD146A"/>
    <w:rsid w:val="00AD1D2F"/>
    <w:rsid w:val="00AD1D8C"/>
    <w:rsid w:val="00AD1EDD"/>
    <w:rsid w:val="00AD224D"/>
    <w:rsid w:val="00AD2E16"/>
    <w:rsid w:val="00AD2E29"/>
    <w:rsid w:val="00AD2F3A"/>
    <w:rsid w:val="00AD3218"/>
    <w:rsid w:val="00AD40F8"/>
    <w:rsid w:val="00AD4269"/>
    <w:rsid w:val="00AD4450"/>
    <w:rsid w:val="00AD5E4E"/>
    <w:rsid w:val="00AD604B"/>
    <w:rsid w:val="00AD67FB"/>
    <w:rsid w:val="00AD6845"/>
    <w:rsid w:val="00AD76CD"/>
    <w:rsid w:val="00AD7762"/>
    <w:rsid w:val="00AD7A22"/>
    <w:rsid w:val="00AD7DD4"/>
    <w:rsid w:val="00AE09E8"/>
    <w:rsid w:val="00AE1889"/>
    <w:rsid w:val="00AE1C9C"/>
    <w:rsid w:val="00AE2F1C"/>
    <w:rsid w:val="00AE313D"/>
    <w:rsid w:val="00AE330C"/>
    <w:rsid w:val="00AE3E43"/>
    <w:rsid w:val="00AE425D"/>
    <w:rsid w:val="00AE42DF"/>
    <w:rsid w:val="00AE4741"/>
    <w:rsid w:val="00AE48E8"/>
    <w:rsid w:val="00AE4AF8"/>
    <w:rsid w:val="00AE56A9"/>
    <w:rsid w:val="00AE5F7A"/>
    <w:rsid w:val="00AE6774"/>
    <w:rsid w:val="00AE6BB2"/>
    <w:rsid w:val="00AE6E0E"/>
    <w:rsid w:val="00AE7D94"/>
    <w:rsid w:val="00AF00A9"/>
    <w:rsid w:val="00AF077B"/>
    <w:rsid w:val="00AF11C7"/>
    <w:rsid w:val="00AF1A0F"/>
    <w:rsid w:val="00AF2BDE"/>
    <w:rsid w:val="00AF2EBB"/>
    <w:rsid w:val="00AF4A31"/>
    <w:rsid w:val="00AF4A43"/>
    <w:rsid w:val="00AF4C1B"/>
    <w:rsid w:val="00AF4D88"/>
    <w:rsid w:val="00AF6779"/>
    <w:rsid w:val="00AF6A5A"/>
    <w:rsid w:val="00AF6B19"/>
    <w:rsid w:val="00AF6C47"/>
    <w:rsid w:val="00AF7032"/>
    <w:rsid w:val="00AF783B"/>
    <w:rsid w:val="00AF7B0A"/>
    <w:rsid w:val="00B007E8"/>
    <w:rsid w:val="00B007FB"/>
    <w:rsid w:val="00B00A09"/>
    <w:rsid w:val="00B010EF"/>
    <w:rsid w:val="00B01773"/>
    <w:rsid w:val="00B0256F"/>
    <w:rsid w:val="00B029A5"/>
    <w:rsid w:val="00B04A6F"/>
    <w:rsid w:val="00B04F53"/>
    <w:rsid w:val="00B055A7"/>
    <w:rsid w:val="00B057D0"/>
    <w:rsid w:val="00B05AB4"/>
    <w:rsid w:val="00B05C0C"/>
    <w:rsid w:val="00B06203"/>
    <w:rsid w:val="00B06217"/>
    <w:rsid w:val="00B07513"/>
    <w:rsid w:val="00B0769B"/>
    <w:rsid w:val="00B077DF"/>
    <w:rsid w:val="00B10246"/>
    <w:rsid w:val="00B10F27"/>
    <w:rsid w:val="00B12C63"/>
    <w:rsid w:val="00B12F16"/>
    <w:rsid w:val="00B13A28"/>
    <w:rsid w:val="00B13B0A"/>
    <w:rsid w:val="00B13F81"/>
    <w:rsid w:val="00B14849"/>
    <w:rsid w:val="00B149E5"/>
    <w:rsid w:val="00B15527"/>
    <w:rsid w:val="00B15595"/>
    <w:rsid w:val="00B15BB2"/>
    <w:rsid w:val="00B15DD3"/>
    <w:rsid w:val="00B20050"/>
    <w:rsid w:val="00B20166"/>
    <w:rsid w:val="00B20287"/>
    <w:rsid w:val="00B2051D"/>
    <w:rsid w:val="00B20F4C"/>
    <w:rsid w:val="00B20FF0"/>
    <w:rsid w:val="00B210EE"/>
    <w:rsid w:val="00B218E4"/>
    <w:rsid w:val="00B22457"/>
    <w:rsid w:val="00B224BD"/>
    <w:rsid w:val="00B239C2"/>
    <w:rsid w:val="00B24574"/>
    <w:rsid w:val="00B24E1B"/>
    <w:rsid w:val="00B2560B"/>
    <w:rsid w:val="00B257FC"/>
    <w:rsid w:val="00B26599"/>
    <w:rsid w:val="00B269E1"/>
    <w:rsid w:val="00B26EE9"/>
    <w:rsid w:val="00B27048"/>
    <w:rsid w:val="00B27DEA"/>
    <w:rsid w:val="00B305AF"/>
    <w:rsid w:val="00B30DB9"/>
    <w:rsid w:val="00B31628"/>
    <w:rsid w:val="00B31B27"/>
    <w:rsid w:val="00B31BF0"/>
    <w:rsid w:val="00B32208"/>
    <w:rsid w:val="00B322D4"/>
    <w:rsid w:val="00B323E4"/>
    <w:rsid w:val="00B32E6E"/>
    <w:rsid w:val="00B33153"/>
    <w:rsid w:val="00B33378"/>
    <w:rsid w:val="00B339E0"/>
    <w:rsid w:val="00B3405E"/>
    <w:rsid w:val="00B341EE"/>
    <w:rsid w:val="00B34BDC"/>
    <w:rsid w:val="00B34FC0"/>
    <w:rsid w:val="00B361DC"/>
    <w:rsid w:val="00B3716F"/>
    <w:rsid w:val="00B37AE8"/>
    <w:rsid w:val="00B4002F"/>
    <w:rsid w:val="00B4010D"/>
    <w:rsid w:val="00B409FF"/>
    <w:rsid w:val="00B40AE8"/>
    <w:rsid w:val="00B40C0C"/>
    <w:rsid w:val="00B4166F"/>
    <w:rsid w:val="00B41F15"/>
    <w:rsid w:val="00B4239C"/>
    <w:rsid w:val="00B42A41"/>
    <w:rsid w:val="00B430DF"/>
    <w:rsid w:val="00B431A1"/>
    <w:rsid w:val="00B43617"/>
    <w:rsid w:val="00B436FE"/>
    <w:rsid w:val="00B438F2"/>
    <w:rsid w:val="00B44637"/>
    <w:rsid w:val="00B44735"/>
    <w:rsid w:val="00B44E34"/>
    <w:rsid w:val="00B44FB9"/>
    <w:rsid w:val="00B45058"/>
    <w:rsid w:val="00B45DF8"/>
    <w:rsid w:val="00B463E2"/>
    <w:rsid w:val="00B46839"/>
    <w:rsid w:val="00B46B69"/>
    <w:rsid w:val="00B4771C"/>
    <w:rsid w:val="00B47E90"/>
    <w:rsid w:val="00B515DA"/>
    <w:rsid w:val="00B5225E"/>
    <w:rsid w:val="00B52670"/>
    <w:rsid w:val="00B52AC5"/>
    <w:rsid w:val="00B5383C"/>
    <w:rsid w:val="00B55527"/>
    <w:rsid w:val="00B555CB"/>
    <w:rsid w:val="00B55702"/>
    <w:rsid w:val="00B56BD2"/>
    <w:rsid w:val="00B57184"/>
    <w:rsid w:val="00B578ED"/>
    <w:rsid w:val="00B579EF"/>
    <w:rsid w:val="00B57FF6"/>
    <w:rsid w:val="00B6052C"/>
    <w:rsid w:val="00B605D5"/>
    <w:rsid w:val="00B6093D"/>
    <w:rsid w:val="00B60FC3"/>
    <w:rsid w:val="00B61189"/>
    <w:rsid w:val="00B61765"/>
    <w:rsid w:val="00B6193E"/>
    <w:rsid w:val="00B61982"/>
    <w:rsid w:val="00B61C32"/>
    <w:rsid w:val="00B61C3D"/>
    <w:rsid w:val="00B61EDF"/>
    <w:rsid w:val="00B61EEA"/>
    <w:rsid w:val="00B6239E"/>
    <w:rsid w:val="00B623CD"/>
    <w:rsid w:val="00B62994"/>
    <w:rsid w:val="00B630B4"/>
    <w:rsid w:val="00B6402A"/>
    <w:rsid w:val="00B64E23"/>
    <w:rsid w:val="00B65618"/>
    <w:rsid w:val="00B6565F"/>
    <w:rsid w:val="00B656EE"/>
    <w:rsid w:val="00B65A99"/>
    <w:rsid w:val="00B65CF2"/>
    <w:rsid w:val="00B65D35"/>
    <w:rsid w:val="00B66A5D"/>
    <w:rsid w:val="00B66C4B"/>
    <w:rsid w:val="00B66EA7"/>
    <w:rsid w:val="00B671E1"/>
    <w:rsid w:val="00B676FB"/>
    <w:rsid w:val="00B67885"/>
    <w:rsid w:val="00B67AE5"/>
    <w:rsid w:val="00B67FC6"/>
    <w:rsid w:val="00B700CF"/>
    <w:rsid w:val="00B702D5"/>
    <w:rsid w:val="00B70A8B"/>
    <w:rsid w:val="00B70E78"/>
    <w:rsid w:val="00B7175E"/>
    <w:rsid w:val="00B71ECD"/>
    <w:rsid w:val="00B73111"/>
    <w:rsid w:val="00B732E6"/>
    <w:rsid w:val="00B745DD"/>
    <w:rsid w:val="00B74C72"/>
    <w:rsid w:val="00B74E1B"/>
    <w:rsid w:val="00B754C9"/>
    <w:rsid w:val="00B7564E"/>
    <w:rsid w:val="00B76931"/>
    <w:rsid w:val="00B773A4"/>
    <w:rsid w:val="00B774E6"/>
    <w:rsid w:val="00B7768F"/>
    <w:rsid w:val="00B77AE3"/>
    <w:rsid w:val="00B77E9A"/>
    <w:rsid w:val="00B80114"/>
    <w:rsid w:val="00B80B48"/>
    <w:rsid w:val="00B80CA9"/>
    <w:rsid w:val="00B81268"/>
    <w:rsid w:val="00B81D67"/>
    <w:rsid w:val="00B835EA"/>
    <w:rsid w:val="00B836F8"/>
    <w:rsid w:val="00B84787"/>
    <w:rsid w:val="00B851F8"/>
    <w:rsid w:val="00B855C6"/>
    <w:rsid w:val="00B85741"/>
    <w:rsid w:val="00B85AE7"/>
    <w:rsid w:val="00B85BE2"/>
    <w:rsid w:val="00B86102"/>
    <w:rsid w:val="00B868CB"/>
    <w:rsid w:val="00B869BC"/>
    <w:rsid w:val="00B87E52"/>
    <w:rsid w:val="00B905D0"/>
    <w:rsid w:val="00B90902"/>
    <w:rsid w:val="00B91426"/>
    <w:rsid w:val="00B91725"/>
    <w:rsid w:val="00B91A81"/>
    <w:rsid w:val="00B91B38"/>
    <w:rsid w:val="00B922A1"/>
    <w:rsid w:val="00B92EF7"/>
    <w:rsid w:val="00B92FC9"/>
    <w:rsid w:val="00B93847"/>
    <w:rsid w:val="00B944E5"/>
    <w:rsid w:val="00B945FF"/>
    <w:rsid w:val="00B94710"/>
    <w:rsid w:val="00B94982"/>
    <w:rsid w:val="00B95439"/>
    <w:rsid w:val="00B95701"/>
    <w:rsid w:val="00B95D24"/>
    <w:rsid w:val="00B95DCC"/>
    <w:rsid w:val="00B9606D"/>
    <w:rsid w:val="00B96548"/>
    <w:rsid w:val="00B96EAA"/>
    <w:rsid w:val="00B9741F"/>
    <w:rsid w:val="00B97C16"/>
    <w:rsid w:val="00BA01C4"/>
    <w:rsid w:val="00BA0BD8"/>
    <w:rsid w:val="00BA0C17"/>
    <w:rsid w:val="00BA1CBE"/>
    <w:rsid w:val="00BA1F54"/>
    <w:rsid w:val="00BA1F65"/>
    <w:rsid w:val="00BA243B"/>
    <w:rsid w:val="00BA2487"/>
    <w:rsid w:val="00BA25D0"/>
    <w:rsid w:val="00BA33F6"/>
    <w:rsid w:val="00BA4419"/>
    <w:rsid w:val="00BA4FB3"/>
    <w:rsid w:val="00BA5214"/>
    <w:rsid w:val="00BA59F6"/>
    <w:rsid w:val="00BA61FC"/>
    <w:rsid w:val="00BA6598"/>
    <w:rsid w:val="00BA6B6F"/>
    <w:rsid w:val="00BA787D"/>
    <w:rsid w:val="00BA7922"/>
    <w:rsid w:val="00BB02AA"/>
    <w:rsid w:val="00BB04B6"/>
    <w:rsid w:val="00BB092C"/>
    <w:rsid w:val="00BB097D"/>
    <w:rsid w:val="00BB1AFB"/>
    <w:rsid w:val="00BB25C3"/>
    <w:rsid w:val="00BB2EE0"/>
    <w:rsid w:val="00BB38D7"/>
    <w:rsid w:val="00BB46A3"/>
    <w:rsid w:val="00BB46D1"/>
    <w:rsid w:val="00BB4DCD"/>
    <w:rsid w:val="00BB4FA6"/>
    <w:rsid w:val="00BB5472"/>
    <w:rsid w:val="00BB6873"/>
    <w:rsid w:val="00BB70ED"/>
    <w:rsid w:val="00BB7F02"/>
    <w:rsid w:val="00BC01E2"/>
    <w:rsid w:val="00BC036B"/>
    <w:rsid w:val="00BC0696"/>
    <w:rsid w:val="00BC120D"/>
    <w:rsid w:val="00BC16F1"/>
    <w:rsid w:val="00BC23EC"/>
    <w:rsid w:val="00BC2621"/>
    <w:rsid w:val="00BC263F"/>
    <w:rsid w:val="00BC365A"/>
    <w:rsid w:val="00BC3C0E"/>
    <w:rsid w:val="00BC3F60"/>
    <w:rsid w:val="00BC41BE"/>
    <w:rsid w:val="00BC4DA3"/>
    <w:rsid w:val="00BC64DD"/>
    <w:rsid w:val="00BC68A2"/>
    <w:rsid w:val="00BC69AE"/>
    <w:rsid w:val="00BC6D7E"/>
    <w:rsid w:val="00BC6FC4"/>
    <w:rsid w:val="00BD0AB3"/>
    <w:rsid w:val="00BD117F"/>
    <w:rsid w:val="00BD1A4F"/>
    <w:rsid w:val="00BD1D47"/>
    <w:rsid w:val="00BD200D"/>
    <w:rsid w:val="00BD2071"/>
    <w:rsid w:val="00BD235D"/>
    <w:rsid w:val="00BD24D3"/>
    <w:rsid w:val="00BD29B9"/>
    <w:rsid w:val="00BD322B"/>
    <w:rsid w:val="00BD35B4"/>
    <w:rsid w:val="00BD3F23"/>
    <w:rsid w:val="00BD4300"/>
    <w:rsid w:val="00BD506E"/>
    <w:rsid w:val="00BD5526"/>
    <w:rsid w:val="00BD57FD"/>
    <w:rsid w:val="00BD6287"/>
    <w:rsid w:val="00BD7D53"/>
    <w:rsid w:val="00BE06DD"/>
    <w:rsid w:val="00BE1711"/>
    <w:rsid w:val="00BE1981"/>
    <w:rsid w:val="00BE3157"/>
    <w:rsid w:val="00BE36C8"/>
    <w:rsid w:val="00BE4647"/>
    <w:rsid w:val="00BE4D02"/>
    <w:rsid w:val="00BE5612"/>
    <w:rsid w:val="00BE56BB"/>
    <w:rsid w:val="00BE58F2"/>
    <w:rsid w:val="00BE5BEB"/>
    <w:rsid w:val="00BE5E5F"/>
    <w:rsid w:val="00BE5FB5"/>
    <w:rsid w:val="00BE602D"/>
    <w:rsid w:val="00BE6247"/>
    <w:rsid w:val="00BE6799"/>
    <w:rsid w:val="00BE6B74"/>
    <w:rsid w:val="00BE74FC"/>
    <w:rsid w:val="00BF0B7B"/>
    <w:rsid w:val="00BF15C0"/>
    <w:rsid w:val="00BF1AF1"/>
    <w:rsid w:val="00BF228A"/>
    <w:rsid w:val="00BF2F70"/>
    <w:rsid w:val="00BF3691"/>
    <w:rsid w:val="00BF3BB0"/>
    <w:rsid w:val="00BF4BCE"/>
    <w:rsid w:val="00BF5B65"/>
    <w:rsid w:val="00BF5E1D"/>
    <w:rsid w:val="00BF5ED2"/>
    <w:rsid w:val="00BF6598"/>
    <w:rsid w:val="00BF680A"/>
    <w:rsid w:val="00BF6F73"/>
    <w:rsid w:val="00C00F16"/>
    <w:rsid w:val="00C015C6"/>
    <w:rsid w:val="00C01CCB"/>
    <w:rsid w:val="00C01D43"/>
    <w:rsid w:val="00C025E7"/>
    <w:rsid w:val="00C03369"/>
    <w:rsid w:val="00C0352A"/>
    <w:rsid w:val="00C0352B"/>
    <w:rsid w:val="00C03595"/>
    <w:rsid w:val="00C03AEA"/>
    <w:rsid w:val="00C04A43"/>
    <w:rsid w:val="00C05069"/>
    <w:rsid w:val="00C05E1B"/>
    <w:rsid w:val="00C05FFC"/>
    <w:rsid w:val="00C06618"/>
    <w:rsid w:val="00C06C84"/>
    <w:rsid w:val="00C07843"/>
    <w:rsid w:val="00C07C30"/>
    <w:rsid w:val="00C10520"/>
    <w:rsid w:val="00C10E0D"/>
    <w:rsid w:val="00C1107E"/>
    <w:rsid w:val="00C118E0"/>
    <w:rsid w:val="00C1192A"/>
    <w:rsid w:val="00C11DFA"/>
    <w:rsid w:val="00C1366D"/>
    <w:rsid w:val="00C146D4"/>
    <w:rsid w:val="00C15C57"/>
    <w:rsid w:val="00C16690"/>
    <w:rsid w:val="00C17E52"/>
    <w:rsid w:val="00C20974"/>
    <w:rsid w:val="00C2145E"/>
    <w:rsid w:val="00C228CE"/>
    <w:rsid w:val="00C22BF8"/>
    <w:rsid w:val="00C23C03"/>
    <w:rsid w:val="00C24607"/>
    <w:rsid w:val="00C24A62"/>
    <w:rsid w:val="00C272DE"/>
    <w:rsid w:val="00C27424"/>
    <w:rsid w:val="00C27870"/>
    <w:rsid w:val="00C279F5"/>
    <w:rsid w:val="00C3047C"/>
    <w:rsid w:val="00C305E7"/>
    <w:rsid w:val="00C31ED1"/>
    <w:rsid w:val="00C3293C"/>
    <w:rsid w:val="00C33DFF"/>
    <w:rsid w:val="00C34889"/>
    <w:rsid w:val="00C34FAF"/>
    <w:rsid w:val="00C354BB"/>
    <w:rsid w:val="00C35804"/>
    <w:rsid w:val="00C3660A"/>
    <w:rsid w:val="00C3683A"/>
    <w:rsid w:val="00C36A77"/>
    <w:rsid w:val="00C36F0D"/>
    <w:rsid w:val="00C37410"/>
    <w:rsid w:val="00C4090D"/>
    <w:rsid w:val="00C40B08"/>
    <w:rsid w:val="00C41216"/>
    <w:rsid w:val="00C415CE"/>
    <w:rsid w:val="00C416AA"/>
    <w:rsid w:val="00C41D89"/>
    <w:rsid w:val="00C42560"/>
    <w:rsid w:val="00C43946"/>
    <w:rsid w:val="00C43A57"/>
    <w:rsid w:val="00C43EC5"/>
    <w:rsid w:val="00C44445"/>
    <w:rsid w:val="00C44B4C"/>
    <w:rsid w:val="00C455E1"/>
    <w:rsid w:val="00C459D3"/>
    <w:rsid w:val="00C46223"/>
    <w:rsid w:val="00C4688D"/>
    <w:rsid w:val="00C471F0"/>
    <w:rsid w:val="00C47C75"/>
    <w:rsid w:val="00C5029D"/>
    <w:rsid w:val="00C50476"/>
    <w:rsid w:val="00C5048C"/>
    <w:rsid w:val="00C50B72"/>
    <w:rsid w:val="00C51507"/>
    <w:rsid w:val="00C525E0"/>
    <w:rsid w:val="00C53019"/>
    <w:rsid w:val="00C53E2E"/>
    <w:rsid w:val="00C54AA9"/>
    <w:rsid w:val="00C54AB0"/>
    <w:rsid w:val="00C54DBB"/>
    <w:rsid w:val="00C54F48"/>
    <w:rsid w:val="00C556D7"/>
    <w:rsid w:val="00C561B7"/>
    <w:rsid w:val="00C56548"/>
    <w:rsid w:val="00C57021"/>
    <w:rsid w:val="00C57059"/>
    <w:rsid w:val="00C570F7"/>
    <w:rsid w:val="00C57168"/>
    <w:rsid w:val="00C57214"/>
    <w:rsid w:val="00C57789"/>
    <w:rsid w:val="00C57CB3"/>
    <w:rsid w:val="00C60136"/>
    <w:rsid w:val="00C60656"/>
    <w:rsid w:val="00C60898"/>
    <w:rsid w:val="00C60B1D"/>
    <w:rsid w:val="00C617D2"/>
    <w:rsid w:val="00C63F8A"/>
    <w:rsid w:val="00C6470C"/>
    <w:rsid w:val="00C64B57"/>
    <w:rsid w:val="00C6624A"/>
    <w:rsid w:val="00C66624"/>
    <w:rsid w:val="00C66D3C"/>
    <w:rsid w:val="00C66F61"/>
    <w:rsid w:val="00C670B7"/>
    <w:rsid w:val="00C673C7"/>
    <w:rsid w:val="00C70087"/>
    <w:rsid w:val="00C710B3"/>
    <w:rsid w:val="00C71912"/>
    <w:rsid w:val="00C72503"/>
    <w:rsid w:val="00C725B0"/>
    <w:rsid w:val="00C732E6"/>
    <w:rsid w:val="00C734A1"/>
    <w:rsid w:val="00C734AE"/>
    <w:rsid w:val="00C7423C"/>
    <w:rsid w:val="00C7438D"/>
    <w:rsid w:val="00C75076"/>
    <w:rsid w:val="00C75A23"/>
    <w:rsid w:val="00C770D4"/>
    <w:rsid w:val="00C77278"/>
    <w:rsid w:val="00C77C65"/>
    <w:rsid w:val="00C80796"/>
    <w:rsid w:val="00C808BF"/>
    <w:rsid w:val="00C8127E"/>
    <w:rsid w:val="00C814D9"/>
    <w:rsid w:val="00C81888"/>
    <w:rsid w:val="00C81EB2"/>
    <w:rsid w:val="00C822C6"/>
    <w:rsid w:val="00C830DF"/>
    <w:rsid w:val="00C8314B"/>
    <w:rsid w:val="00C83F7D"/>
    <w:rsid w:val="00C8672D"/>
    <w:rsid w:val="00C876D6"/>
    <w:rsid w:val="00C90577"/>
    <w:rsid w:val="00C90C78"/>
    <w:rsid w:val="00C91335"/>
    <w:rsid w:val="00C91C51"/>
    <w:rsid w:val="00C92373"/>
    <w:rsid w:val="00C926FC"/>
    <w:rsid w:val="00C93210"/>
    <w:rsid w:val="00C94CDC"/>
    <w:rsid w:val="00C9508F"/>
    <w:rsid w:val="00C953AC"/>
    <w:rsid w:val="00C963A9"/>
    <w:rsid w:val="00C963DF"/>
    <w:rsid w:val="00C9791A"/>
    <w:rsid w:val="00CA0BF4"/>
    <w:rsid w:val="00CA0F7E"/>
    <w:rsid w:val="00CA1344"/>
    <w:rsid w:val="00CA2467"/>
    <w:rsid w:val="00CA2749"/>
    <w:rsid w:val="00CA27C4"/>
    <w:rsid w:val="00CA3082"/>
    <w:rsid w:val="00CA3959"/>
    <w:rsid w:val="00CA3D62"/>
    <w:rsid w:val="00CA3E62"/>
    <w:rsid w:val="00CA427F"/>
    <w:rsid w:val="00CA4440"/>
    <w:rsid w:val="00CA4DE4"/>
    <w:rsid w:val="00CA5392"/>
    <w:rsid w:val="00CA5E35"/>
    <w:rsid w:val="00CA6590"/>
    <w:rsid w:val="00CA6D55"/>
    <w:rsid w:val="00CA6E8E"/>
    <w:rsid w:val="00CA73BC"/>
    <w:rsid w:val="00CA73C1"/>
    <w:rsid w:val="00CA7566"/>
    <w:rsid w:val="00CB089B"/>
    <w:rsid w:val="00CB110E"/>
    <w:rsid w:val="00CB1360"/>
    <w:rsid w:val="00CB2347"/>
    <w:rsid w:val="00CB285E"/>
    <w:rsid w:val="00CB2931"/>
    <w:rsid w:val="00CB2F03"/>
    <w:rsid w:val="00CB3DE0"/>
    <w:rsid w:val="00CB4569"/>
    <w:rsid w:val="00CB4796"/>
    <w:rsid w:val="00CB5B05"/>
    <w:rsid w:val="00CB628E"/>
    <w:rsid w:val="00CB6406"/>
    <w:rsid w:val="00CB6828"/>
    <w:rsid w:val="00CB75E1"/>
    <w:rsid w:val="00CB783F"/>
    <w:rsid w:val="00CC033A"/>
    <w:rsid w:val="00CC1033"/>
    <w:rsid w:val="00CC1305"/>
    <w:rsid w:val="00CC13E3"/>
    <w:rsid w:val="00CC1785"/>
    <w:rsid w:val="00CC187A"/>
    <w:rsid w:val="00CC2F08"/>
    <w:rsid w:val="00CC3064"/>
    <w:rsid w:val="00CC33D6"/>
    <w:rsid w:val="00CC3D5A"/>
    <w:rsid w:val="00CC455A"/>
    <w:rsid w:val="00CC57B1"/>
    <w:rsid w:val="00CC57BD"/>
    <w:rsid w:val="00CC59E0"/>
    <w:rsid w:val="00CC650A"/>
    <w:rsid w:val="00CC6614"/>
    <w:rsid w:val="00CC7E2B"/>
    <w:rsid w:val="00CD034C"/>
    <w:rsid w:val="00CD047A"/>
    <w:rsid w:val="00CD10C0"/>
    <w:rsid w:val="00CD13F9"/>
    <w:rsid w:val="00CD1599"/>
    <w:rsid w:val="00CD37A2"/>
    <w:rsid w:val="00CD3DA6"/>
    <w:rsid w:val="00CD408D"/>
    <w:rsid w:val="00CD465F"/>
    <w:rsid w:val="00CD4AFF"/>
    <w:rsid w:val="00CD4F72"/>
    <w:rsid w:val="00CD4FD7"/>
    <w:rsid w:val="00CD5315"/>
    <w:rsid w:val="00CD5805"/>
    <w:rsid w:val="00CD64F5"/>
    <w:rsid w:val="00CD683D"/>
    <w:rsid w:val="00CD6934"/>
    <w:rsid w:val="00CD710B"/>
    <w:rsid w:val="00CD77C4"/>
    <w:rsid w:val="00CE140A"/>
    <w:rsid w:val="00CE148F"/>
    <w:rsid w:val="00CE1AF1"/>
    <w:rsid w:val="00CE1D4A"/>
    <w:rsid w:val="00CE3505"/>
    <w:rsid w:val="00CE3F4B"/>
    <w:rsid w:val="00CE3F84"/>
    <w:rsid w:val="00CE49AA"/>
    <w:rsid w:val="00CE4AA9"/>
    <w:rsid w:val="00CE4EB4"/>
    <w:rsid w:val="00CE5059"/>
    <w:rsid w:val="00CE5B0D"/>
    <w:rsid w:val="00CE5D23"/>
    <w:rsid w:val="00CE5E7E"/>
    <w:rsid w:val="00CE6C42"/>
    <w:rsid w:val="00CE6F62"/>
    <w:rsid w:val="00CE7706"/>
    <w:rsid w:val="00CE7DA3"/>
    <w:rsid w:val="00CF11A6"/>
    <w:rsid w:val="00CF1BEF"/>
    <w:rsid w:val="00CF21C7"/>
    <w:rsid w:val="00CF297A"/>
    <w:rsid w:val="00CF2A00"/>
    <w:rsid w:val="00CF2AAD"/>
    <w:rsid w:val="00CF2B55"/>
    <w:rsid w:val="00CF2D2A"/>
    <w:rsid w:val="00CF5398"/>
    <w:rsid w:val="00CF55EB"/>
    <w:rsid w:val="00CF5DE7"/>
    <w:rsid w:val="00CF63F0"/>
    <w:rsid w:val="00CF66F7"/>
    <w:rsid w:val="00CF67FE"/>
    <w:rsid w:val="00CF68C8"/>
    <w:rsid w:val="00D00865"/>
    <w:rsid w:val="00D00E58"/>
    <w:rsid w:val="00D01486"/>
    <w:rsid w:val="00D0223D"/>
    <w:rsid w:val="00D026D6"/>
    <w:rsid w:val="00D029E3"/>
    <w:rsid w:val="00D03078"/>
    <w:rsid w:val="00D03577"/>
    <w:rsid w:val="00D03D05"/>
    <w:rsid w:val="00D03E20"/>
    <w:rsid w:val="00D0440F"/>
    <w:rsid w:val="00D0448F"/>
    <w:rsid w:val="00D0449C"/>
    <w:rsid w:val="00D04CBF"/>
    <w:rsid w:val="00D050DF"/>
    <w:rsid w:val="00D0558B"/>
    <w:rsid w:val="00D05708"/>
    <w:rsid w:val="00D063F8"/>
    <w:rsid w:val="00D0670F"/>
    <w:rsid w:val="00D06DA3"/>
    <w:rsid w:val="00D104A5"/>
    <w:rsid w:val="00D10A8A"/>
    <w:rsid w:val="00D10ED5"/>
    <w:rsid w:val="00D11628"/>
    <w:rsid w:val="00D12036"/>
    <w:rsid w:val="00D1287B"/>
    <w:rsid w:val="00D14237"/>
    <w:rsid w:val="00D14FD3"/>
    <w:rsid w:val="00D15795"/>
    <w:rsid w:val="00D159FB"/>
    <w:rsid w:val="00D15C1D"/>
    <w:rsid w:val="00D166DD"/>
    <w:rsid w:val="00D16D2D"/>
    <w:rsid w:val="00D16E1B"/>
    <w:rsid w:val="00D16F42"/>
    <w:rsid w:val="00D1763D"/>
    <w:rsid w:val="00D17875"/>
    <w:rsid w:val="00D17EEE"/>
    <w:rsid w:val="00D216BE"/>
    <w:rsid w:val="00D21843"/>
    <w:rsid w:val="00D2184B"/>
    <w:rsid w:val="00D21E7D"/>
    <w:rsid w:val="00D220C9"/>
    <w:rsid w:val="00D224CE"/>
    <w:rsid w:val="00D23344"/>
    <w:rsid w:val="00D237D2"/>
    <w:rsid w:val="00D240B2"/>
    <w:rsid w:val="00D240BE"/>
    <w:rsid w:val="00D242D0"/>
    <w:rsid w:val="00D25AC0"/>
    <w:rsid w:val="00D25BDF"/>
    <w:rsid w:val="00D26146"/>
    <w:rsid w:val="00D26C31"/>
    <w:rsid w:val="00D26E28"/>
    <w:rsid w:val="00D27261"/>
    <w:rsid w:val="00D301A6"/>
    <w:rsid w:val="00D31EA8"/>
    <w:rsid w:val="00D31F8E"/>
    <w:rsid w:val="00D32203"/>
    <w:rsid w:val="00D32301"/>
    <w:rsid w:val="00D32C1D"/>
    <w:rsid w:val="00D3354D"/>
    <w:rsid w:val="00D34041"/>
    <w:rsid w:val="00D353D6"/>
    <w:rsid w:val="00D35DCF"/>
    <w:rsid w:val="00D3618B"/>
    <w:rsid w:val="00D36449"/>
    <w:rsid w:val="00D3648D"/>
    <w:rsid w:val="00D3789D"/>
    <w:rsid w:val="00D379E5"/>
    <w:rsid w:val="00D4027F"/>
    <w:rsid w:val="00D40C57"/>
    <w:rsid w:val="00D40D29"/>
    <w:rsid w:val="00D41180"/>
    <w:rsid w:val="00D41B09"/>
    <w:rsid w:val="00D4260C"/>
    <w:rsid w:val="00D426AC"/>
    <w:rsid w:val="00D429FE"/>
    <w:rsid w:val="00D42CCC"/>
    <w:rsid w:val="00D43317"/>
    <w:rsid w:val="00D434F3"/>
    <w:rsid w:val="00D440EB"/>
    <w:rsid w:val="00D44240"/>
    <w:rsid w:val="00D44537"/>
    <w:rsid w:val="00D44782"/>
    <w:rsid w:val="00D44B5E"/>
    <w:rsid w:val="00D46134"/>
    <w:rsid w:val="00D4669B"/>
    <w:rsid w:val="00D5014F"/>
    <w:rsid w:val="00D50A22"/>
    <w:rsid w:val="00D5203C"/>
    <w:rsid w:val="00D52121"/>
    <w:rsid w:val="00D529B7"/>
    <w:rsid w:val="00D52AA9"/>
    <w:rsid w:val="00D532D6"/>
    <w:rsid w:val="00D53603"/>
    <w:rsid w:val="00D5385F"/>
    <w:rsid w:val="00D54912"/>
    <w:rsid w:val="00D55413"/>
    <w:rsid w:val="00D55521"/>
    <w:rsid w:val="00D55C32"/>
    <w:rsid w:val="00D55CF8"/>
    <w:rsid w:val="00D564F0"/>
    <w:rsid w:val="00D567E2"/>
    <w:rsid w:val="00D570BD"/>
    <w:rsid w:val="00D575E6"/>
    <w:rsid w:val="00D5762B"/>
    <w:rsid w:val="00D57A08"/>
    <w:rsid w:val="00D60119"/>
    <w:rsid w:val="00D60127"/>
    <w:rsid w:val="00D602EE"/>
    <w:rsid w:val="00D60587"/>
    <w:rsid w:val="00D60AA3"/>
    <w:rsid w:val="00D614A2"/>
    <w:rsid w:val="00D61FDF"/>
    <w:rsid w:val="00D62D09"/>
    <w:rsid w:val="00D63C5A"/>
    <w:rsid w:val="00D64241"/>
    <w:rsid w:val="00D6432B"/>
    <w:rsid w:val="00D6498B"/>
    <w:rsid w:val="00D64AEB"/>
    <w:rsid w:val="00D64C56"/>
    <w:rsid w:val="00D64E99"/>
    <w:rsid w:val="00D658AF"/>
    <w:rsid w:val="00D65935"/>
    <w:rsid w:val="00D65CDE"/>
    <w:rsid w:val="00D65F6D"/>
    <w:rsid w:val="00D66E5B"/>
    <w:rsid w:val="00D67C91"/>
    <w:rsid w:val="00D70549"/>
    <w:rsid w:val="00D705CA"/>
    <w:rsid w:val="00D70678"/>
    <w:rsid w:val="00D70E8E"/>
    <w:rsid w:val="00D71557"/>
    <w:rsid w:val="00D720FB"/>
    <w:rsid w:val="00D72F29"/>
    <w:rsid w:val="00D7344F"/>
    <w:rsid w:val="00D736B5"/>
    <w:rsid w:val="00D73D45"/>
    <w:rsid w:val="00D745B2"/>
    <w:rsid w:val="00D7462F"/>
    <w:rsid w:val="00D7469F"/>
    <w:rsid w:val="00D7487F"/>
    <w:rsid w:val="00D75BAF"/>
    <w:rsid w:val="00D75F6A"/>
    <w:rsid w:val="00D7625B"/>
    <w:rsid w:val="00D76E8F"/>
    <w:rsid w:val="00D77F71"/>
    <w:rsid w:val="00D80077"/>
    <w:rsid w:val="00D80300"/>
    <w:rsid w:val="00D80707"/>
    <w:rsid w:val="00D8093F"/>
    <w:rsid w:val="00D80B3A"/>
    <w:rsid w:val="00D81756"/>
    <w:rsid w:val="00D818BF"/>
    <w:rsid w:val="00D822E5"/>
    <w:rsid w:val="00D82934"/>
    <w:rsid w:val="00D82AEF"/>
    <w:rsid w:val="00D82E45"/>
    <w:rsid w:val="00D83341"/>
    <w:rsid w:val="00D83920"/>
    <w:rsid w:val="00D83CDE"/>
    <w:rsid w:val="00D84921"/>
    <w:rsid w:val="00D84A7F"/>
    <w:rsid w:val="00D84BB3"/>
    <w:rsid w:val="00D85633"/>
    <w:rsid w:val="00D856AC"/>
    <w:rsid w:val="00D860F3"/>
    <w:rsid w:val="00D86A55"/>
    <w:rsid w:val="00D86B9A"/>
    <w:rsid w:val="00D86C20"/>
    <w:rsid w:val="00D86C98"/>
    <w:rsid w:val="00D86D11"/>
    <w:rsid w:val="00D86F3E"/>
    <w:rsid w:val="00D87185"/>
    <w:rsid w:val="00D87A6F"/>
    <w:rsid w:val="00D87B10"/>
    <w:rsid w:val="00D87D14"/>
    <w:rsid w:val="00D90DBD"/>
    <w:rsid w:val="00D90DE1"/>
    <w:rsid w:val="00D91315"/>
    <w:rsid w:val="00D91A13"/>
    <w:rsid w:val="00D92070"/>
    <w:rsid w:val="00D92183"/>
    <w:rsid w:val="00D9322A"/>
    <w:rsid w:val="00D933CC"/>
    <w:rsid w:val="00D94011"/>
    <w:rsid w:val="00D94B26"/>
    <w:rsid w:val="00D95C49"/>
    <w:rsid w:val="00D95D88"/>
    <w:rsid w:val="00D9651E"/>
    <w:rsid w:val="00D966F6"/>
    <w:rsid w:val="00D966FA"/>
    <w:rsid w:val="00D96AE1"/>
    <w:rsid w:val="00D97682"/>
    <w:rsid w:val="00D97B5A"/>
    <w:rsid w:val="00DA041E"/>
    <w:rsid w:val="00DA0923"/>
    <w:rsid w:val="00DA0AA7"/>
    <w:rsid w:val="00DA0B32"/>
    <w:rsid w:val="00DA0D61"/>
    <w:rsid w:val="00DA1079"/>
    <w:rsid w:val="00DA1198"/>
    <w:rsid w:val="00DA1785"/>
    <w:rsid w:val="00DA1FD9"/>
    <w:rsid w:val="00DA2345"/>
    <w:rsid w:val="00DA237F"/>
    <w:rsid w:val="00DA2483"/>
    <w:rsid w:val="00DA26F9"/>
    <w:rsid w:val="00DA2740"/>
    <w:rsid w:val="00DA2B9F"/>
    <w:rsid w:val="00DA2CA6"/>
    <w:rsid w:val="00DA316E"/>
    <w:rsid w:val="00DA341B"/>
    <w:rsid w:val="00DA3731"/>
    <w:rsid w:val="00DA3938"/>
    <w:rsid w:val="00DA3AB5"/>
    <w:rsid w:val="00DA3D11"/>
    <w:rsid w:val="00DA4455"/>
    <w:rsid w:val="00DA4D50"/>
    <w:rsid w:val="00DA4F5A"/>
    <w:rsid w:val="00DA4FF0"/>
    <w:rsid w:val="00DA577F"/>
    <w:rsid w:val="00DB0385"/>
    <w:rsid w:val="00DB03FB"/>
    <w:rsid w:val="00DB0715"/>
    <w:rsid w:val="00DB2092"/>
    <w:rsid w:val="00DB20DD"/>
    <w:rsid w:val="00DB346C"/>
    <w:rsid w:val="00DB3A34"/>
    <w:rsid w:val="00DB3B43"/>
    <w:rsid w:val="00DB3DEF"/>
    <w:rsid w:val="00DB4819"/>
    <w:rsid w:val="00DB4B89"/>
    <w:rsid w:val="00DB597F"/>
    <w:rsid w:val="00DB5E97"/>
    <w:rsid w:val="00DB6863"/>
    <w:rsid w:val="00DB68CB"/>
    <w:rsid w:val="00DB712A"/>
    <w:rsid w:val="00DC0898"/>
    <w:rsid w:val="00DC2337"/>
    <w:rsid w:val="00DC25CF"/>
    <w:rsid w:val="00DC355B"/>
    <w:rsid w:val="00DC3E74"/>
    <w:rsid w:val="00DC4134"/>
    <w:rsid w:val="00DC426C"/>
    <w:rsid w:val="00DC4CD7"/>
    <w:rsid w:val="00DC4E8D"/>
    <w:rsid w:val="00DC5009"/>
    <w:rsid w:val="00DC56EF"/>
    <w:rsid w:val="00DC58A1"/>
    <w:rsid w:val="00DC66A9"/>
    <w:rsid w:val="00DC676D"/>
    <w:rsid w:val="00DC69C3"/>
    <w:rsid w:val="00DC6D20"/>
    <w:rsid w:val="00DC7C40"/>
    <w:rsid w:val="00DD0031"/>
    <w:rsid w:val="00DD0122"/>
    <w:rsid w:val="00DD095A"/>
    <w:rsid w:val="00DD0AF6"/>
    <w:rsid w:val="00DD1E47"/>
    <w:rsid w:val="00DD210E"/>
    <w:rsid w:val="00DD2594"/>
    <w:rsid w:val="00DD298C"/>
    <w:rsid w:val="00DD2BE9"/>
    <w:rsid w:val="00DD2C27"/>
    <w:rsid w:val="00DD2E42"/>
    <w:rsid w:val="00DD3048"/>
    <w:rsid w:val="00DD3527"/>
    <w:rsid w:val="00DD3B2D"/>
    <w:rsid w:val="00DD414C"/>
    <w:rsid w:val="00DD44D3"/>
    <w:rsid w:val="00DD47F8"/>
    <w:rsid w:val="00DD493F"/>
    <w:rsid w:val="00DD49E9"/>
    <w:rsid w:val="00DD4E38"/>
    <w:rsid w:val="00DD5119"/>
    <w:rsid w:val="00DD536D"/>
    <w:rsid w:val="00DD6BE1"/>
    <w:rsid w:val="00DD6FFE"/>
    <w:rsid w:val="00DD7A44"/>
    <w:rsid w:val="00DE004B"/>
    <w:rsid w:val="00DE03E4"/>
    <w:rsid w:val="00DE0463"/>
    <w:rsid w:val="00DE08ED"/>
    <w:rsid w:val="00DE0ADC"/>
    <w:rsid w:val="00DE1584"/>
    <w:rsid w:val="00DE17DB"/>
    <w:rsid w:val="00DE1D46"/>
    <w:rsid w:val="00DE2257"/>
    <w:rsid w:val="00DE2ACB"/>
    <w:rsid w:val="00DE3023"/>
    <w:rsid w:val="00DE3592"/>
    <w:rsid w:val="00DE3C56"/>
    <w:rsid w:val="00DE3D54"/>
    <w:rsid w:val="00DE3D8C"/>
    <w:rsid w:val="00DE42FD"/>
    <w:rsid w:val="00DE55C6"/>
    <w:rsid w:val="00DE596E"/>
    <w:rsid w:val="00DE5D96"/>
    <w:rsid w:val="00DE608F"/>
    <w:rsid w:val="00DE6A83"/>
    <w:rsid w:val="00DE6C27"/>
    <w:rsid w:val="00DE7E75"/>
    <w:rsid w:val="00DF0D6B"/>
    <w:rsid w:val="00DF14CE"/>
    <w:rsid w:val="00DF201C"/>
    <w:rsid w:val="00DF20ED"/>
    <w:rsid w:val="00DF310C"/>
    <w:rsid w:val="00DF5455"/>
    <w:rsid w:val="00DF5D3C"/>
    <w:rsid w:val="00DF6387"/>
    <w:rsid w:val="00DF7015"/>
    <w:rsid w:val="00DF74AD"/>
    <w:rsid w:val="00E00275"/>
    <w:rsid w:val="00E00AA6"/>
    <w:rsid w:val="00E00B06"/>
    <w:rsid w:val="00E012CB"/>
    <w:rsid w:val="00E01AB5"/>
    <w:rsid w:val="00E02020"/>
    <w:rsid w:val="00E02396"/>
    <w:rsid w:val="00E027B2"/>
    <w:rsid w:val="00E02E3D"/>
    <w:rsid w:val="00E03726"/>
    <w:rsid w:val="00E039C9"/>
    <w:rsid w:val="00E045FE"/>
    <w:rsid w:val="00E04D2F"/>
    <w:rsid w:val="00E05054"/>
    <w:rsid w:val="00E059BC"/>
    <w:rsid w:val="00E05A83"/>
    <w:rsid w:val="00E065A3"/>
    <w:rsid w:val="00E06D5C"/>
    <w:rsid w:val="00E0723A"/>
    <w:rsid w:val="00E07410"/>
    <w:rsid w:val="00E078FF"/>
    <w:rsid w:val="00E1041A"/>
    <w:rsid w:val="00E1145F"/>
    <w:rsid w:val="00E11A97"/>
    <w:rsid w:val="00E120E7"/>
    <w:rsid w:val="00E1243A"/>
    <w:rsid w:val="00E12844"/>
    <w:rsid w:val="00E13115"/>
    <w:rsid w:val="00E13676"/>
    <w:rsid w:val="00E136CD"/>
    <w:rsid w:val="00E13838"/>
    <w:rsid w:val="00E14806"/>
    <w:rsid w:val="00E1653D"/>
    <w:rsid w:val="00E17202"/>
    <w:rsid w:val="00E17B2A"/>
    <w:rsid w:val="00E2064E"/>
    <w:rsid w:val="00E20777"/>
    <w:rsid w:val="00E20C73"/>
    <w:rsid w:val="00E218F9"/>
    <w:rsid w:val="00E223CA"/>
    <w:rsid w:val="00E22847"/>
    <w:rsid w:val="00E22CDE"/>
    <w:rsid w:val="00E22DCF"/>
    <w:rsid w:val="00E22E54"/>
    <w:rsid w:val="00E2341C"/>
    <w:rsid w:val="00E23F68"/>
    <w:rsid w:val="00E23FCD"/>
    <w:rsid w:val="00E24C44"/>
    <w:rsid w:val="00E24F7C"/>
    <w:rsid w:val="00E2547A"/>
    <w:rsid w:val="00E26D25"/>
    <w:rsid w:val="00E272B6"/>
    <w:rsid w:val="00E2732C"/>
    <w:rsid w:val="00E27881"/>
    <w:rsid w:val="00E30BAF"/>
    <w:rsid w:val="00E313F1"/>
    <w:rsid w:val="00E31753"/>
    <w:rsid w:val="00E32258"/>
    <w:rsid w:val="00E32C1D"/>
    <w:rsid w:val="00E33E9B"/>
    <w:rsid w:val="00E33F32"/>
    <w:rsid w:val="00E34688"/>
    <w:rsid w:val="00E363A8"/>
    <w:rsid w:val="00E364A8"/>
    <w:rsid w:val="00E37FCB"/>
    <w:rsid w:val="00E41142"/>
    <w:rsid w:val="00E41A73"/>
    <w:rsid w:val="00E41A9D"/>
    <w:rsid w:val="00E44813"/>
    <w:rsid w:val="00E462CC"/>
    <w:rsid w:val="00E46D32"/>
    <w:rsid w:val="00E46D7F"/>
    <w:rsid w:val="00E471D1"/>
    <w:rsid w:val="00E47315"/>
    <w:rsid w:val="00E47A9E"/>
    <w:rsid w:val="00E50361"/>
    <w:rsid w:val="00E504AB"/>
    <w:rsid w:val="00E50538"/>
    <w:rsid w:val="00E5082B"/>
    <w:rsid w:val="00E51405"/>
    <w:rsid w:val="00E5163B"/>
    <w:rsid w:val="00E51A9C"/>
    <w:rsid w:val="00E52D9C"/>
    <w:rsid w:val="00E53308"/>
    <w:rsid w:val="00E53452"/>
    <w:rsid w:val="00E54C2A"/>
    <w:rsid w:val="00E55553"/>
    <w:rsid w:val="00E557C1"/>
    <w:rsid w:val="00E56055"/>
    <w:rsid w:val="00E56C2C"/>
    <w:rsid w:val="00E57019"/>
    <w:rsid w:val="00E5719F"/>
    <w:rsid w:val="00E605BB"/>
    <w:rsid w:val="00E609F7"/>
    <w:rsid w:val="00E61788"/>
    <w:rsid w:val="00E61B21"/>
    <w:rsid w:val="00E62C46"/>
    <w:rsid w:val="00E6462C"/>
    <w:rsid w:val="00E6475F"/>
    <w:rsid w:val="00E64878"/>
    <w:rsid w:val="00E64DA4"/>
    <w:rsid w:val="00E64F09"/>
    <w:rsid w:val="00E6665A"/>
    <w:rsid w:val="00E6693D"/>
    <w:rsid w:val="00E67542"/>
    <w:rsid w:val="00E675A1"/>
    <w:rsid w:val="00E67FAB"/>
    <w:rsid w:val="00E7144D"/>
    <w:rsid w:val="00E71546"/>
    <w:rsid w:val="00E71699"/>
    <w:rsid w:val="00E71A71"/>
    <w:rsid w:val="00E71B2A"/>
    <w:rsid w:val="00E72723"/>
    <w:rsid w:val="00E72A43"/>
    <w:rsid w:val="00E737DB"/>
    <w:rsid w:val="00E739F9"/>
    <w:rsid w:val="00E73C6D"/>
    <w:rsid w:val="00E74918"/>
    <w:rsid w:val="00E75B0B"/>
    <w:rsid w:val="00E75C18"/>
    <w:rsid w:val="00E76430"/>
    <w:rsid w:val="00E76AB2"/>
    <w:rsid w:val="00E76B74"/>
    <w:rsid w:val="00E77589"/>
    <w:rsid w:val="00E801E9"/>
    <w:rsid w:val="00E80B0E"/>
    <w:rsid w:val="00E81302"/>
    <w:rsid w:val="00E8180D"/>
    <w:rsid w:val="00E8189F"/>
    <w:rsid w:val="00E828F8"/>
    <w:rsid w:val="00E83CE8"/>
    <w:rsid w:val="00E84798"/>
    <w:rsid w:val="00E848C8"/>
    <w:rsid w:val="00E84AF2"/>
    <w:rsid w:val="00E850A0"/>
    <w:rsid w:val="00E85298"/>
    <w:rsid w:val="00E85829"/>
    <w:rsid w:val="00E86342"/>
    <w:rsid w:val="00E86563"/>
    <w:rsid w:val="00E8693B"/>
    <w:rsid w:val="00E86A62"/>
    <w:rsid w:val="00E877EC"/>
    <w:rsid w:val="00E87E67"/>
    <w:rsid w:val="00E902AB"/>
    <w:rsid w:val="00E90A83"/>
    <w:rsid w:val="00E924DB"/>
    <w:rsid w:val="00E92682"/>
    <w:rsid w:val="00E9308E"/>
    <w:rsid w:val="00E93155"/>
    <w:rsid w:val="00E9316E"/>
    <w:rsid w:val="00E93703"/>
    <w:rsid w:val="00E93990"/>
    <w:rsid w:val="00E93E28"/>
    <w:rsid w:val="00E95885"/>
    <w:rsid w:val="00E96661"/>
    <w:rsid w:val="00E9702D"/>
    <w:rsid w:val="00E97F6E"/>
    <w:rsid w:val="00EA0119"/>
    <w:rsid w:val="00EA06F0"/>
    <w:rsid w:val="00EA0B34"/>
    <w:rsid w:val="00EA0F21"/>
    <w:rsid w:val="00EA0FE7"/>
    <w:rsid w:val="00EA1215"/>
    <w:rsid w:val="00EA1B05"/>
    <w:rsid w:val="00EA247E"/>
    <w:rsid w:val="00EA28E2"/>
    <w:rsid w:val="00EA4ACE"/>
    <w:rsid w:val="00EA4F98"/>
    <w:rsid w:val="00EA5328"/>
    <w:rsid w:val="00EA533E"/>
    <w:rsid w:val="00EA5439"/>
    <w:rsid w:val="00EA589D"/>
    <w:rsid w:val="00EA6258"/>
    <w:rsid w:val="00EA68B6"/>
    <w:rsid w:val="00EA6B94"/>
    <w:rsid w:val="00EA6C6A"/>
    <w:rsid w:val="00EA6F49"/>
    <w:rsid w:val="00EA72FA"/>
    <w:rsid w:val="00EA74A6"/>
    <w:rsid w:val="00EA77C6"/>
    <w:rsid w:val="00EB15FD"/>
    <w:rsid w:val="00EB222E"/>
    <w:rsid w:val="00EB2D37"/>
    <w:rsid w:val="00EB3252"/>
    <w:rsid w:val="00EB3F05"/>
    <w:rsid w:val="00EB41D8"/>
    <w:rsid w:val="00EB4444"/>
    <w:rsid w:val="00EB5631"/>
    <w:rsid w:val="00EB574F"/>
    <w:rsid w:val="00EB5833"/>
    <w:rsid w:val="00EB58FB"/>
    <w:rsid w:val="00EB596E"/>
    <w:rsid w:val="00EB5F19"/>
    <w:rsid w:val="00EB6C2F"/>
    <w:rsid w:val="00EB74EA"/>
    <w:rsid w:val="00EB774A"/>
    <w:rsid w:val="00EB7966"/>
    <w:rsid w:val="00EB7BF2"/>
    <w:rsid w:val="00EC00EE"/>
    <w:rsid w:val="00EC04F7"/>
    <w:rsid w:val="00EC093D"/>
    <w:rsid w:val="00EC0A63"/>
    <w:rsid w:val="00EC0BD5"/>
    <w:rsid w:val="00EC0DF8"/>
    <w:rsid w:val="00EC12A6"/>
    <w:rsid w:val="00EC15A5"/>
    <w:rsid w:val="00EC1CC1"/>
    <w:rsid w:val="00EC23E6"/>
    <w:rsid w:val="00EC2B5A"/>
    <w:rsid w:val="00EC2DF0"/>
    <w:rsid w:val="00EC3AF8"/>
    <w:rsid w:val="00EC4307"/>
    <w:rsid w:val="00EC4792"/>
    <w:rsid w:val="00EC4A4A"/>
    <w:rsid w:val="00EC4ADC"/>
    <w:rsid w:val="00EC50F1"/>
    <w:rsid w:val="00EC5BD8"/>
    <w:rsid w:val="00EC65A3"/>
    <w:rsid w:val="00EC6A96"/>
    <w:rsid w:val="00EC6BDE"/>
    <w:rsid w:val="00EC6F7D"/>
    <w:rsid w:val="00EC70A4"/>
    <w:rsid w:val="00EC7EE8"/>
    <w:rsid w:val="00ED13CC"/>
    <w:rsid w:val="00ED1991"/>
    <w:rsid w:val="00ED19D1"/>
    <w:rsid w:val="00ED29A3"/>
    <w:rsid w:val="00ED2A09"/>
    <w:rsid w:val="00ED301B"/>
    <w:rsid w:val="00ED4003"/>
    <w:rsid w:val="00ED40EE"/>
    <w:rsid w:val="00ED4537"/>
    <w:rsid w:val="00ED4EA8"/>
    <w:rsid w:val="00ED4EB3"/>
    <w:rsid w:val="00ED6727"/>
    <w:rsid w:val="00ED68FC"/>
    <w:rsid w:val="00ED69F5"/>
    <w:rsid w:val="00ED6D7C"/>
    <w:rsid w:val="00ED776D"/>
    <w:rsid w:val="00EE1048"/>
    <w:rsid w:val="00EE1697"/>
    <w:rsid w:val="00EE17FC"/>
    <w:rsid w:val="00EE1BB7"/>
    <w:rsid w:val="00EE1F73"/>
    <w:rsid w:val="00EE2179"/>
    <w:rsid w:val="00EE2AFA"/>
    <w:rsid w:val="00EE2BFB"/>
    <w:rsid w:val="00EE2C75"/>
    <w:rsid w:val="00EE2E9B"/>
    <w:rsid w:val="00EE3649"/>
    <w:rsid w:val="00EE39E3"/>
    <w:rsid w:val="00EE3E1B"/>
    <w:rsid w:val="00EE44F9"/>
    <w:rsid w:val="00EE4FEF"/>
    <w:rsid w:val="00EE574E"/>
    <w:rsid w:val="00EE675E"/>
    <w:rsid w:val="00EE6969"/>
    <w:rsid w:val="00EE71CE"/>
    <w:rsid w:val="00EF03AC"/>
    <w:rsid w:val="00EF0750"/>
    <w:rsid w:val="00EF0AF4"/>
    <w:rsid w:val="00EF1074"/>
    <w:rsid w:val="00EF14E8"/>
    <w:rsid w:val="00EF3D92"/>
    <w:rsid w:val="00EF49ED"/>
    <w:rsid w:val="00EF4FBA"/>
    <w:rsid w:val="00EF52AF"/>
    <w:rsid w:val="00EF5517"/>
    <w:rsid w:val="00EF5D4A"/>
    <w:rsid w:val="00EF6C52"/>
    <w:rsid w:val="00EF6EAF"/>
    <w:rsid w:val="00EF70EF"/>
    <w:rsid w:val="00EF7F7F"/>
    <w:rsid w:val="00F00930"/>
    <w:rsid w:val="00F00AAB"/>
    <w:rsid w:val="00F00AEC"/>
    <w:rsid w:val="00F00B77"/>
    <w:rsid w:val="00F00D1F"/>
    <w:rsid w:val="00F026D3"/>
    <w:rsid w:val="00F033B4"/>
    <w:rsid w:val="00F03E58"/>
    <w:rsid w:val="00F04527"/>
    <w:rsid w:val="00F04628"/>
    <w:rsid w:val="00F050AA"/>
    <w:rsid w:val="00F05B4F"/>
    <w:rsid w:val="00F05D8C"/>
    <w:rsid w:val="00F06006"/>
    <w:rsid w:val="00F06E3D"/>
    <w:rsid w:val="00F0705D"/>
    <w:rsid w:val="00F07C76"/>
    <w:rsid w:val="00F10B4F"/>
    <w:rsid w:val="00F111D4"/>
    <w:rsid w:val="00F1129E"/>
    <w:rsid w:val="00F1192D"/>
    <w:rsid w:val="00F12A5B"/>
    <w:rsid w:val="00F1326A"/>
    <w:rsid w:val="00F1344C"/>
    <w:rsid w:val="00F143C4"/>
    <w:rsid w:val="00F150EE"/>
    <w:rsid w:val="00F15830"/>
    <w:rsid w:val="00F17FB1"/>
    <w:rsid w:val="00F20F8A"/>
    <w:rsid w:val="00F2189C"/>
    <w:rsid w:val="00F21AFE"/>
    <w:rsid w:val="00F21FCF"/>
    <w:rsid w:val="00F220BA"/>
    <w:rsid w:val="00F22760"/>
    <w:rsid w:val="00F22DD9"/>
    <w:rsid w:val="00F22EB4"/>
    <w:rsid w:val="00F23165"/>
    <w:rsid w:val="00F2367F"/>
    <w:rsid w:val="00F23BA2"/>
    <w:rsid w:val="00F2493A"/>
    <w:rsid w:val="00F24A59"/>
    <w:rsid w:val="00F24FDC"/>
    <w:rsid w:val="00F26056"/>
    <w:rsid w:val="00F26736"/>
    <w:rsid w:val="00F27066"/>
    <w:rsid w:val="00F27D76"/>
    <w:rsid w:val="00F303A3"/>
    <w:rsid w:val="00F306F3"/>
    <w:rsid w:val="00F30908"/>
    <w:rsid w:val="00F30941"/>
    <w:rsid w:val="00F32A0E"/>
    <w:rsid w:val="00F32DEC"/>
    <w:rsid w:val="00F3348D"/>
    <w:rsid w:val="00F337CE"/>
    <w:rsid w:val="00F3382B"/>
    <w:rsid w:val="00F36150"/>
    <w:rsid w:val="00F36391"/>
    <w:rsid w:val="00F36420"/>
    <w:rsid w:val="00F4037F"/>
    <w:rsid w:val="00F40779"/>
    <w:rsid w:val="00F4079E"/>
    <w:rsid w:val="00F4109C"/>
    <w:rsid w:val="00F411CA"/>
    <w:rsid w:val="00F418DE"/>
    <w:rsid w:val="00F41BF8"/>
    <w:rsid w:val="00F42E83"/>
    <w:rsid w:val="00F4314A"/>
    <w:rsid w:val="00F431B7"/>
    <w:rsid w:val="00F432E8"/>
    <w:rsid w:val="00F4372D"/>
    <w:rsid w:val="00F43FAC"/>
    <w:rsid w:val="00F4405B"/>
    <w:rsid w:val="00F440F7"/>
    <w:rsid w:val="00F447DA"/>
    <w:rsid w:val="00F44A1E"/>
    <w:rsid w:val="00F44F78"/>
    <w:rsid w:val="00F450AB"/>
    <w:rsid w:val="00F460A6"/>
    <w:rsid w:val="00F464F2"/>
    <w:rsid w:val="00F466FB"/>
    <w:rsid w:val="00F47383"/>
    <w:rsid w:val="00F47CF1"/>
    <w:rsid w:val="00F47F54"/>
    <w:rsid w:val="00F51685"/>
    <w:rsid w:val="00F522EC"/>
    <w:rsid w:val="00F5276E"/>
    <w:rsid w:val="00F52DD0"/>
    <w:rsid w:val="00F5306A"/>
    <w:rsid w:val="00F54760"/>
    <w:rsid w:val="00F56419"/>
    <w:rsid w:val="00F5666F"/>
    <w:rsid w:val="00F56D9E"/>
    <w:rsid w:val="00F56E68"/>
    <w:rsid w:val="00F5737A"/>
    <w:rsid w:val="00F57704"/>
    <w:rsid w:val="00F57771"/>
    <w:rsid w:val="00F60B66"/>
    <w:rsid w:val="00F60DCD"/>
    <w:rsid w:val="00F6122F"/>
    <w:rsid w:val="00F6272E"/>
    <w:rsid w:val="00F62941"/>
    <w:rsid w:val="00F640D7"/>
    <w:rsid w:val="00F65218"/>
    <w:rsid w:val="00F66514"/>
    <w:rsid w:val="00F66765"/>
    <w:rsid w:val="00F67C33"/>
    <w:rsid w:val="00F67E40"/>
    <w:rsid w:val="00F67FFD"/>
    <w:rsid w:val="00F70CA5"/>
    <w:rsid w:val="00F70D39"/>
    <w:rsid w:val="00F70E36"/>
    <w:rsid w:val="00F711F2"/>
    <w:rsid w:val="00F71503"/>
    <w:rsid w:val="00F717C3"/>
    <w:rsid w:val="00F71A5A"/>
    <w:rsid w:val="00F71BE1"/>
    <w:rsid w:val="00F72D33"/>
    <w:rsid w:val="00F72F3E"/>
    <w:rsid w:val="00F73A3A"/>
    <w:rsid w:val="00F74196"/>
    <w:rsid w:val="00F74639"/>
    <w:rsid w:val="00F7465A"/>
    <w:rsid w:val="00F754C4"/>
    <w:rsid w:val="00F75B55"/>
    <w:rsid w:val="00F75F65"/>
    <w:rsid w:val="00F760FD"/>
    <w:rsid w:val="00F76298"/>
    <w:rsid w:val="00F7689F"/>
    <w:rsid w:val="00F76C91"/>
    <w:rsid w:val="00F80A47"/>
    <w:rsid w:val="00F80CA5"/>
    <w:rsid w:val="00F81123"/>
    <w:rsid w:val="00F815CC"/>
    <w:rsid w:val="00F82111"/>
    <w:rsid w:val="00F82638"/>
    <w:rsid w:val="00F82C4C"/>
    <w:rsid w:val="00F832FB"/>
    <w:rsid w:val="00F837A8"/>
    <w:rsid w:val="00F83CEC"/>
    <w:rsid w:val="00F83DC6"/>
    <w:rsid w:val="00F84985"/>
    <w:rsid w:val="00F84CA8"/>
    <w:rsid w:val="00F853A1"/>
    <w:rsid w:val="00F85958"/>
    <w:rsid w:val="00F85BAA"/>
    <w:rsid w:val="00F85DC9"/>
    <w:rsid w:val="00F86FEF"/>
    <w:rsid w:val="00F875CB"/>
    <w:rsid w:val="00F87ABC"/>
    <w:rsid w:val="00F87F7A"/>
    <w:rsid w:val="00F9046E"/>
    <w:rsid w:val="00F9063A"/>
    <w:rsid w:val="00F90771"/>
    <w:rsid w:val="00F90C03"/>
    <w:rsid w:val="00F90DCB"/>
    <w:rsid w:val="00F913A8"/>
    <w:rsid w:val="00F92552"/>
    <w:rsid w:val="00F928E0"/>
    <w:rsid w:val="00F92B16"/>
    <w:rsid w:val="00F92D45"/>
    <w:rsid w:val="00F92DBB"/>
    <w:rsid w:val="00F9314C"/>
    <w:rsid w:val="00F93DA5"/>
    <w:rsid w:val="00F9420C"/>
    <w:rsid w:val="00F94320"/>
    <w:rsid w:val="00F95472"/>
    <w:rsid w:val="00F959BB"/>
    <w:rsid w:val="00F95B42"/>
    <w:rsid w:val="00F95C85"/>
    <w:rsid w:val="00F960A5"/>
    <w:rsid w:val="00F97147"/>
    <w:rsid w:val="00F97304"/>
    <w:rsid w:val="00FA02A8"/>
    <w:rsid w:val="00FA052A"/>
    <w:rsid w:val="00FA11B2"/>
    <w:rsid w:val="00FA1368"/>
    <w:rsid w:val="00FA15E6"/>
    <w:rsid w:val="00FA16A6"/>
    <w:rsid w:val="00FA2A49"/>
    <w:rsid w:val="00FA2D23"/>
    <w:rsid w:val="00FA3597"/>
    <w:rsid w:val="00FA394A"/>
    <w:rsid w:val="00FA3A7E"/>
    <w:rsid w:val="00FA3C11"/>
    <w:rsid w:val="00FA463B"/>
    <w:rsid w:val="00FA4C0B"/>
    <w:rsid w:val="00FA4C23"/>
    <w:rsid w:val="00FA6D6A"/>
    <w:rsid w:val="00FA700D"/>
    <w:rsid w:val="00FA715C"/>
    <w:rsid w:val="00FB0E3E"/>
    <w:rsid w:val="00FB127E"/>
    <w:rsid w:val="00FB1324"/>
    <w:rsid w:val="00FB13D0"/>
    <w:rsid w:val="00FB1AC4"/>
    <w:rsid w:val="00FB32FF"/>
    <w:rsid w:val="00FB34FF"/>
    <w:rsid w:val="00FB4839"/>
    <w:rsid w:val="00FB49A2"/>
    <w:rsid w:val="00FB4E7D"/>
    <w:rsid w:val="00FB5E38"/>
    <w:rsid w:val="00FB653B"/>
    <w:rsid w:val="00FB70D7"/>
    <w:rsid w:val="00FB7148"/>
    <w:rsid w:val="00FB7285"/>
    <w:rsid w:val="00FB7520"/>
    <w:rsid w:val="00FB75AC"/>
    <w:rsid w:val="00FB791D"/>
    <w:rsid w:val="00FC03EA"/>
    <w:rsid w:val="00FC0D77"/>
    <w:rsid w:val="00FC1A42"/>
    <w:rsid w:val="00FC2213"/>
    <w:rsid w:val="00FC26DD"/>
    <w:rsid w:val="00FC26FF"/>
    <w:rsid w:val="00FC2818"/>
    <w:rsid w:val="00FC28DA"/>
    <w:rsid w:val="00FC2B5B"/>
    <w:rsid w:val="00FC372C"/>
    <w:rsid w:val="00FC39D3"/>
    <w:rsid w:val="00FC3A7B"/>
    <w:rsid w:val="00FC47DA"/>
    <w:rsid w:val="00FC5EE4"/>
    <w:rsid w:val="00FC6300"/>
    <w:rsid w:val="00FC6593"/>
    <w:rsid w:val="00FC65EB"/>
    <w:rsid w:val="00FC66D7"/>
    <w:rsid w:val="00FC66ED"/>
    <w:rsid w:val="00FC6DBB"/>
    <w:rsid w:val="00FC790B"/>
    <w:rsid w:val="00FD0704"/>
    <w:rsid w:val="00FD115F"/>
    <w:rsid w:val="00FD3447"/>
    <w:rsid w:val="00FD347B"/>
    <w:rsid w:val="00FD37B9"/>
    <w:rsid w:val="00FD41A4"/>
    <w:rsid w:val="00FD4622"/>
    <w:rsid w:val="00FD485E"/>
    <w:rsid w:val="00FD4A75"/>
    <w:rsid w:val="00FD5EDA"/>
    <w:rsid w:val="00FD61BA"/>
    <w:rsid w:val="00FD67C2"/>
    <w:rsid w:val="00FD71A1"/>
    <w:rsid w:val="00FD7EDF"/>
    <w:rsid w:val="00FE03B0"/>
    <w:rsid w:val="00FE0930"/>
    <w:rsid w:val="00FE1229"/>
    <w:rsid w:val="00FE1422"/>
    <w:rsid w:val="00FE1947"/>
    <w:rsid w:val="00FE53DE"/>
    <w:rsid w:val="00FE60D2"/>
    <w:rsid w:val="00FE6CC6"/>
    <w:rsid w:val="00FF0061"/>
    <w:rsid w:val="00FF015A"/>
    <w:rsid w:val="00FF0717"/>
    <w:rsid w:val="00FF0D3F"/>
    <w:rsid w:val="00FF0ECF"/>
    <w:rsid w:val="00FF1B6C"/>
    <w:rsid w:val="00FF1BAD"/>
    <w:rsid w:val="00FF24DC"/>
    <w:rsid w:val="00FF2943"/>
    <w:rsid w:val="00FF2A8C"/>
    <w:rsid w:val="00FF2EE3"/>
    <w:rsid w:val="00FF40E7"/>
    <w:rsid w:val="00FF44D2"/>
    <w:rsid w:val="00FF4AA7"/>
    <w:rsid w:val="00FF57EF"/>
    <w:rsid w:val="00FF5AFF"/>
    <w:rsid w:val="00FF605C"/>
    <w:rsid w:val="00FF6CB5"/>
    <w:rsid w:val="00FF6E1C"/>
    <w:rsid w:val="00FF770B"/>
    <w:rsid w:val="00FF7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BB7DE"/>
  <w15:docId w15:val="{C254ABCD-6FB6-4F8A-9FAE-4EA3CBA9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415E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4">
    <w:name w:val="heading 1"/>
    <w:aliases w:val="_GOST_1,h:1,h:1app,TF-Overskrift 1,H1,H11,R1,Titre 0,.,Название спецификации,GOST_1,Название организации,Section,ASFK_1,Загол 1,_EB_1"/>
    <w:next w:val="GOSTNormal"/>
    <w:link w:val="15"/>
    <w:qFormat/>
    <w:rsid w:val="009778FA"/>
    <w:pPr>
      <w:keepNext/>
      <w:pageBreakBefore/>
      <w:numPr>
        <w:numId w:val="166"/>
      </w:numPr>
      <w:tabs>
        <w:tab w:val="left" w:pos="567"/>
      </w:tabs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5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4"/>
    <w:next w:val="GOSTNormal"/>
    <w:link w:val="27"/>
    <w:qFormat/>
    <w:rsid w:val="009778FA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5"/>
    <w:next w:val="GOSTNormal"/>
    <w:link w:val="33"/>
    <w:qFormat/>
    <w:rsid w:val="00EA1B05"/>
    <w:pPr>
      <w:numPr>
        <w:ilvl w:val="2"/>
      </w:numPr>
      <w:tabs>
        <w:tab w:val="clear" w:pos="851"/>
        <w:tab w:val="left" w:pos="964"/>
      </w:tabs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3"/>
    <w:qFormat/>
    <w:rsid w:val="009778FA"/>
    <w:pPr>
      <w:numPr>
        <w:ilvl w:val="3"/>
      </w:numPr>
      <w:tabs>
        <w:tab w:val="clear" w:pos="864"/>
        <w:tab w:val="clear" w:pos="964"/>
        <w:tab w:val="left" w:pos="1134"/>
      </w:tabs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9778FA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rsid w:val="009778FA"/>
    <w:pPr>
      <w:numPr>
        <w:ilvl w:val="5"/>
      </w:numPr>
      <w:tabs>
        <w:tab w:val="clear" w:pos="1152"/>
        <w:tab w:val="clear" w:pos="1276"/>
        <w:tab w:val="left" w:pos="1418"/>
      </w:tabs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rsid w:val="009778FA"/>
    <w:pPr>
      <w:numPr>
        <w:ilvl w:val="6"/>
        <w:numId w:val="166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9778FA"/>
    <w:pPr>
      <w:numPr>
        <w:ilvl w:val="7"/>
        <w:numId w:val="16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9778FA"/>
    <w:pPr>
      <w:numPr>
        <w:ilvl w:val="8"/>
        <w:numId w:val="7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Normal (Web)"/>
    <w:basedOn w:val="ab"/>
    <w:link w:val="16"/>
    <w:uiPriority w:val="99"/>
    <w:rsid w:val="009778FA"/>
  </w:style>
  <w:style w:type="character" w:styleId="af0">
    <w:name w:val="Strong"/>
    <w:qFormat/>
    <w:rsid w:val="009778FA"/>
    <w:rPr>
      <w:b/>
      <w:bCs/>
    </w:rPr>
  </w:style>
  <w:style w:type="character" w:styleId="af1">
    <w:name w:val="Hyperlink"/>
    <w:uiPriority w:val="99"/>
    <w:rsid w:val="009778FA"/>
    <w:rPr>
      <w:color w:val="0000FF"/>
      <w:u w:val="single"/>
    </w:rPr>
  </w:style>
  <w:style w:type="character" w:customStyle="1" w:styleId="apple-converted-space">
    <w:name w:val="apple-converted-space"/>
    <w:basedOn w:val="ac"/>
    <w:rsid w:val="00386B1F"/>
  </w:style>
  <w:style w:type="paragraph" w:styleId="af2">
    <w:name w:val="header"/>
    <w:basedOn w:val="ab"/>
    <w:link w:val="af3"/>
    <w:rsid w:val="009778F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c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er"/>
    <w:basedOn w:val="ab"/>
    <w:link w:val="af5"/>
    <w:uiPriority w:val="99"/>
    <w:rsid w:val="009778F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c"/>
    <w:link w:val="af4"/>
    <w:uiPriority w:val="99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Section Знак,ASFK_1 Знак,Загол 1 Знак,_EB_1 Знак"/>
    <w:basedOn w:val="ac"/>
    <w:link w:val="14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basedOn w:val="ac"/>
    <w:link w:val="25"/>
    <w:rsid w:val="001C09BF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basedOn w:val="ac"/>
    <w:link w:val="32"/>
    <w:rsid w:val="002B2E4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3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basedOn w:val="ac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b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b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b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b"/>
    <w:rsid w:val="00CA3E62"/>
    <w:pPr>
      <w:spacing w:after="60"/>
    </w:pPr>
    <w:rPr>
      <w:rFonts w:cs="Courier New"/>
      <w:szCs w:val="24"/>
      <w:lang w:val="en-US"/>
    </w:rPr>
  </w:style>
  <w:style w:type="paragraph" w:styleId="af6">
    <w:name w:val="Document Map"/>
    <w:basedOn w:val="ab"/>
    <w:link w:val="af7"/>
    <w:rsid w:val="009778FA"/>
    <w:pPr>
      <w:shd w:val="clear" w:color="auto" w:fill="000080"/>
    </w:pPr>
    <w:rPr>
      <w:rFonts w:ascii="Tahoma" w:hAnsi="Tahoma" w:cs="Tahoma"/>
      <w:sz w:val="20"/>
    </w:rPr>
  </w:style>
  <w:style w:type="character" w:customStyle="1" w:styleId="af7">
    <w:name w:val="Схема документа Знак"/>
    <w:basedOn w:val="ac"/>
    <w:link w:val="af6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basedOn w:val="ac"/>
    <w:link w:val="51"/>
    <w:rsid w:val="00FB127E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c"/>
    <w:link w:val="6"/>
    <w:rsid w:val="00FB127E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c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c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c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9778F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GOSTNormal"/>
    <w:qFormat/>
    <w:rsid w:val="009778FA"/>
    <w:pPr>
      <w:keepNext w:val="0"/>
      <w:numPr>
        <w:numId w:val="60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9778F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3333"/>
      <w:szCs w:val="20"/>
      <w:lang w:eastAsia="ru-RU"/>
    </w:rPr>
  </w:style>
  <w:style w:type="paragraph" w:customStyle="1" w:styleId="GOSTListmark1">
    <w:name w:val="_GOST_List_mark1"/>
    <w:rsid w:val="009778FA"/>
    <w:pPr>
      <w:numPr>
        <w:numId w:val="61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9778FA"/>
    <w:pPr>
      <w:numPr>
        <w:numId w:val="6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b"/>
    <w:rsid w:val="009778FA"/>
    <w:pPr>
      <w:numPr>
        <w:numId w:val="63"/>
      </w:numPr>
    </w:pPr>
    <w:rPr>
      <w:snapToGrid w:val="0"/>
    </w:rPr>
  </w:style>
  <w:style w:type="paragraph" w:customStyle="1" w:styleId="GOSTListmark4">
    <w:name w:val="_GOST_List_mark4"/>
    <w:basedOn w:val="ab"/>
    <w:rsid w:val="009778FA"/>
    <w:pPr>
      <w:numPr>
        <w:numId w:val="64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9778FA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9778FA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9778FA"/>
    <w:pPr>
      <w:keepNext/>
      <w:numPr>
        <w:numId w:val="65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9778FA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9778FA"/>
    <w:pPr>
      <w:keepNext/>
    </w:pPr>
  </w:style>
  <w:style w:type="paragraph" w:customStyle="1" w:styleId="GOSTNote">
    <w:name w:val="_GOST_Note"/>
    <w:next w:val="GOSTNormal"/>
    <w:link w:val="GOSTNote0"/>
    <w:rsid w:val="009778FA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9778FA"/>
    <w:pPr>
      <w:ind w:firstLine="0"/>
    </w:pPr>
  </w:style>
  <w:style w:type="paragraph" w:customStyle="1" w:styleId="GOSTReg">
    <w:name w:val="_GOST_Reg"/>
    <w:next w:val="GOSTNormal"/>
    <w:rsid w:val="009778F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b"/>
    <w:rsid w:val="009778FA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9778FA"/>
    <w:pPr>
      <w:pageBreakBefore w:val="0"/>
      <w:outlineLvl w:val="9"/>
    </w:pPr>
  </w:style>
  <w:style w:type="character" w:customStyle="1" w:styleId="GOSTSymBold">
    <w:name w:val="_GOST_Sym_Bold"/>
    <w:rsid w:val="009778FA"/>
    <w:rPr>
      <w:b/>
    </w:rPr>
  </w:style>
  <w:style w:type="character" w:customStyle="1" w:styleId="GOSTSymBoldItalic">
    <w:name w:val="_GOST_Sym_Bold_Italic"/>
    <w:rsid w:val="009778FA"/>
    <w:rPr>
      <w:b/>
      <w:i/>
    </w:rPr>
  </w:style>
  <w:style w:type="character" w:customStyle="1" w:styleId="GOSTSymItalic">
    <w:name w:val="_GOST_Sym_Italic"/>
    <w:rsid w:val="009778FA"/>
    <w:rPr>
      <w:i/>
    </w:rPr>
  </w:style>
  <w:style w:type="table" w:customStyle="1" w:styleId="GOSTTable">
    <w:name w:val="_GOST_Table"/>
    <w:basedOn w:val="ad"/>
    <w:rsid w:val="009778F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9778FA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link w:val="GOSTTableHead0"/>
    <w:rsid w:val="009778FA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B127E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b"/>
    <w:rsid w:val="00FB127E"/>
    <w:pPr>
      <w:numPr>
        <w:numId w:val="1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rsid w:val="009778FA"/>
    <w:pPr>
      <w:numPr>
        <w:numId w:val="70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9778FA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9778FA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9778F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9778FA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4"/>
    <w:next w:val="GOSTNormal"/>
    <w:link w:val="af8"/>
    <w:rsid w:val="009778FA"/>
    <w:pPr>
      <w:numPr>
        <w:numId w:val="73"/>
      </w:numPr>
    </w:pPr>
  </w:style>
  <w:style w:type="paragraph" w:customStyle="1" w:styleId="28">
    <w:name w:val="Заг_2_Приложение"/>
    <w:basedOn w:val="a7"/>
    <w:next w:val="GOSTNormal"/>
    <w:link w:val="2a"/>
    <w:rsid w:val="009778FA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a">
    <w:name w:val="Заг_2_Приложение Знак"/>
    <w:link w:val="28"/>
    <w:rsid w:val="009778FA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4">
    <w:name w:val="Заг_3_Приложение"/>
    <w:basedOn w:val="ab"/>
    <w:next w:val="GOSTNormal"/>
    <w:rsid w:val="009778FA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9">
    <w:name w:val="caption"/>
    <w:aliases w:val="Назв. Таблицы"/>
    <w:basedOn w:val="ab"/>
    <w:next w:val="ab"/>
    <w:qFormat/>
    <w:rsid w:val="009778FA"/>
    <w:rPr>
      <w:b/>
      <w:bCs/>
      <w:sz w:val="20"/>
    </w:rPr>
  </w:style>
  <w:style w:type="paragraph" w:styleId="17">
    <w:name w:val="toc 1"/>
    <w:uiPriority w:val="39"/>
    <w:rsid w:val="009778FA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b">
    <w:name w:val="toc 2"/>
    <w:basedOn w:val="17"/>
    <w:uiPriority w:val="39"/>
    <w:qFormat/>
    <w:rsid w:val="009778FA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b"/>
    <w:uiPriority w:val="39"/>
    <w:rsid w:val="009778FA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a">
    <w:name w:val="Body Text Indent"/>
    <w:basedOn w:val="ab"/>
    <w:next w:val="ab"/>
    <w:link w:val="afb"/>
    <w:rsid w:val="009778FA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c"/>
    <w:link w:val="afa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c">
    <w:name w:val="Body Text Indent 2"/>
    <w:basedOn w:val="ab"/>
    <w:link w:val="2d"/>
    <w:rsid w:val="009778FA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basedOn w:val="ac"/>
    <w:link w:val="2c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4">
    <w:name w:val="toc 4"/>
    <w:basedOn w:val="ab"/>
    <w:next w:val="ab"/>
    <w:uiPriority w:val="39"/>
    <w:rsid w:val="009778FA"/>
    <w:pPr>
      <w:tabs>
        <w:tab w:val="left" w:pos="1871"/>
        <w:tab w:val="right" w:leader="dot" w:pos="9633"/>
      </w:tabs>
      <w:ind w:left="1872" w:right="567" w:hanging="1021"/>
    </w:pPr>
  </w:style>
  <w:style w:type="paragraph" w:styleId="36">
    <w:name w:val="Body Text 3"/>
    <w:basedOn w:val="ab"/>
    <w:link w:val="37"/>
    <w:rsid w:val="009778F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c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9778FA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e"/>
    <w:rsid w:val="009778FA"/>
    <w:pPr>
      <w:numPr>
        <w:numId w:val="71"/>
      </w:numPr>
    </w:pPr>
  </w:style>
  <w:style w:type="numbering" w:styleId="1ai">
    <w:name w:val="Outline List 1"/>
    <w:basedOn w:val="ae"/>
    <w:rsid w:val="009778FA"/>
    <w:pPr>
      <w:numPr>
        <w:numId w:val="72"/>
      </w:numPr>
    </w:pPr>
  </w:style>
  <w:style w:type="paragraph" w:styleId="afc">
    <w:name w:val="Balloon Text"/>
    <w:basedOn w:val="ab"/>
    <w:link w:val="afd"/>
    <w:rsid w:val="009778F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c"/>
    <w:link w:val="afc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rsid w:val="009778FA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e">
    <w:name w:val="annotation text"/>
    <w:aliases w:val="Знак3"/>
    <w:basedOn w:val="ab"/>
    <w:link w:val="aff"/>
    <w:rsid w:val="009778F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">
    <w:name w:val="Текст примечания Знак"/>
    <w:aliases w:val="Знак3 Знак"/>
    <w:link w:val="afe"/>
    <w:rsid w:val="009778FA"/>
  </w:style>
  <w:style w:type="paragraph" w:styleId="aff0">
    <w:name w:val="annotation subject"/>
    <w:basedOn w:val="afe"/>
    <w:next w:val="afe"/>
    <w:link w:val="aff1"/>
    <w:rsid w:val="009778FA"/>
    <w:rPr>
      <w:b/>
      <w:bCs/>
    </w:rPr>
  </w:style>
  <w:style w:type="character" w:customStyle="1" w:styleId="aff1">
    <w:name w:val="Тема примечания Знак"/>
    <w:basedOn w:val="aff"/>
    <w:link w:val="aff0"/>
    <w:rsid w:val="00FB127E"/>
    <w:rPr>
      <w:b/>
      <w:bCs/>
    </w:rPr>
  </w:style>
  <w:style w:type="paragraph" w:styleId="53">
    <w:name w:val="toc 5"/>
    <w:basedOn w:val="ab"/>
    <w:next w:val="ab"/>
    <w:autoRedefine/>
    <w:uiPriority w:val="39"/>
    <w:rsid w:val="009778FA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9778FA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9778FA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9778FA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9778FA"/>
    <w:pPr>
      <w:ind w:left="1920"/>
      <w:jc w:val="left"/>
    </w:pPr>
    <w:rPr>
      <w:sz w:val="18"/>
      <w:szCs w:val="18"/>
    </w:rPr>
  </w:style>
  <w:style w:type="character" w:styleId="aff2">
    <w:name w:val="footnote reference"/>
    <w:aliases w:val="Ссылка на сноску 45"/>
    <w:rsid w:val="009778FA"/>
    <w:rPr>
      <w:vertAlign w:val="superscript"/>
    </w:rPr>
  </w:style>
  <w:style w:type="paragraph" w:styleId="aff3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4"/>
    <w:uiPriority w:val="99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basedOn w:val="ac"/>
    <w:link w:val="aff3"/>
    <w:uiPriority w:val="99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4"/>
    <w:basedOn w:val="ab"/>
    <w:rsid w:val="009778FA"/>
    <w:pPr>
      <w:ind w:left="1132" w:hanging="283"/>
    </w:pPr>
  </w:style>
  <w:style w:type="paragraph" w:styleId="2e">
    <w:name w:val="Body Text 2"/>
    <w:basedOn w:val="ab"/>
    <w:link w:val="2f"/>
    <w:rsid w:val="009778FA"/>
    <w:pPr>
      <w:spacing w:after="120" w:line="480" w:lineRule="auto"/>
    </w:pPr>
  </w:style>
  <w:style w:type="character" w:customStyle="1" w:styleId="2f">
    <w:name w:val="Основной текст 2 Знак"/>
    <w:basedOn w:val="ac"/>
    <w:link w:val="2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b"/>
    <w:link w:val="39"/>
    <w:rsid w:val="009778F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c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5">
    <w:name w:val="FollowedHyperlink"/>
    <w:rsid w:val="009778FA"/>
    <w:rPr>
      <w:color w:val="800080"/>
      <w:u w:val="single"/>
    </w:rPr>
  </w:style>
  <w:style w:type="character" w:styleId="HTML">
    <w:name w:val="HTML Variable"/>
    <w:rsid w:val="009778FA"/>
    <w:rPr>
      <w:i/>
      <w:iCs/>
    </w:rPr>
  </w:style>
  <w:style w:type="character" w:styleId="HTML0">
    <w:name w:val="HTML Typewriter"/>
    <w:rsid w:val="009778FA"/>
    <w:rPr>
      <w:rFonts w:ascii="Courier New" w:hAnsi="Courier New" w:cs="Courier New"/>
      <w:sz w:val="20"/>
      <w:szCs w:val="20"/>
    </w:rPr>
  </w:style>
  <w:style w:type="paragraph" w:styleId="aff6">
    <w:name w:val="Subtitle"/>
    <w:basedOn w:val="ab"/>
    <w:link w:val="aff7"/>
    <w:uiPriority w:val="11"/>
    <w:qFormat/>
    <w:rsid w:val="009778F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7">
    <w:name w:val="Подзаголовок Знак"/>
    <w:basedOn w:val="ac"/>
    <w:link w:val="aff6"/>
    <w:uiPriority w:val="11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8">
    <w:name w:val="Salutation"/>
    <w:basedOn w:val="ab"/>
    <w:next w:val="ab"/>
    <w:link w:val="aff9"/>
    <w:rsid w:val="009778FA"/>
  </w:style>
  <w:style w:type="character" w:customStyle="1" w:styleId="aff9">
    <w:name w:val="Приветствие Знак"/>
    <w:basedOn w:val="ac"/>
    <w:link w:val="a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List Continue"/>
    <w:basedOn w:val="ab"/>
    <w:rsid w:val="009778FA"/>
    <w:pPr>
      <w:spacing w:after="120"/>
      <w:ind w:left="283"/>
    </w:pPr>
  </w:style>
  <w:style w:type="paragraph" w:styleId="2f0">
    <w:name w:val="List Continue 2"/>
    <w:basedOn w:val="ab"/>
    <w:rsid w:val="009778FA"/>
    <w:pPr>
      <w:spacing w:after="120"/>
      <w:ind w:left="566"/>
    </w:pPr>
  </w:style>
  <w:style w:type="paragraph" w:styleId="3a">
    <w:name w:val="List Continue 3"/>
    <w:basedOn w:val="ab"/>
    <w:rsid w:val="009778FA"/>
    <w:pPr>
      <w:spacing w:after="120"/>
      <w:ind w:left="849"/>
    </w:pPr>
  </w:style>
  <w:style w:type="paragraph" w:styleId="46">
    <w:name w:val="List Continue 4"/>
    <w:basedOn w:val="ab"/>
    <w:rsid w:val="009778FA"/>
    <w:pPr>
      <w:spacing w:after="120"/>
      <w:ind w:left="1132"/>
    </w:pPr>
  </w:style>
  <w:style w:type="paragraph" w:styleId="54">
    <w:name w:val="List Continue 5"/>
    <w:basedOn w:val="ab"/>
    <w:rsid w:val="009778FA"/>
    <w:pPr>
      <w:spacing w:after="120"/>
      <w:ind w:left="1415"/>
    </w:pPr>
  </w:style>
  <w:style w:type="table" w:styleId="18">
    <w:name w:val="Table Simple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Grid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b"/>
    <w:rsid w:val="009778FA"/>
    <w:pPr>
      <w:ind w:left="283" w:hanging="283"/>
    </w:pPr>
  </w:style>
  <w:style w:type="paragraph" w:styleId="2f3">
    <w:name w:val="List 2"/>
    <w:basedOn w:val="ab"/>
    <w:rsid w:val="009778FA"/>
    <w:pPr>
      <w:ind w:left="566" w:hanging="283"/>
    </w:pPr>
  </w:style>
  <w:style w:type="paragraph" w:styleId="3d">
    <w:name w:val="List 3"/>
    <w:basedOn w:val="ab"/>
    <w:rsid w:val="009778FA"/>
    <w:pPr>
      <w:ind w:left="849" w:hanging="283"/>
    </w:pPr>
  </w:style>
  <w:style w:type="paragraph" w:styleId="56">
    <w:name w:val="List 5"/>
    <w:basedOn w:val="ab"/>
    <w:rsid w:val="009778FA"/>
    <w:pPr>
      <w:ind w:left="1415" w:hanging="283"/>
    </w:pPr>
  </w:style>
  <w:style w:type="table" w:styleId="affd">
    <w:name w:val="Table Professional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9778FA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c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e"/>
    <w:rsid w:val="009778FA"/>
    <w:pPr>
      <w:numPr>
        <w:numId w:val="85"/>
      </w:numPr>
    </w:pPr>
  </w:style>
  <w:style w:type="table" w:styleId="1a">
    <w:name w:val="Table Columns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e">
    <w:name w:val="Plain Text"/>
    <w:basedOn w:val="ab"/>
    <w:link w:val="afff"/>
    <w:rsid w:val="009778FA"/>
    <w:rPr>
      <w:rFonts w:ascii="Courier New" w:hAnsi="Courier New" w:cs="Courier New"/>
      <w:sz w:val="20"/>
    </w:rPr>
  </w:style>
  <w:style w:type="character" w:customStyle="1" w:styleId="afff">
    <w:name w:val="Текст Знак"/>
    <w:basedOn w:val="ac"/>
    <w:link w:val="affe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0">
    <w:name w:val="Table Theme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Colorful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1">
    <w:name w:val="Block Text"/>
    <w:basedOn w:val="ab"/>
    <w:rsid w:val="009778FA"/>
    <w:pPr>
      <w:spacing w:after="120"/>
      <w:ind w:left="1440" w:right="1440"/>
    </w:pPr>
  </w:style>
  <w:style w:type="character" w:styleId="HTML3">
    <w:name w:val="HTML Cite"/>
    <w:rsid w:val="009778FA"/>
    <w:rPr>
      <w:i/>
      <w:iCs/>
    </w:rPr>
  </w:style>
  <w:style w:type="paragraph" w:styleId="afff2">
    <w:name w:val="Message Header"/>
    <w:basedOn w:val="ab"/>
    <w:link w:val="afff3"/>
    <w:rsid w:val="009778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3">
    <w:name w:val="Шапка Знак"/>
    <w:basedOn w:val="ac"/>
    <w:link w:val="afff2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4">
    <w:name w:val="E-mail Signature"/>
    <w:basedOn w:val="ab"/>
    <w:link w:val="afff5"/>
    <w:rsid w:val="009778FA"/>
  </w:style>
  <w:style w:type="character" w:customStyle="1" w:styleId="afff5">
    <w:name w:val="Электронная подпись Знак"/>
    <w:basedOn w:val="ac"/>
    <w:link w:val="afff4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Signature"/>
    <w:basedOn w:val="ab"/>
    <w:link w:val="afff7"/>
    <w:rsid w:val="009778FA"/>
    <w:pPr>
      <w:ind w:left="4252"/>
    </w:pPr>
  </w:style>
  <w:style w:type="character" w:customStyle="1" w:styleId="afff7">
    <w:name w:val="Подпись Знак"/>
    <w:basedOn w:val="ac"/>
    <w:link w:val="afff6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c">
    <w:name w:val="index 1"/>
    <w:basedOn w:val="ab"/>
    <w:next w:val="ab"/>
    <w:autoRedefine/>
    <w:rsid w:val="009778FA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8">
    <w:name w:val="index heading"/>
    <w:basedOn w:val="ab"/>
    <w:next w:val="1c"/>
    <w:rsid w:val="009778FA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rsid w:val="009778FA"/>
    <w:pPr>
      <w:numPr>
        <w:numId w:val="75"/>
      </w:numPr>
      <w:ind w:left="0" w:firstLine="0"/>
    </w:pPr>
  </w:style>
  <w:style w:type="paragraph" w:styleId="a">
    <w:name w:val="List Number"/>
    <w:aliases w:val="Нумерованный"/>
    <w:basedOn w:val="ab"/>
    <w:rsid w:val="009778FA"/>
    <w:pPr>
      <w:numPr>
        <w:numId w:val="84"/>
      </w:numPr>
      <w:ind w:left="0" w:firstLine="0"/>
    </w:pPr>
  </w:style>
  <w:style w:type="paragraph" w:styleId="HTML4">
    <w:name w:val="HTML Address"/>
    <w:basedOn w:val="ab"/>
    <w:link w:val="HTML5"/>
    <w:rsid w:val="009778FA"/>
    <w:rPr>
      <w:i/>
      <w:iCs/>
    </w:rPr>
  </w:style>
  <w:style w:type="character" w:customStyle="1" w:styleId="HTML5">
    <w:name w:val="Адрес HTML Знак"/>
    <w:basedOn w:val="ac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9">
    <w:name w:val="envelope address"/>
    <w:basedOn w:val="ab"/>
    <w:rsid w:val="009778F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9778FA"/>
  </w:style>
  <w:style w:type="table" w:styleId="-10">
    <w:name w:val="Table Web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qFormat/>
    <w:rsid w:val="009778FA"/>
    <w:rPr>
      <w:i/>
      <w:iCs/>
    </w:rPr>
  </w:style>
  <w:style w:type="paragraph" w:styleId="afffb">
    <w:name w:val="Date"/>
    <w:basedOn w:val="ab"/>
    <w:next w:val="ab"/>
    <w:link w:val="afffc"/>
    <w:rsid w:val="009778FA"/>
  </w:style>
  <w:style w:type="character" w:customStyle="1" w:styleId="afffc">
    <w:name w:val="Дата Знак"/>
    <w:basedOn w:val="ac"/>
    <w:link w:val="afff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d">
    <w:name w:val="Note Heading"/>
    <w:basedOn w:val="ab"/>
    <w:next w:val="ab"/>
    <w:link w:val="afffe"/>
    <w:rsid w:val="009778FA"/>
  </w:style>
  <w:style w:type="character" w:customStyle="1" w:styleId="afffe">
    <w:name w:val="Заголовок записки Знак"/>
    <w:basedOn w:val="ac"/>
    <w:link w:val="afffd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">
    <w:name w:val="annotation reference"/>
    <w:rsid w:val="009778FA"/>
    <w:rPr>
      <w:sz w:val="16"/>
      <w:szCs w:val="16"/>
    </w:rPr>
  </w:style>
  <w:style w:type="table" w:styleId="affff0">
    <w:name w:val="Table Elegant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9778FA"/>
    <w:rPr>
      <w:rFonts w:ascii="Courier New" w:hAnsi="Courier New" w:cs="Courier New"/>
      <w:sz w:val="20"/>
      <w:szCs w:val="20"/>
    </w:rPr>
  </w:style>
  <w:style w:type="table" w:styleId="1e">
    <w:name w:val="Table Classic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9778FA"/>
    <w:rPr>
      <w:rFonts w:ascii="Courier New" w:hAnsi="Courier New" w:cs="Courier New"/>
      <w:sz w:val="20"/>
      <w:szCs w:val="20"/>
    </w:rPr>
  </w:style>
  <w:style w:type="paragraph" w:styleId="affff1">
    <w:name w:val="Body Text"/>
    <w:basedOn w:val="ab"/>
    <w:link w:val="affff2"/>
    <w:rsid w:val="009778FA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2">
    <w:name w:val="Основной текст Знак"/>
    <w:basedOn w:val="ac"/>
    <w:link w:val="af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3">
    <w:name w:val="Body Text First Indent"/>
    <w:basedOn w:val="affff1"/>
    <w:link w:val="affff4"/>
    <w:rsid w:val="009778FA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4">
    <w:name w:val="Красная строка Знак"/>
    <w:basedOn w:val="affff2"/>
    <w:link w:val="af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9">
    <w:name w:val="Body Text First Indent 2"/>
    <w:basedOn w:val="afa"/>
    <w:link w:val="2fa"/>
    <w:rsid w:val="009778FA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basedOn w:val="afb"/>
    <w:link w:val="2f9"/>
    <w:rsid w:val="00FB127E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0">
    <w:name w:val="List Bullet 2"/>
    <w:basedOn w:val="ab"/>
    <w:rsid w:val="009778FA"/>
    <w:pPr>
      <w:numPr>
        <w:numId w:val="76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b"/>
    <w:autoRedefine/>
    <w:rsid w:val="009778FA"/>
    <w:pPr>
      <w:widowControl w:val="0"/>
      <w:numPr>
        <w:numId w:val="77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b"/>
    <w:rsid w:val="009778FA"/>
    <w:pPr>
      <w:numPr>
        <w:numId w:val="78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b"/>
    <w:rsid w:val="009778FA"/>
    <w:pPr>
      <w:numPr>
        <w:numId w:val="79"/>
      </w:numPr>
      <w:tabs>
        <w:tab w:val="clear" w:pos="1492"/>
        <w:tab w:val="num" w:pos="360"/>
      </w:tabs>
      <w:ind w:left="0" w:firstLine="0"/>
    </w:pPr>
  </w:style>
  <w:style w:type="paragraph" w:styleId="affff5">
    <w:name w:val="Title"/>
    <w:aliases w:val="Название1"/>
    <w:basedOn w:val="ab"/>
    <w:link w:val="affff6"/>
    <w:uiPriority w:val="10"/>
    <w:qFormat/>
    <w:rsid w:val="009778F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6">
    <w:name w:val="Название Знак"/>
    <w:aliases w:val="Название1 Знак"/>
    <w:basedOn w:val="ac"/>
    <w:link w:val="affff5"/>
    <w:uiPriority w:val="10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7">
    <w:name w:val="page number"/>
    <w:basedOn w:val="ac"/>
    <w:rsid w:val="009778FA"/>
  </w:style>
  <w:style w:type="character" w:styleId="affff8">
    <w:name w:val="line number"/>
    <w:basedOn w:val="ac"/>
    <w:rsid w:val="009778FA"/>
  </w:style>
  <w:style w:type="paragraph" w:styleId="2">
    <w:name w:val="List Number 2"/>
    <w:basedOn w:val="ab"/>
    <w:rsid w:val="009778FA"/>
    <w:pPr>
      <w:numPr>
        <w:numId w:val="8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b"/>
    <w:rsid w:val="009778FA"/>
    <w:pPr>
      <w:numPr>
        <w:numId w:val="8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b"/>
    <w:rsid w:val="009778FA"/>
    <w:pPr>
      <w:numPr>
        <w:numId w:val="8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b"/>
    <w:rsid w:val="009778FA"/>
    <w:pPr>
      <w:numPr>
        <w:numId w:val="83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rsid w:val="009778FA"/>
    <w:rPr>
      <w:rFonts w:ascii="Courier New" w:hAnsi="Courier New" w:cs="Courier New"/>
    </w:rPr>
  </w:style>
  <w:style w:type="paragraph" w:styleId="2fb">
    <w:name w:val="envelope return"/>
    <w:basedOn w:val="ab"/>
    <w:rsid w:val="009778FA"/>
    <w:rPr>
      <w:rFonts w:ascii="Arial" w:hAnsi="Arial" w:cs="Arial"/>
      <w:sz w:val="20"/>
    </w:rPr>
  </w:style>
  <w:style w:type="table" w:styleId="1f">
    <w:name w:val="Table 3D effects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9">
    <w:name w:val="Normal Indent"/>
    <w:basedOn w:val="ab"/>
    <w:rsid w:val="009778FA"/>
    <w:pPr>
      <w:ind w:left="708"/>
    </w:pPr>
  </w:style>
  <w:style w:type="character" w:styleId="HTMLa">
    <w:name w:val="HTML Definition"/>
    <w:rsid w:val="009778FA"/>
    <w:rPr>
      <w:i/>
      <w:iCs/>
    </w:rPr>
  </w:style>
  <w:style w:type="paragraph" w:styleId="affffa">
    <w:name w:val="table of figures"/>
    <w:aliases w:val="таблиц_GOST,Перечень рисунков_ASFK"/>
    <w:basedOn w:val="ab"/>
    <w:next w:val="GOSTNormal"/>
    <w:uiPriority w:val="99"/>
    <w:rsid w:val="009778FA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9778FA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9778FA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TListnum">
    <w:name w:val="_GOST_List_num"/>
    <w:rsid w:val="009778FA"/>
    <w:pPr>
      <w:numPr>
        <w:numId w:val="150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9778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9778FA"/>
    <w:pPr>
      <w:tabs>
        <w:tab w:val="clear" w:pos="1701"/>
        <w:tab w:val="left" w:pos="1985"/>
      </w:tabs>
      <w:ind w:left="1985" w:hanging="284"/>
    </w:pPr>
  </w:style>
  <w:style w:type="table" w:styleId="affffb">
    <w:name w:val="Table Grid"/>
    <w:aliases w:val="OTR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b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b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b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c">
    <w:name w:val="Основной"/>
    <w:basedOn w:val="ab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b"/>
    <w:semiHidden/>
    <w:rsid w:val="00D220C9"/>
    <w:pPr>
      <w:numPr>
        <w:numId w:val="3"/>
      </w:numPr>
      <w:tabs>
        <w:tab w:val="clear" w:pos="992"/>
        <w:tab w:val="num" w:pos="360"/>
        <w:tab w:val="left" w:pos="1080"/>
      </w:tabs>
      <w:ind w:left="360" w:hanging="360"/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4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d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b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8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6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4"/>
    <w:next w:val="OTRNormal"/>
    <w:link w:val="OTRHeadingApp0"/>
    <w:rsid w:val="00D220C9"/>
    <w:pPr>
      <w:tabs>
        <w:tab w:val="num" w:pos="0"/>
      </w:tabs>
      <w:suppressAutoHyphens w:val="0"/>
      <w:spacing w:after="120"/>
      <w:ind w:left="284" w:hanging="284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7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5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e">
    <w:name w:val="Closing"/>
    <w:basedOn w:val="ab"/>
    <w:link w:val="afffff"/>
    <w:rsid w:val="00D220C9"/>
    <w:pPr>
      <w:ind w:left="4252" w:firstLine="0"/>
    </w:pPr>
  </w:style>
  <w:style w:type="character" w:customStyle="1" w:styleId="afffff">
    <w:name w:val="Прощание Знак"/>
    <w:basedOn w:val="ac"/>
    <w:link w:val="affffe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b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b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b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b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4"/>
    <w:rsid w:val="00D220C9"/>
    <w:pPr>
      <w:keepNext w:val="0"/>
      <w:pageBreakBefore w:val="0"/>
      <w:numPr>
        <w:numId w:val="9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5"/>
    <w:rsid w:val="00D220C9"/>
    <w:pPr>
      <w:keepNext w:val="0"/>
      <w:tabs>
        <w:tab w:val="num" w:pos="851"/>
      </w:tabs>
      <w:suppressAutoHyphens w:val="0"/>
      <w:spacing w:before="60" w:after="60"/>
      <w:ind w:hanging="284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tabs>
        <w:tab w:val="num" w:pos="851"/>
        <w:tab w:val="left" w:pos="2340"/>
      </w:tabs>
      <w:suppressAutoHyphens w:val="0"/>
      <w:spacing w:before="60" w:after="60"/>
      <w:ind w:left="851" w:hanging="284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9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b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b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f0">
    <w:name w:val="обычный"/>
    <w:basedOn w:val="ab"/>
    <w:rsid w:val="00D220C9"/>
    <w:pPr>
      <w:ind w:firstLine="0"/>
      <w:jc w:val="left"/>
    </w:pPr>
    <w:rPr>
      <w:color w:val="000000"/>
      <w:sz w:val="20"/>
    </w:rPr>
  </w:style>
  <w:style w:type="character" w:customStyle="1" w:styleId="afffff1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b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">
    <w:name w:val="OTR_Name_Table Знак"/>
    <w:link w:val="OTRNameTable0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0">
    <w:name w:val="OTR_Name_Table"/>
    <w:basedOn w:val="OTRDefault"/>
    <w:link w:val="OTRNameTable"/>
    <w:rsid w:val="00A66837"/>
    <w:pPr>
      <w:keepNext/>
      <w:spacing w:before="120"/>
    </w:pPr>
    <w:rPr>
      <w:rFonts w:eastAsia="Calibri"/>
      <w:b/>
      <w:sz w:val="24"/>
      <w:szCs w:val="24"/>
    </w:rPr>
  </w:style>
  <w:style w:type="paragraph" w:customStyle="1" w:styleId="afffff2">
    <w:name w:val="Знак Знак Знак Знак"/>
    <w:basedOn w:val="ab"/>
    <w:next w:val="ab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d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b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b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3">
    <w:name w:val="Маркир список"/>
    <w:basedOn w:val="ab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4">
    <w:name w:val="Примечание"/>
    <w:basedOn w:val="ab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e"/>
    <w:rsid w:val="00D220C9"/>
    <w:pPr>
      <w:numPr>
        <w:numId w:val="2"/>
      </w:numPr>
    </w:pPr>
  </w:style>
  <w:style w:type="paragraph" w:customStyle="1" w:styleId="afffff5">
    <w:name w:val="Номер года"/>
    <w:basedOn w:val="ab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6">
    <w:name w:val="Титульный лист"/>
    <w:basedOn w:val="ab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7">
    <w:name w:val="Абзац Обычный"/>
    <w:basedOn w:val="ab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b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8">
    <w:name w:val="Вариант мышь"/>
    <w:basedOn w:val="ab"/>
    <w:next w:val="ab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9">
    <w:name w:val="Вариант клавиатура"/>
    <w:basedOn w:val="ab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f0">
    <w:name w:val="Абзац Обычный1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d">
    <w:name w:val="Абзац Обычный2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a">
    <w:name w:val="Таблица"/>
    <w:basedOn w:val="ab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b">
    <w:name w:val="Столбец"/>
    <w:basedOn w:val="ab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b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4">
    <w:name w:val="0 Заголовок 1 ур"/>
    <w:next w:val="ab"/>
    <w:qFormat/>
    <w:rsid w:val="00720FE0"/>
    <w:pPr>
      <w:keepNext/>
      <w:keepLines/>
      <w:pageBreakBefore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Заголовок 2 ур"/>
    <w:next w:val="ab"/>
    <w:qFormat/>
    <w:rsid w:val="006161B1"/>
    <w:pPr>
      <w:keepNext/>
      <w:keepLines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2">
    <w:name w:val="0 Заголовок 3 ур"/>
    <w:next w:val="ab"/>
    <w:qFormat/>
    <w:rsid w:val="00720FE0"/>
    <w:pPr>
      <w:keepLines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1">
    <w:name w:val="0 Заголовок 4 ур"/>
    <w:next w:val="ab"/>
    <w:qFormat/>
    <w:rsid w:val="00720FE0"/>
    <w:pPr>
      <w:keepNext/>
      <w:keepLines/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1">
    <w:name w:val="0 Заголовок 5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Заголовок 6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1">
    <w:name w:val="Стиль21"/>
    <w:rsid w:val="00720FE0"/>
    <w:pPr>
      <w:numPr>
        <w:numId w:val="11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b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c">
    <w:name w:val="List Paragraph"/>
    <w:basedOn w:val="ab"/>
    <w:uiPriority w:val="34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d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c"/>
    <w:rsid w:val="00050DB7"/>
  </w:style>
  <w:style w:type="numbering" w:customStyle="1" w:styleId="1f1">
    <w:name w:val="Нет списка1"/>
    <w:next w:val="ae"/>
    <w:uiPriority w:val="99"/>
    <w:semiHidden/>
    <w:unhideWhenUsed/>
    <w:rsid w:val="00366409"/>
  </w:style>
  <w:style w:type="numbering" w:customStyle="1" w:styleId="13">
    <w:name w:val="Статья / Раздел1"/>
    <w:basedOn w:val="ae"/>
    <w:next w:val="a2"/>
    <w:rsid w:val="00366409"/>
    <w:pPr>
      <w:numPr>
        <w:numId w:val="56"/>
      </w:numPr>
    </w:pPr>
  </w:style>
  <w:style w:type="table" w:customStyle="1" w:styleId="OTRTable2">
    <w:name w:val="OTR_Table2"/>
    <w:basedOn w:val="ad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2">
    <w:name w:val="Сетка таблицы1"/>
    <w:basedOn w:val="ad"/>
    <w:next w:val="affffb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умерованные1"/>
    <w:basedOn w:val="ae"/>
    <w:rsid w:val="00366409"/>
    <w:pPr>
      <w:numPr>
        <w:numId w:val="55"/>
      </w:numPr>
    </w:pPr>
  </w:style>
  <w:style w:type="paragraph" w:customStyle="1" w:styleId="5a">
    <w:name w:val="Знак Знак Знак Знак5"/>
    <w:basedOn w:val="ab"/>
    <w:next w:val="ab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c">
    <w:name w:val="Знак Знак Знак Знак4"/>
    <w:basedOn w:val="ab"/>
    <w:next w:val="ab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5C5542"/>
    <w:pPr>
      <w:ind w:firstLine="0"/>
    </w:pPr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d">
    <w:name w:val="TOC Heading"/>
    <w:basedOn w:val="14"/>
    <w:next w:val="ab"/>
    <w:uiPriority w:val="3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b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b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b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3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3"/>
    <w:uiPriority w:val="99"/>
    <w:rsid w:val="005C5542"/>
    <w:pPr>
      <w:numPr>
        <w:numId w:val="12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e">
    <w:name w:val="Знак Знак Знак 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b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f">
    <w:name w:val="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5C5542"/>
  </w:style>
  <w:style w:type="paragraph" w:customStyle="1" w:styleId="xmsolistparagraph">
    <w:name w:val="x_msolistparagraph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3">
    <w:name w:val="Стиль1"/>
    <w:uiPriority w:val="99"/>
    <w:rsid w:val="005C5542"/>
  </w:style>
  <w:style w:type="numbering" w:customStyle="1" w:styleId="24">
    <w:name w:val="Стиль2"/>
    <w:rsid w:val="005C5542"/>
    <w:pPr>
      <w:numPr>
        <w:numId w:val="15"/>
      </w:numPr>
    </w:pPr>
  </w:style>
  <w:style w:type="numbering" w:customStyle="1" w:styleId="31">
    <w:name w:val="Стиль 3"/>
    <w:rsid w:val="005C5542"/>
    <w:pPr>
      <w:numPr>
        <w:numId w:val="16"/>
      </w:numPr>
    </w:pPr>
  </w:style>
  <w:style w:type="paragraph" w:styleId="affffff0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b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4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e"/>
    <w:next w:val="1ai"/>
    <w:rsid w:val="005C5542"/>
    <w:pPr>
      <w:numPr>
        <w:numId w:val="12"/>
      </w:numPr>
    </w:pPr>
  </w:style>
  <w:style w:type="numbering" w:customStyle="1" w:styleId="11">
    <w:name w:val="Стиль11"/>
    <w:rsid w:val="005C5542"/>
    <w:pPr>
      <w:numPr>
        <w:numId w:val="13"/>
      </w:numPr>
    </w:pPr>
  </w:style>
  <w:style w:type="numbering" w:customStyle="1" w:styleId="310">
    <w:name w:val="Стиль 31"/>
    <w:rsid w:val="005C5542"/>
    <w:pPr>
      <w:numPr>
        <w:numId w:val="14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b"/>
    <w:next w:val="ab"/>
    <w:uiPriority w:val="99"/>
    <w:rsid w:val="005C5542"/>
    <w:pPr>
      <w:numPr>
        <w:ilvl w:val="1"/>
        <w:numId w:val="17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2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b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5">
    <w:name w:val="Заголовок 1 без номера"/>
    <w:basedOn w:val="14"/>
    <w:link w:val="1f6"/>
    <w:qFormat/>
    <w:rsid w:val="005C5542"/>
    <w:pPr>
      <w:keepLines/>
      <w:pageBreakBefore w:val="0"/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6">
    <w:name w:val="Заголовок 1 без номера Знак"/>
    <w:link w:val="1f5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b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b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1"/>
    <w:next w:val="ab"/>
    <w:uiPriority w:val="99"/>
    <w:qFormat/>
    <w:rsid w:val="005C5542"/>
    <w:p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2">
    <w:name w:val="0 Прил Заголовок 1 ур"/>
    <w:next w:val="0e"/>
    <w:uiPriority w:val="99"/>
    <w:qFormat/>
    <w:rsid w:val="005C5542"/>
    <w:pPr>
      <w:pageBreakBefore/>
      <w:numPr>
        <w:numId w:val="34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2">
    <w:name w:val="0 Прил Заголовок 2 ур"/>
    <w:next w:val="0e"/>
    <w:uiPriority w:val="99"/>
    <w:qFormat/>
    <w:rsid w:val="005C5542"/>
    <w:pPr>
      <w:numPr>
        <w:ilvl w:val="1"/>
        <w:numId w:val="34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0">
    <w:name w:val="0 Прил Заголовок 3 ур"/>
    <w:basedOn w:val="022"/>
    <w:next w:val="ab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0">
    <w:name w:val="0 Прил Заголовок 4 ур"/>
    <w:next w:val="0e"/>
    <w:uiPriority w:val="99"/>
    <w:qFormat/>
    <w:rsid w:val="005C5542"/>
    <w:pPr>
      <w:numPr>
        <w:ilvl w:val="3"/>
        <w:numId w:val="34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0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34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0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34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b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0">
    <w:name w:val="0 Список 1 ур"/>
    <w:uiPriority w:val="99"/>
    <w:qFormat/>
    <w:rsid w:val="005C5542"/>
    <w:pPr>
      <w:numPr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">
    <w:name w:val="0 Список 2 ур"/>
    <w:uiPriority w:val="99"/>
    <w:qFormat/>
    <w:rsid w:val="005C5542"/>
    <w:pPr>
      <w:numPr>
        <w:ilvl w:val="1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">
    <w:name w:val="0 Список 3 ур"/>
    <w:uiPriority w:val="99"/>
    <w:qFormat/>
    <w:rsid w:val="005C5542"/>
    <w:pPr>
      <w:numPr>
        <w:ilvl w:val="2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">
    <w:name w:val="0 Список 4 ур"/>
    <w:uiPriority w:val="99"/>
    <w:qFormat/>
    <w:rsid w:val="005C5542"/>
    <w:pPr>
      <w:numPr>
        <w:ilvl w:val="3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">
    <w:name w:val="0 Список 5 ур"/>
    <w:uiPriority w:val="99"/>
    <w:qFormat/>
    <w:rsid w:val="005C5542"/>
    <w:pPr>
      <w:numPr>
        <w:ilvl w:val="4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">
    <w:name w:val="0 Список 6 ур"/>
    <w:uiPriority w:val="99"/>
    <w:qFormat/>
    <w:rsid w:val="005C5542"/>
    <w:pPr>
      <w:numPr>
        <w:ilvl w:val="5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3">
    <w:name w:val="0 Список без нумер 1 ур"/>
    <w:uiPriority w:val="99"/>
    <w:qFormat/>
    <w:rsid w:val="005C5542"/>
    <w:pPr>
      <w:numPr>
        <w:numId w:val="37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uiPriority w:val="99"/>
    <w:qFormat/>
    <w:rsid w:val="005C5542"/>
    <w:pPr>
      <w:numPr>
        <w:numId w:val="3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1">
    <w:name w:val="0 Список без нумер 3 ур"/>
    <w:uiPriority w:val="99"/>
    <w:qFormat/>
    <w:rsid w:val="005C5542"/>
    <w:pPr>
      <w:numPr>
        <w:ilvl w:val="2"/>
        <w:numId w:val="37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b"/>
    <w:uiPriority w:val="99"/>
    <w:rsid w:val="005C5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e"/>
    <w:uiPriority w:val="99"/>
    <w:rsid w:val="005C5542"/>
    <w:pPr>
      <w:numPr>
        <w:numId w:val="18"/>
      </w:numPr>
    </w:pPr>
  </w:style>
  <w:style w:type="paragraph" w:customStyle="1" w:styleId="0115">
    <w:name w:val="0 Таблица Список 1 ур_1.5"/>
    <w:basedOn w:val="010"/>
    <w:uiPriority w:val="99"/>
    <w:qFormat/>
    <w:rsid w:val="005C5542"/>
    <w:pPr>
      <w:numPr>
        <w:numId w:val="39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38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"/>
    <w:uiPriority w:val="99"/>
    <w:qFormat/>
    <w:rsid w:val="005C5542"/>
    <w:pPr>
      <w:numPr>
        <w:numId w:val="39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40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3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19"/>
      </w:numPr>
    </w:pPr>
  </w:style>
  <w:style w:type="paragraph" w:customStyle="1" w:styleId="a4">
    <w:name w:val="Многоуровневый_список"/>
    <w:basedOn w:val="ab"/>
    <w:link w:val="affffff1"/>
    <w:uiPriority w:val="99"/>
    <w:rsid w:val="005C5542"/>
    <w:pPr>
      <w:numPr>
        <w:numId w:val="2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2"/>
    <w:uiPriority w:val="99"/>
    <w:rsid w:val="005C5542"/>
    <w:pPr>
      <w:numPr>
        <w:numId w:val="20"/>
      </w:numPr>
      <w:spacing w:after="60" w:line="276" w:lineRule="auto"/>
      <w:contextualSpacing/>
    </w:pPr>
    <w:rPr>
      <w:sz w:val="28"/>
    </w:rPr>
  </w:style>
  <w:style w:type="character" w:customStyle="1" w:styleId="affffff2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1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3">
    <w:name w:val="обычный текст"/>
    <w:basedOn w:val="ab"/>
    <w:link w:val="affffff4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4">
    <w:name w:val="обычный текст Знак"/>
    <w:link w:val="affffff3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4"/>
    <w:next w:val="otrnormal2"/>
    <w:uiPriority w:val="99"/>
    <w:semiHidden/>
    <w:locked/>
    <w:rsid w:val="005C5542"/>
    <w:pPr>
      <w:pageBreakBefore w:val="0"/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f0">
    <w:name w:val="Заголовок 2 Приложение"/>
    <w:basedOn w:val="1f7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2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2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d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d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7">
    <w:name w:val="Заголовок 1 Приложения"/>
    <w:basedOn w:val="14"/>
    <w:next w:val="otrnormal2"/>
    <w:uiPriority w:val="99"/>
    <w:rsid w:val="005C5542"/>
    <w:pPr>
      <w:pageBreakBefore w:val="0"/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b"/>
    <w:uiPriority w:val="99"/>
    <w:rsid w:val="005C5542"/>
    <w:pPr>
      <w:numPr>
        <w:numId w:val="2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2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26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27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5">
    <w:name w:val="toa heading"/>
    <w:basedOn w:val="ab"/>
    <w:next w:val="ab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b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4"/>
    <w:uiPriority w:val="99"/>
    <w:rsid w:val="005C5542"/>
    <w:pPr>
      <w:pageBreakBefore w:val="0"/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8">
    <w:name w:val="Знак 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6">
    <w:name w:val="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1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e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f">
    <w:name w:val="Знак Знак Знак1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7">
    <w:name w:val="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0">
    <w:name w:val="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b"/>
    <w:next w:val="ab"/>
    <w:uiPriority w:val="99"/>
    <w:semiHidden/>
    <w:rsid w:val="005C5542"/>
    <w:pPr>
      <w:pageBreakBefore/>
      <w:widowControl w:val="0"/>
      <w:numPr>
        <w:numId w:val="28"/>
      </w:numPr>
      <w:pBdr>
        <w:bottom w:val="thinThickSmallGap" w:sz="18" w:space="1" w:color="auto"/>
      </w:pBdr>
      <w:shd w:val="pct12" w:color="auto" w:fill="FFFFFF"/>
      <w:tabs>
        <w:tab w:val="left" w:pos="1418"/>
        <w:tab w:val="num" w:pos="2138"/>
      </w:tabs>
      <w:ind w:left="2138" w:hanging="360"/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b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b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5"/>
    <w:next w:val="FTAS2"/>
    <w:uiPriority w:val="99"/>
    <w:rsid w:val="005C5542"/>
    <w:pPr>
      <w:pageBreakBefore/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b"/>
    <w:uiPriority w:val="99"/>
    <w:rsid w:val="005C5542"/>
    <w:p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f1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5C5542"/>
    <w:pPr>
      <w:keepLines/>
      <w:numPr>
        <w:numId w:val="29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f1">
    <w:name w:val="Заголовок оглавления1"/>
    <w:basedOn w:val="14"/>
    <w:next w:val="ab"/>
    <w:uiPriority w:val="9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b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b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2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uiPriority w:val="99"/>
    <w:semiHidden/>
    <w:rsid w:val="005C5542"/>
  </w:style>
  <w:style w:type="table" w:styleId="-31">
    <w:name w:val="Colorful Shading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uiPriority w:val="99"/>
    <w:locked/>
    <w:rsid w:val="005C5542"/>
    <w:rPr>
      <w:lang w:eastAsia="ru-RU"/>
    </w:rPr>
  </w:style>
  <w:style w:type="paragraph" w:customStyle="1" w:styleId="BulletList">
    <w:name w:val="Bullet List"/>
    <w:basedOn w:val="ab"/>
    <w:link w:val="BulletListChar1"/>
    <w:uiPriority w:val="99"/>
    <w:qFormat/>
    <w:rsid w:val="005C5542"/>
    <w:pPr>
      <w:numPr>
        <w:numId w:val="41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b"/>
    <w:uiPriority w:val="99"/>
    <w:qFormat/>
    <w:rsid w:val="005C5542"/>
    <w:pPr>
      <w:numPr>
        <w:ilvl w:val="1"/>
        <w:numId w:val="4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5C5542"/>
    <w:pPr>
      <w:numPr>
        <w:ilvl w:val="2"/>
        <w:numId w:val="4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8">
    <w:name w:val="endnote text"/>
    <w:basedOn w:val="ab"/>
    <w:link w:val="affffff9"/>
    <w:uiPriority w:val="99"/>
    <w:rsid w:val="005C5542"/>
    <w:pPr>
      <w:ind w:firstLine="0"/>
    </w:pPr>
    <w:rPr>
      <w:sz w:val="20"/>
    </w:rPr>
  </w:style>
  <w:style w:type="character" w:customStyle="1" w:styleId="affffff9">
    <w:name w:val="Текст концевой сноски Знак"/>
    <w:basedOn w:val="ac"/>
    <w:link w:val="affffff8"/>
    <w:uiPriority w:val="99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a">
    <w:name w:val="endnote reference"/>
    <w:uiPriority w:val="99"/>
    <w:rsid w:val="005C5542"/>
    <w:rPr>
      <w:vertAlign w:val="superscript"/>
    </w:rPr>
  </w:style>
  <w:style w:type="paragraph" w:customStyle="1" w:styleId="1ff3">
    <w:name w:val="Знак1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f1"/>
    <w:rsid w:val="005C5542"/>
    <w:pPr>
      <w:numPr>
        <w:numId w:val="3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31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5">
    <w:name w:val="Знак Знак Знак1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b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b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b">
    <w:name w:val="Обычный (ф)"/>
    <w:basedOn w:val="ab"/>
    <w:link w:val="affffffc"/>
    <w:rsid w:val="005C5542"/>
    <w:pPr>
      <w:ind w:firstLine="709"/>
    </w:pPr>
    <w:rPr>
      <w:szCs w:val="24"/>
    </w:rPr>
  </w:style>
  <w:style w:type="character" w:customStyle="1" w:styleId="affffffc">
    <w:name w:val="Обычный (ф) Знак Знак"/>
    <w:link w:val="affffffb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b"/>
    <w:link w:val="affffffd"/>
    <w:rsid w:val="005C5542"/>
    <w:pPr>
      <w:numPr>
        <w:numId w:val="33"/>
      </w:numPr>
      <w:ind w:left="362" w:hanging="181"/>
    </w:pPr>
    <w:rPr>
      <w:i/>
      <w:szCs w:val="24"/>
    </w:rPr>
  </w:style>
  <w:style w:type="character" w:customStyle="1" w:styleId="affffffd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b"/>
    <w:rsid w:val="005C5542"/>
    <w:pPr>
      <w:numPr>
        <w:numId w:val="32"/>
      </w:numPr>
    </w:pPr>
    <w:rPr>
      <w:szCs w:val="24"/>
    </w:rPr>
  </w:style>
  <w:style w:type="paragraph" w:customStyle="1" w:styleId="140">
    <w:name w:val="Обычный (ф) + 14 пт"/>
    <w:basedOn w:val="ab"/>
    <w:rsid w:val="005C5542"/>
    <w:pPr>
      <w:ind w:left="360" w:firstLine="0"/>
      <w:jc w:val="center"/>
    </w:pPr>
    <w:rPr>
      <w:sz w:val="28"/>
    </w:rPr>
  </w:style>
  <w:style w:type="paragraph" w:customStyle="1" w:styleId="1ff6">
    <w:name w:val="Заголовок 1 (ф)"/>
    <w:basedOn w:val="ab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uiPriority w:val="99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b"/>
    <w:uiPriority w:val="9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b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e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2">
    <w:name w:val="Знак Знак Знак Знак2"/>
    <w:basedOn w:val="ab"/>
    <w:next w:val="ab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b"/>
    <w:next w:val="ab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5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b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b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4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77701A"/>
    <w:pPr>
      <w:spacing w:after="240"/>
      <w:jc w:val="center"/>
    </w:pPr>
    <w:rPr>
      <w:b/>
      <w:sz w:val="32"/>
    </w:rPr>
  </w:style>
  <w:style w:type="paragraph" w:styleId="afffffff">
    <w:name w:val="No Spacing"/>
    <w:basedOn w:val="ab"/>
    <w:uiPriority w:val="1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f0">
    <w:name w:val="Intense Quote"/>
    <w:basedOn w:val="ab"/>
    <w:next w:val="ab"/>
    <w:link w:val="afffffff1"/>
    <w:uiPriority w:val="30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1">
    <w:name w:val="Выделенная цитата Знак"/>
    <w:basedOn w:val="ac"/>
    <w:link w:val="afffffff0"/>
    <w:uiPriority w:val="30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2">
    <w:name w:val="Subtle Emphasis"/>
    <w:uiPriority w:val="19"/>
    <w:qFormat/>
    <w:rsid w:val="0077701A"/>
    <w:rPr>
      <w:i/>
      <w:color w:val="5A5A5A"/>
    </w:rPr>
  </w:style>
  <w:style w:type="character" w:styleId="afffffff3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4">
    <w:name w:val="Subtle Reference"/>
    <w:uiPriority w:val="99"/>
    <w:qFormat/>
    <w:rsid w:val="0077701A"/>
    <w:rPr>
      <w:sz w:val="24"/>
      <w:u w:val="single"/>
    </w:rPr>
  </w:style>
  <w:style w:type="character" w:styleId="afffffff5">
    <w:name w:val="Intense Reference"/>
    <w:uiPriority w:val="99"/>
    <w:qFormat/>
    <w:rsid w:val="0077701A"/>
    <w:rPr>
      <w:b/>
      <w:sz w:val="24"/>
      <w:u w:val="single"/>
    </w:rPr>
  </w:style>
  <w:style w:type="character" w:styleId="afffffff6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43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b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b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b"/>
    <w:next w:val="ab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541F1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b"/>
    <w:next w:val="affff5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9778FA"/>
    <w:pPr>
      <w:numPr>
        <w:numId w:val="66"/>
      </w:numPr>
      <w:tabs>
        <w:tab w:val="left" w:pos="284"/>
      </w:tabs>
      <w:spacing w:after="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0A7701"/>
  </w:style>
  <w:style w:type="paragraph" w:customStyle="1" w:styleId="170">
    <w:name w:val="Знак Знак Знак Знак17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b"/>
    <w:link w:val="EBFigure0"/>
    <w:uiPriority w:val="99"/>
    <w:rsid w:val="00425569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425569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42556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b"/>
    <w:uiPriority w:val="99"/>
    <w:rsid w:val="00425569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425569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425569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425569"/>
    <w:pPr>
      <w:ind w:firstLine="0"/>
    </w:pPr>
  </w:style>
  <w:style w:type="paragraph" w:customStyle="1" w:styleId="EBReg">
    <w:name w:val="_EB_Reg"/>
    <w:uiPriority w:val="99"/>
    <w:rsid w:val="00425569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425569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425569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425569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425569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b"/>
    <w:uiPriority w:val="99"/>
    <w:rsid w:val="00425569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425569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425569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425569"/>
    <w:pPr>
      <w:keepNext/>
      <w:pageBreakBefore/>
      <w:numPr>
        <w:numId w:val="44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425569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425569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425569"/>
    <w:pPr>
      <w:keepNext/>
      <w:numPr>
        <w:ilvl w:val="1"/>
        <w:numId w:val="44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425569"/>
    <w:pPr>
      <w:keepNext/>
      <w:numPr>
        <w:ilvl w:val="2"/>
        <w:numId w:val="44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425569"/>
    <w:pPr>
      <w:numPr>
        <w:ilvl w:val="3"/>
        <w:numId w:val="44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425569"/>
    <w:pPr>
      <w:numPr>
        <w:ilvl w:val="4"/>
        <w:numId w:val="44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425569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425569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425569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7">
    <w:name w:val="Обычный текст Знак"/>
    <w:link w:val="afffffff8"/>
    <w:uiPriority w:val="99"/>
    <w:locked/>
    <w:rsid w:val="00425569"/>
    <w:rPr>
      <w:sz w:val="24"/>
      <w:szCs w:val="24"/>
    </w:rPr>
  </w:style>
  <w:style w:type="paragraph" w:customStyle="1" w:styleId="afffffff8">
    <w:name w:val="Обычный текст"/>
    <w:basedOn w:val="ab"/>
    <w:link w:val="afffffff7"/>
    <w:uiPriority w:val="99"/>
    <w:rsid w:val="00425569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425569"/>
  </w:style>
  <w:style w:type="paragraph" w:customStyle="1" w:styleId="afffffff9">
    <w:name w:val="Клиент"/>
    <w:basedOn w:val="EBTablenorm"/>
    <w:rsid w:val="00425569"/>
  </w:style>
  <w:style w:type="character" w:customStyle="1" w:styleId="w">
    <w:name w:val="w"/>
    <w:rsid w:val="00425569"/>
  </w:style>
  <w:style w:type="table" w:customStyle="1" w:styleId="1ff7">
    <w:name w:val="Светлая заливка1"/>
    <w:basedOn w:val="ad"/>
    <w:uiPriority w:val="60"/>
    <w:rsid w:val="0042556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b"/>
    <w:link w:val="TableGraf10L0"/>
    <w:rsid w:val="00425569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b"/>
    <w:rsid w:val="00425569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425569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a">
    <w:name w:val="Знак Знак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9778FA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9778FA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T">
    <w:name w:val="T_ОН_Дата"/>
    <w:basedOn w:val="ab"/>
    <w:link w:val="T0"/>
    <w:uiPriority w:val="99"/>
    <w:rsid w:val="00425569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425569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425569"/>
  </w:style>
  <w:style w:type="paragraph" w:customStyle="1" w:styleId="GOSTListnormal2">
    <w:name w:val="_GOST_List_normal_2"/>
    <w:rsid w:val="009778FA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9778FA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9778FA"/>
    <w:pPr>
      <w:tabs>
        <w:tab w:val="left" w:pos="454"/>
      </w:tabs>
    </w:pPr>
  </w:style>
  <w:style w:type="paragraph" w:customStyle="1" w:styleId="GOSTTableListNum10">
    <w:name w:val="_GOST_Table_List_Num 1)"/>
    <w:rsid w:val="009778FA"/>
    <w:pPr>
      <w:numPr>
        <w:numId w:val="67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9778FA"/>
    <w:pPr>
      <w:numPr>
        <w:numId w:val="68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">
    <w:name w:val="_GOST_Table_List_Num_1"/>
    <w:qFormat/>
    <w:rsid w:val="009778FA"/>
    <w:pPr>
      <w:numPr>
        <w:numId w:val="69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2">
    <w:name w:val="_GOST_Table_List_Num_2"/>
    <w:basedOn w:val="GOSTTableListNum1"/>
    <w:qFormat/>
    <w:rsid w:val="009778FA"/>
    <w:pPr>
      <w:numPr>
        <w:ilvl w:val="1"/>
      </w:numPr>
    </w:pPr>
  </w:style>
  <w:style w:type="paragraph" w:customStyle="1" w:styleId="4d">
    <w:name w:val="Заг_4_Приложение"/>
    <w:basedOn w:val="34"/>
    <w:next w:val="GOSTNormal"/>
    <w:rsid w:val="009778FA"/>
    <w:pPr>
      <w:ind w:left="737" w:hanging="737"/>
      <w:outlineLvl w:val="3"/>
    </w:pPr>
    <w:rPr>
      <w:sz w:val="26"/>
      <w:szCs w:val="26"/>
    </w:rPr>
  </w:style>
  <w:style w:type="character" w:customStyle="1" w:styleId="2ff3">
    <w:name w:val="Основной текст (2)_"/>
    <w:link w:val="213"/>
    <w:uiPriority w:val="99"/>
    <w:rsid w:val="00425569"/>
    <w:rPr>
      <w:sz w:val="28"/>
      <w:szCs w:val="28"/>
      <w:shd w:val="clear" w:color="auto" w:fill="FFFFFF"/>
    </w:rPr>
  </w:style>
  <w:style w:type="paragraph" w:customStyle="1" w:styleId="213">
    <w:name w:val="Основной текст (2)1"/>
    <w:basedOn w:val="ab"/>
    <w:link w:val="2ff3"/>
    <w:uiPriority w:val="99"/>
    <w:rsid w:val="00425569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425569"/>
    <w:pPr>
      <w:numPr>
        <w:ilvl w:val="1"/>
        <w:numId w:val="45"/>
      </w:numPr>
    </w:pPr>
  </w:style>
  <w:style w:type="character" w:customStyle="1" w:styleId="220">
    <w:name w:val="Заголовок 2_2 Знак"/>
    <w:link w:val="22"/>
    <w:rsid w:val="00425569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uiPriority w:val="99"/>
    <w:rsid w:val="00425569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e">
    <w:name w:val="Знак Знак4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8">
    <w:name w:val="Название Знак1"/>
    <w:aliases w:val="Заголовок Знак1,Название1 Знак1"/>
    <w:rsid w:val="004255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425569"/>
  </w:style>
  <w:style w:type="character" w:customStyle="1" w:styleId="html-attribute">
    <w:name w:val="html-attribute"/>
    <w:rsid w:val="00425569"/>
  </w:style>
  <w:style w:type="character" w:customStyle="1" w:styleId="html-attribute-name">
    <w:name w:val="html-attribute-name"/>
    <w:rsid w:val="00425569"/>
  </w:style>
  <w:style w:type="character" w:customStyle="1" w:styleId="html-attribute-value">
    <w:name w:val="html-attribute-value"/>
    <w:rsid w:val="00425569"/>
  </w:style>
  <w:style w:type="character" w:customStyle="1" w:styleId="text">
    <w:name w:val="text"/>
    <w:rsid w:val="00425569"/>
  </w:style>
  <w:style w:type="character" w:customStyle="1" w:styleId="113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,1 Знак"/>
    <w:rsid w:val="00425569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semiHidden/>
    <w:rsid w:val="00425569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hv-label">
    <w:name w:val="hv-label"/>
    <w:rsid w:val="00425569"/>
  </w:style>
  <w:style w:type="paragraph" w:customStyle="1" w:styleId="pc">
    <w:name w:val="pc"/>
    <w:basedOn w:val="ab"/>
    <w:rsid w:val="00425569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rsid w:val="00425569"/>
  </w:style>
  <w:style w:type="paragraph" w:customStyle="1" w:styleId="162">
    <w:name w:val="Знак Знак Знак Знак1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4255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425569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425569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425569"/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numbering" w:customStyle="1" w:styleId="2ff5">
    <w:name w:val="Нет списка2"/>
    <w:next w:val="ae"/>
    <w:uiPriority w:val="99"/>
    <w:semiHidden/>
    <w:unhideWhenUsed/>
    <w:rsid w:val="00425569"/>
  </w:style>
  <w:style w:type="table" w:customStyle="1" w:styleId="2ff6">
    <w:name w:val="Сетка таблицы2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6">
    <w:name w:val="Нет списка3"/>
    <w:next w:val="ae"/>
    <w:uiPriority w:val="99"/>
    <w:semiHidden/>
    <w:unhideWhenUsed/>
    <w:rsid w:val="00425569"/>
  </w:style>
  <w:style w:type="table" w:customStyle="1" w:styleId="3f7">
    <w:name w:val="Сетка таблицы3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f">
    <w:name w:val="Нет списка4"/>
    <w:next w:val="ae"/>
    <w:uiPriority w:val="99"/>
    <w:semiHidden/>
    <w:unhideWhenUsed/>
    <w:rsid w:val="00425569"/>
  </w:style>
  <w:style w:type="table" w:customStyle="1" w:styleId="4f0">
    <w:name w:val="Сетка таблицы4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ameTable2">
    <w:name w:val="_OTR_Name_Table"/>
    <w:link w:val="OTRNameTable3"/>
    <w:rsid w:val="00425569"/>
    <w:pPr>
      <w:keepNext/>
      <w:tabs>
        <w:tab w:val="num" w:pos="567"/>
      </w:tabs>
      <w:suppressAutoHyphens/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OTRNameTable3">
    <w:name w:val="_OTR_Name_Table Знак"/>
    <w:link w:val="OTRNameTable2"/>
    <w:rsid w:val="0042556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de-quote">
    <w:name w:val="code-quote"/>
    <w:rsid w:val="00425569"/>
  </w:style>
  <w:style w:type="character" w:customStyle="1" w:styleId="1ff9">
    <w:name w:val="Верхний колонтитул Знак1"/>
    <w:locked/>
    <w:rsid w:val="00425569"/>
    <w:rPr>
      <w:sz w:val="24"/>
    </w:rPr>
  </w:style>
  <w:style w:type="character" w:customStyle="1" w:styleId="ASFKReporterror">
    <w:name w:val="_ASFK_Report_error"/>
    <w:qFormat/>
    <w:rsid w:val="00425569"/>
    <w:rPr>
      <w:noProof/>
      <w:lang w:val="ru-RU"/>
    </w:rPr>
  </w:style>
  <w:style w:type="paragraph" w:customStyle="1" w:styleId="GOSTTableNum2">
    <w:name w:val="_GOST_Table_Num_2"/>
    <w:basedOn w:val="GOSTTableNum"/>
    <w:rsid w:val="009778FA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9778FA"/>
    <w:pPr>
      <w:numPr>
        <w:ilvl w:val="2"/>
      </w:numPr>
    </w:pPr>
  </w:style>
  <w:style w:type="paragraph" w:customStyle="1" w:styleId="GOSTTableNum4">
    <w:name w:val="_GOST_Table_Num_4"/>
    <w:basedOn w:val="GOSTTableNum3"/>
    <w:rsid w:val="009778FA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9778FA"/>
    <w:pPr>
      <w:numPr>
        <w:ilvl w:val="4"/>
      </w:numPr>
    </w:pPr>
  </w:style>
  <w:style w:type="paragraph" w:customStyle="1" w:styleId="GOSTTableNum6">
    <w:name w:val="_GOST_Table_Num_6"/>
    <w:basedOn w:val="GOSTTableNum5"/>
    <w:rsid w:val="009778FA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9778FA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9778FA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9778FA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9778FA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9778FA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9778FA"/>
    <w:pPr>
      <w:numPr>
        <w:ilvl w:val="6"/>
      </w:numPr>
    </w:pPr>
  </w:style>
  <w:style w:type="table" w:customStyle="1" w:styleId="OTRTable4">
    <w:name w:val="OTR_Table4"/>
    <w:basedOn w:val="ad"/>
    <w:rsid w:val="00C57CB3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410">
    <w:name w:val="Заголовок 4 Знак1"/>
    <w:aliases w:val="h:4 Знак1,h4 Знак1,ITT t4 Знак1,PA Micro Section Знак1,TE Heading 4 Знак1,4 Знак1,H4 Знак1,heading 4 + Indent: Left 0.5 in Знак1,a. Знак1,I4 Знак1,l4 Знак1,heading&#10;4 Знак1,Map Title Знак1,heading Знак1,Заголовок 4 (Приложение) Знак1"/>
    <w:basedOn w:val="ac"/>
    <w:semiHidden/>
    <w:rsid w:val="00004932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1ffa">
    <w:name w:val="Абзац списка1"/>
    <w:basedOn w:val="ab"/>
    <w:rsid w:val="00CA6D55"/>
    <w:pPr>
      <w:ind w:left="720" w:firstLine="0"/>
      <w:contextualSpacing/>
    </w:pPr>
  </w:style>
  <w:style w:type="table" w:customStyle="1" w:styleId="OTRTable30">
    <w:name w:val="OTR_Table3"/>
    <w:basedOn w:val="ad"/>
    <w:rsid w:val="007716E1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7F075D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DD493F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DD493F"/>
    <w:rPr>
      <w:rFonts w:ascii="Times New Roman" w:eastAsia="Times New Roman" w:hAnsi="Times New Roman" w:cs="Times New Roman"/>
      <w:lang w:val="en-US" w:eastAsia="ru-RU"/>
    </w:rPr>
  </w:style>
  <w:style w:type="character" w:customStyle="1" w:styleId="fontstyle01">
    <w:name w:val="fontstyle01"/>
    <w:rsid w:val="006A2ED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9778FA"/>
  </w:style>
  <w:style w:type="paragraph" w:customStyle="1" w:styleId="GOSTTa6leListNum3">
    <w:name w:val="_GOST_Ta6le_List_Num_3"/>
    <w:basedOn w:val="ab"/>
    <w:rsid w:val="009778FA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116">
    <w:name w:val="11"/>
    <w:basedOn w:val="ab"/>
    <w:next w:val="affff5"/>
    <w:qFormat/>
    <w:rsid w:val="0020077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GOSTNameTable0">
    <w:name w:val="_GOST_Name_Table Знак"/>
    <w:link w:val="GOSTNameTable"/>
    <w:rsid w:val="00640A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Пункт 2 уровня"/>
    <w:basedOn w:val="25"/>
    <w:link w:val="2ff7"/>
    <w:rsid w:val="008A06D0"/>
    <w:pPr>
      <w:keepNext w:val="0"/>
      <w:numPr>
        <w:numId w:val="46"/>
      </w:numPr>
      <w:spacing w:before="120" w:after="120"/>
    </w:pPr>
    <w:rPr>
      <w:b w:val="0"/>
      <w:sz w:val="24"/>
    </w:rPr>
  </w:style>
  <w:style w:type="paragraph" w:customStyle="1" w:styleId="3f8">
    <w:name w:val="Пункт 3 уровня"/>
    <w:basedOn w:val="32"/>
    <w:link w:val="3f9"/>
    <w:rsid w:val="008A06D0"/>
    <w:pPr>
      <w:keepNext w:val="0"/>
      <w:spacing w:before="120"/>
      <w:ind w:left="1287" w:hanging="360"/>
      <w:jc w:val="both"/>
    </w:pPr>
    <w:rPr>
      <w:b w:val="0"/>
      <w:sz w:val="24"/>
    </w:rPr>
  </w:style>
  <w:style w:type="paragraph" w:customStyle="1" w:styleId="42">
    <w:name w:val="Пункт 4 уровня"/>
    <w:basedOn w:val="41"/>
    <w:link w:val="4f1"/>
    <w:rsid w:val="008A06D0"/>
    <w:pPr>
      <w:numPr>
        <w:numId w:val="46"/>
      </w:numPr>
      <w:spacing w:before="120" w:after="120"/>
    </w:pPr>
    <w:rPr>
      <w:sz w:val="28"/>
    </w:rPr>
  </w:style>
  <w:style w:type="character" w:customStyle="1" w:styleId="4f1">
    <w:name w:val="Пункт 4 уровня Знак"/>
    <w:link w:val="42"/>
    <w:rsid w:val="008A06D0"/>
    <w:rPr>
      <w:rFonts w:ascii="Times New Roman" w:eastAsia="Times New Roman" w:hAnsi="Times New Roman" w:cs="Arial"/>
      <w:b/>
      <w:iCs/>
      <w:sz w:val="28"/>
      <w:szCs w:val="26"/>
      <w:lang w:eastAsia="ru-RU"/>
    </w:rPr>
  </w:style>
  <w:style w:type="paragraph" w:customStyle="1" w:styleId="afffffffd">
    <w:name w:val="Текст в таблице"/>
    <w:basedOn w:val="ab"/>
    <w:link w:val="afffffffe"/>
    <w:rsid w:val="002F2499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e">
    <w:name w:val="Текст в таблице Знак"/>
    <w:link w:val="afffffffd"/>
    <w:rsid w:val="002F2499"/>
    <w:rPr>
      <w:rFonts w:ascii="Verdana" w:eastAsia="Times New Roman" w:hAnsi="Verdana" w:cs="Times New Roman"/>
      <w:spacing w:val="-5"/>
      <w:sz w:val="20"/>
      <w:szCs w:val="20"/>
    </w:rPr>
  </w:style>
  <w:style w:type="character" w:customStyle="1" w:styleId="1ffb">
    <w:name w:val="Текст примечания Знак1"/>
    <w:aliases w:val="Знак3 Знак1"/>
    <w:basedOn w:val="ac"/>
    <w:rsid w:val="00BA787D"/>
  </w:style>
  <w:style w:type="numbering" w:customStyle="1" w:styleId="210">
    <w:name w:val="Список 21"/>
    <w:basedOn w:val="ae"/>
    <w:rsid w:val="00BA787D"/>
    <w:pPr>
      <w:numPr>
        <w:numId w:val="47"/>
      </w:numPr>
    </w:pPr>
  </w:style>
  <w:style w:type="paragraph" w:customStyle="1" w:styleId="Head3">
    <w:name w:val="Head3"/>
    <w:next w:val="ab"/>
    <w:rsid w:val="00BA787D"/>
    <w:pPr>
      <w:keepNext/>
      <w:numPr>
        <w:ilvl w:val="2"/>
        <w:numId w:val="48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b"/>
    <w:next w:val="ab"/>
    <w:rsid w:val="00BA787D"/>
    <w:pPr>
      <w:keepNext/>
      <w:numPr>
        <w:ilvl w:val="3"/>
        <w:numId w:val="48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BA787D"/>
    <w:pPr>
      <w:keepNext/>
      <w:numPr>
        <w:ilvl w:val="1"/>
        <w:numId w:val="48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b"/>
    <w:rsid w:val="00BA787D"/>
    <w:pPr>
      <w:pageBreakBefore/>
      <w:numPr>
        <w:numId w:val="48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b"/>
    <w:qFormat/>
    <w:rsid w:val="00BA787D"/>
    <w:pPr>
      <w:numPr>
        <w:ilvl w:val="7"/>
        <w:numId w:val="48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BA787D"/>
    <w:pPr>
      <w:keepNext/>
      <w:numPr>
        <w:ilvl w:val="8"/>
        <w:numId w:val="48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BA787D"/>
    <w:pPr>
      <w:keepNext/>
      <w:numPr>
        <w:ilvl w:val="4"/>
        <w:numId w:val="48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BA787D"/>
    <w:pPr>
      <w:numPr>
        <w:ilvl w:val="5"/>
      </w:numPr>
    </w:pPr>
    <w:rPr>
      <w:noProof/>
    </w:rPr>
  </w:style>
  <w:style w:type="character" w:customStyle="1" w:styleId="16">
    <w:name w:val="Обычный (веб) Знак1"/>
    <w:link w:val="af"/>
    <w:locked/>
    <w:rsid w:val="00BA78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5">
    <w:name w:val="Основной текст 2 Знак1"/>
    <w:locked/>
    <w:rsid w:val="00BA787D"/>
    <w:rPr>
      <w:sz w:val="24"/>
    </w:rPr>
  </w:style>
  <w:style w:type="paragraph" w:customStyle="1" w:styleId="2ff8">
    <w:name w:val="заголовок 2"/>
    <w:basedOn w:val="ab"/>
    <w:next w:val="ab"/>
    <w:uiPriority w:val="99"/>
    <w:rsid w:val="00BA787D"/>
    <w:pPr>
      <w:keepNext/>
      <w:tabs>
        <w:tab w:val="left" w:pos="426"/>
      </w:tabs>
      <w:autoSpaceDE w:val="0"/>
      <w:autoSpaceDN w:val="0"/>
    </w:pPr>
    <w:rPr>
      <w:b/>
      <w:bCs/>
    </w:rPr>
  </w:style>
  <w:style w:type="paragraph" w:customStyle="1" w:styleId="216">
    <w:name w:val="Основной текст с отступом 21"/>
    <w:uiPriority w:val="99"/>
    <w:rsid w:val="00BA787D"/>
    <w:pPr>
      <w:spacing w:after="0" w:line="240" w:lineRule="auto"/>
      <w:ind w:hanging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c">
    <w:name w:val="Цитата1"/>
    <w:uiPriority w:val="99"/>
    <w:rsid w:val="00BA787D"/>
    <w:pPr>
      <w:tabs>
        <w:tab w:val="left" w:pos="8505"/>
      </w:tabs>
      <w:spacing w:after="0" w:line="240" w:lineRule="auto"/>
      <w:ind w:left="1701" w:right="1523" w:hanging="708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312">
    <w:name w:val="Основной текст с отступом 31"/>
    <w:uiPriority w:val="99"/>
    <w:rsid w:val="00BA78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ru-RU"/>
    </w:rPr>
  </w:style>
  <w:style w:type="paragraph" w:customStyle="1" w:styleId="1ffd">
    <w:name w:val="çàãîëîâîê 1"/>
    <w:uiPriority w:val="99"/>
    <w:rsid w:val="00BA787D"/>
    <w:pPr>
      <w:keepNext/>
      <w:spacing w:after="0" w:line="360" w:lineRule="auto"/>
      <w:ind w:left="-284"/>
    </w:pPr>
    <w:rPr>
      <w:rFonts w:ascii="Times New Roman" w:eastAsia="Times New Roman" w:hAnsi="Times New Roman" w:cs="Times New Roman"/>
      <w:spacing w:val="-12"/>
      <w:sz w:val="28"/>
      <w:szCs w:val="28"/>
      <w:lang w:eastAsia="ru-RU"/>
    </w:rPr>
  </w:style>
  <w:style w:type="character" w:customStyle="1" w:styleId="1ffe">
    <w:name w:val="Основной текст с отступом Знак1"/>
    <w:aliases w:val="Знак8 Знак1"/>
    <w:locked/>
    <w:rsid w:val="00BA787D"/>
    <w:rPr>
      <w:snapToGrid w:val="0"/>
    </w:rPr>
  </w:style>
  <w:style w:type="paragraph" w:customStyle="1" w:styleId="1fff">
    <w:name w:val="Текст выноски1"/>
    <w:basedOn w:val="ab"/>
    <w:uiPriority w:val="99"/>
    <w:semiHidden/>
    <w:rsid w:val="00BA787D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BA787D"/>
    <w:pPr>
      <w:keepNext/>
      <w:autoSpaceDE w:val="0"/>
      <w:autoSpaceDN w:val="0"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BA787D"/>
    <w:pPr>
      <w:keepNext/>
      <w:autoSpaceDE w:val="0"/>
      <w:autoSpaceDN w:val="0"/>
      <w:ind w:right="326"/>
      <w:jc w:val="center"/>
    </w:pPr>
    <w:rPr>
      <w:sz w:val="26"/>
      <w:szCs w:val="26"/>
    </w:rPr>
  </w:style>
  <w:style w:type="paragraph" w:customStyle="1" w:styleId="1fff0">
    <w:name w:val="Тема примечания1"/>
    <w:basedOn w:val="afe"/>
    <w:next w:val="afe"/>
    <w:uiPriority w:val="99"/>
    <w:semiHidden/>
    <w:rsid w:val="00BA787D"/>
    <w:rPr>
      <w:b/>
      <w:bCs/>
    </w:rPr>
  </w:style>
  <w:style w:type="paragraph" w:customStyle="1" w:styleId="ConsNormal">
    <w:name w:val="ConsNormal"/>
    <w:uiPriority w:val="99"/>
    <w:rsid w:val="00BA787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uiPriority w:val="99"/>
    <w:rsid w:val="00BA787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PseudoH1NoNum">
    <w:name w:val="Pseudo H1 No Num"/>
    <w:basedOn w:val="ab"/>
    <w:next w:val="affff1"/>
    <w:uiPriority w:val="99"/>
    <w:rsid w:val="00BA787D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  <w:lang w:eastAsia="en-US"/>
    </w:rPr>
  </w:style>
  <w:style w:type="paragraph" w:customStyle="1" w:styleId="Title-Small">
    <w:name w:val="Title-Small"/>
    <w:basedOn w:val="affff5"/>
    <w:uiPriority w:val="99"/>
    <w:rsid w:val="00BA787D"/>
    <w:rPr>
      <w:smallCaps/>
      <w:lang w:eastAsia="en-US"/>
    </w:rPr>
  </w:style>
  <w:style w:type="paragraph" w:customStyle="1" w:styleId="Prog">
    <w:name w:val="Prog"/>
    <w:basedOn w:val="ab"/>
    <w:uiPriority w:val="99"/>
    <w:rsid w:val="00BA787D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BA787D"/>
    <w:pPr>
      <w:numPr>
        <w:ilvl w:val="0"/>
      </w:numPr>
      <w:tabs>
        <w:tab w:val="clear" w:pos="1134"/>
      </w:tabs>
      <w:spacing w:before="60" w:after="60"/>
      <w:ind w:left="2704" w:firstLine="720"/>
      <w:jc w:val="both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BA787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30">
    <w:name w:val="Знак Знак23"/>
    <w:uiPriority w:val="99"/>
    <w:rsid w:val="00BA787D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BA787D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BA787D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BA787D"/>
    <w:rPr>
      <w:sz w:val="28"/>
      <w:lang w:val="en-US" w:eastAsia="ru-RU"/>
    </w:rPr>
  </w:style>
  <w:style w:type="character" w:customStyle="1" w:styleId="190">
    <w:name w:val="Знак Знак19"/>
    <w:uiPriority w:val="99"/>
    <w:rsid w:val="00BA787D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BA787D"/>
    <w:rPr>
      <w:sz w:val="28"/>
      <w:lang w:val="en-US" w:eastAsia="ru-RU"/>
    </w:rPr>
  </w:style>
  <w:style w:type="character" w:customStyle="1" w:styleId="173">
    <w:name w:val="Знак Знак17"/>
    <w:uiPriority w:val="99"/>
    <w:rsid w:val="00BA787D"/>
    <w:rPr>
      <w:sz w:val="28"/>
      <w:lang w:val="ru-RU" w:eastAsia="ru-RU"/>
    </w:rPr>
  </w:style>
  <w:style w:type="character" w:customStyle="1" w:styleId="163">
    <w:name w:val="Знак Знак16"/>
    <w:uiPriority w:val="99"/>
    <w:rsid w:val="00BA787D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BA787D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BA787D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BA787D"/>
    <w:rPr>
      <w:sz w:val="28"/>
      <w:lang w:val="ru-RU" w:eastAsia="en-US"/>
    </w:rPr>
  </w:style>
  <w:style w:type="character" w:customStyle="1" w:styleId="117">
    <w:name w:val="Знак Знак11"/>
    <w:uiPriority w:val="99"/>
    <w:rsid w:val="00BA787D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BA787D"/>
    <w:rPr>
      <w:lang w:val="ru-RU" w:eastAsia="ru-RU"/>
    </w:rPr>
  </w:style>
  <w:style w:type="character" w:customStyle="1" w:styleId="76">
    <w:name w:val="Знак Знак7"/>
    <w:uiPriority w:val="99"/>
    <w:rsid w:val="00BA787D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">
    <w:name w:val="Обычный (веб) Знак"/>
    <w:uiPriority w:val="99"/>
    <w:rsid w:val="00BA787D"/>
    <w:rPr>
      <w:sz w:val="28"/>
      <w:lang w:eastAsia="en-US"/>
    </w:rPr>
  </w:style>
  <w:style w:type="character" w:customStyle="1" w:styleId="2ff9">
    <w:name w:val="Основной текст Знак2"/>
    <w:uiPriority w:val="99"/>
    <w:rsid w:val="00BA787D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BA787D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BA78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BA78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BA787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BA787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BA78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BA787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BA7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BA787D"/>
    <w:pPr>
      <w:spacing w:before="100" w:beforeAutospacing="1" w:after="100" w:afterAutospacing="1"/>
      <w:textAlignment w:val="top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BA78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BA78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BA78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BA78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locked/>
    <w:rsid w:val="00BA787D"/>
    <w:rPr>
      <w:spacing w:val="-12"/>
      <w:sz w:val="28"/>
    </w:rPr>
  </w:style>
  <w:style w:type="paragraph" w:customStyle="1" w:styleId="2ffa">
    <w:name w:val="Заголовок оглавления2"/>
    <w:basedOn w:val="ab"/>
    <w:next w:val="affff1"/>
    <w:uiPriority w:val="99"/>
    <w:rsid w:val="00BA787D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BA787D"/>
    <w:rPr>
      <w:color w:val="0000FF"/>
    </w:rPr>
  </w:style>
  <w:style w:type="character" w:customStyle="1" w:styleId="1fff1">
    <w:name w:val="Основной текст Знак1"/>
    <w:locked/>
    <w:rsid w:val="00BA787D"/>
  </w:style>
  <w:style w:type="character" w:customStyle="1" w:styleId="1fff2">
    <w:name w:val="Неразрешенное упоминание1"/>
    <w:uiPriority w:val="99"/>
    <w:semiHidden/>
    <w:unhideWhenUsed/>
    <w:rsid w:val="00BA787D"/>
    <w:rPr>
      <w:color w:val="808080"/>
      <w:shd w:val="clear" w:color="auto" w:fill="E6E6E6"/>
    </w:rPr>
  </w:style>
  <w:style w:type="paragraph" w:customStyle="1" w:styleId="ASFKCode">
    <w:name w:val="_ASFK_Code"/>
    <w:rsid w:val="00BA787D"/>
    <w:pPr>
      <w:shd w:val="clear" w:color="auto" w:fill="E6E6E6"/>
      <w:spacing w:before="120" w:after="120" w:line="240" w:lineRule="auto"/>
      <w:ind w:left="567" w:right="567" w:firstLine="567"/>
      <w:contextualSpacing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customStyle="1" w:styleId="ASFKTitulfooter">
    <w:name w:val="_ASFK_Titul_footer"/>
    <w:rsid w:val="00BA78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ASFKTitulheader">
    <w:name w:val="_ASFK_Titul_header"/>
    <w:rsid w:val="00BA787D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aps/>
      <w:color w:val="404040"/>
      <w:sz w:val="24"/>
      <w:szCs w:val="20"/>
      <w:lang w:eastAsia="ru-RU"/>
    </w:rPr>
  </w:style>
  <w:style w:type="paragraph" w:customStyle="1" w:styleId="1">
    <w:name w:val="Заг_1_Приложение_нумерованный"/>
    <w:basedOn w:val="14"/>
    <w:next w:val="GOSTNormal"/>
    <w:link w:val="1fff3"/>
    <w:qFormat/>
    <w:rsid w:val="00BA787D"/>
    <w:pPr>
      <w:pageBreakBefore w:val="0"/>
      <w:numPr>
        <w:numId w:val="49"/>
      </w:numPr>
      <w:tabs>
        <w:tab w:val="clear" w:pos="567"/>
      </w:tabs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21">
    <w:name w:val="Заг_2_Приложение_нумерованный"/>
    <w:basedOn w:val="1"/>
    <w:next w:val="GOSTNormal"/>
    <w:link w:val="2ffb"/>
    <w:qFormat/>
    <w:rsid w:val="00BA787D"/>
    <w:pPr>
      <w:numPr>
        <w:ilvl w:val="1"/>
      </w:numPr>
      <w:ind w:left="284" w:firstLine="0"/>
    </w:pPr>
  </w:style>
  <w:style w:type="character" w:customStyle="1" w:styleId="2ffb">
    <w:name w:val="Заг_2_Приложение_нумерованный Знак"/>
    <w:link w:val="2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character" w:customStyle="1" w:styleId="1fff4">
    <w:name w:val="Дата1"/>
    <w:rsid w:val="00BA787D"/>
  </w:style>
  <w:style w:type="character" w:customStyle="1" w:styleId="affffffff0">
    <w:name w:val="Выделение курсивом"/>
    <w:qFormat/>
    <w:rsid w:val="00BA787D"/>
    <w:rPr>
      <w:i/>
    </w:rPr>
  </w:style>
  <w:style w:type="paragraph" w:customStyle="1" w:styleId="-">
    <w:name w:val="Таблица - наименование"/>
    <w:basedOn w:val="ab"/>
    <w:semiHidden/>
    <w:qFormat/>
    <w:rsid w:val="00BA787D"/>
    <w:pPr>
      <w:keepNext/>
      <w:spacing w:before="120" w:after="60"/>
      <w:jc w:val="left"/>
    </w:pPr>
    <w:rPr>
      <w:sz w:val="28"/>
    </w:rPr>
  </w:style>
  <w:style w:type="character" w:customStyle="1" w:styleId="3f9">
    <w:name w:val="Пункт 3 уровня Знак"/>
    <w:link w:val="3f8"/>
    <w:rsid w:val="00BA787D"/>
    <w:rPr>
      <w:rFonts w:ascii="Times New Roman" w:eastAsia="Times New Roman" w:hAnsi="Times New Roman" w:cs="Arial"/>
      <w:iCs/>
      <w:sz w:val="24"/>
      <w:szCs w:val="26"/>
      <w:lang w:eastAsia="ru-RU"/>
    </w:rPr>
  </w:style>
  <w:style w:type="paragraph" w:customStyle="1" w:styleId="affffffff1">
    <w:name w:val="Заголовки без нумерации"/>
    <w:basedOn w:val="14"/>
    <w:next w:val="affff1"/>
    <w:semiHidden/>
    <w:rsid w:val="00BA787D"/>
    <w:pPr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BA787D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BA787D"/>
    <w:pPr>
      <w:ind w:left="227" w:hanging="227"/>
    </w:pPr>
    <w:rPr>
      <w:rFonts w:cs="Arial"/>
    </w:rPr>
  </w:style>
  <w:style w:type="paragraph" w:customStyle="1" w:styleId="10">
    <w:name w:val="Список маркированный уровень 1"/>
    <w:basedOn w:val="ab"/>
    <w:rsid w:val="00BA787D"/>
    <w:pPr>
      <w:keepLines/>
      <w:numPr>
        <w:numId w:val="50"/>
      </w:numPr>
      <w:spacing w:before="120" w:after="120"/>
    </w:pPr>
    <w:rPr>
      <w:sz w:val="28"/>
    </w:rPr>
  </w:style>
  <w:style w:type="paragraph" w:customStyle="1" w:styleId="23">
    <w:name w:val="Список маркированный уровень 2"/>
    <w:basedOn w:val="ab"/>
    <w:semiHidden/>
    <w:rsid w:val="00BA787D"/>
    <w:pPr>
      <w:numPr>
        <w:numId w:val="52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a">
    <w:name w:val="Список нумерованный"/>
    <w:basedOn w:val="ab"/>
    <w:semiHidden/>
    <w:rsid w:val="00BA787D"/>
    <w:pPr>
      <w:numPr>
        <w:numId w:val="51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BA787D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BA787D"/>
    <w:pPr>
      <w:numPr>
        <w:numId w:val="53"/>
      </w:numPr>
      <w:tabs>
        <w:tab w:val="clear" w:pos="1032"/>
        <w:tab w:val="num" w:pos="342"/>
      </w:tabs>
      <w:ind w:left="340" w:hanging="170"/>
    </w:pPr>
  </w:style>
  <w:style w:type="paragraph" w:customStyle="1" w:styleId="affffffff2">
    <w:name w:val="Заголовок приложения"/>
    <w:basedOn w:val="14"/>
    <w:next w:val="ab"/>
    <w:semiHidden/>
    <w:rsid w:val="00BA787D"/>
    <w:pPr>
      <w:spacing w:before="0"/>
      <w:jc w:val="right"/>
    </w:pPr>
  </w:style>
  <w:style w:type="paragraph" w:customStyle="1" w:styleId="affffffff3">
    <w:name w:val="Основной текст (центр/одинарный)"/>
    <w:basedOn w:val="affff1"/>
    <w:link w:val="affffffff4"/>
    <w:semiHidden/>
    <w:rsid w:val="00BA787D"/>
    <w:pPr>
      <w:spacing w:before="120" w:after="120"/>
      <w:ind w:firstLine="0"/>
      <w:jc w:val="center"/>
    </w:pPr>
    <w:rPr>
      <w:snapToGrid w:val="0"/>
      <w:color w:val="000000"/>
      <w:sz w:val="28"/>
    </w:rPr>
  </w:style>
  <w:style w:type="character" w:customStyle="1" w:styleId="affffffff4">
    <w:name w:val="Основной текст (центр/одинарный) Знак"/>
    <w:link w:val="affffffff3"/>
    <w:semiHidden/>
    <w:rsid w:val="00BA787D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fa">
    <w:name w:val="Список маркированный уровень 3"/>
    <w:basedOn w:val="ab"/>
    <w:semiHidden/>
    <w:rsid w:val="00BA787D"/>
    <w:pPr>
      <w:tabs>
        <w:tab w:val="num" w:pos="432"/>
      </w:tabs>
      <w:ind w:left="432" w:hanging="432"/>
    </w:pPr>
    <w:rPr>
      <w:sz w:val="28"/>
    </w:rPr>
  </w:style>
  <w:style w:type="paragraph" w:customStyle="1" w:styleId="affffffff5">
    <w:name w:val="Основной текст (без отступа)"/>
    <w:basedOn w:val="affff1"/>
    <w:semiHidden/>
    <w:rsid w:val="00BA787D"/>
    <w:pPr>
      <w:spacing w:before="120" w:after="120"/>
      <w:ind w:firstLine="0"/>
    </w:pPr>
    <w:rPr>
      <w:sz w:val="28"/>
      <w:lang w:val="x-none" w:eastAsia="x-none"/>
    </w:rPr>
  </w:style>
  <w:style w:type="paragraph" w:customStyle="1" w:styleId="-0">
    <w:name w:val="Рисунок - наименование"/>
    <w:basedOn w:val="ab"/>
    <w:semiHidden/>
    <w:rsid w:val="00BA787D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BA787D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6">
    <w:name w:val="Список общий (ручная нумерация)"/>
    <w:basedOn w:val="affff1"/>
    <w:next w:val="ab"/>
    <w:semiHidden/>
    <w:rsid w:val="00BA787D"/>
    <w:pPr>
      <w:spacing w:before="120" w:after="120"/>
      <w:ind w:left="851" w:hanging="284"/>
    </w:pPr>
    <w:rPr>
      <w:lang w:val="x-none" w:eastAsia="x-none"/>
    </w:rPr>
  </w:style>
  <w:style w:type="paragraph" w:customStyle="1" w:styleId="affffffff7">
    <w:name w:val="Нумерация"/>
    <w:basedOn w:val="ab"/>
    <w:autoRedefine/>
    <w:semiHidden/>
    <w:rsid w:val="00BA787D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b">
    <w:name w:val="Пункт 3 уровня без нумерации"/>
    <w:basedOn w:val="3f8"/>
    <w:semiHidden/>
    <w:rsid w:val="00BA787D"/>
    <w:pPr>
      <w:ind w:left="720" w:hanging="720"/>
    </w:pPr>
  </w:style>
  <w:style w:type="paragraph" w:customStyle="1" w:styleId="-9">
    <w:name w:val="Титльный лист - заголовок документа"/>
    <w:basedOn w:val="ab"/>
    <w:semiHidden/>
    <w:rsid w:val="00BA787D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BA787D"/>
  </w:style>
  <w:style w:type="character" w:customStyle="1" w:styleId="-b">
    <w:name w:val="Титульный лист - название документа Знак"/>
    <w:link w:val="-a"/>
    <w:semiHidden/>
    <w:rsid w:val="00BA787D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12-">
    <w:name w:val="Таблица (12) - Заголовки"/>
    <w:basedOn w:val="affffffff5"/>
    <w:semiHidden/>
    <w:qFormat/>
    <w:rsid w:val="00BA787D"/>
  </w:style>
  <w:style w:type="paragraph" w:customStyle="1" w:styleId="12-0">
    <w:name w:val="Таблица (12) - осн. текст"/>
    <w:basedOn w:val="affffffff5"/>
    <w:semiHidden/>
    <w:qFormat/>
    <w:rsid w:val="00BA787D"/>
  </w:style>
  <w:style w:type="table" w:styleId="affffffff8">
    <w:name w:val="Light List"/>
    <w:basedOn w:val="ad"/>
    <w:uiPriority w:val="61"/>
    <w:rsid w:val="00BA78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BA787D"/>
    <w:rPr>
      <w:rFonts w:ascii="Arial" w:hAnsi="Arial"/>
      <w:b/>
      <w:bCs/>
      <w:snapToGrid w:val="0"/>
      <w:color w:val="000000"/>
      <w:sz w:val="24"/>
      <w:szCs w:val="24"/>
      <w:lang w:val="x-none" w:eastAsia="x-none"/>
    </w:rPr>
  </w:style>
  <w:style w:type="paragraph" w:customStyle="1" w:styleId="1fff6">
    <w:name w:val="я_Технический стиль 1"/>
    <w:basedOn w:val="ab"/>
    <w:link w:val="1fff5"/>
    <w:semiHidden/>
    <w:qFormat/>
    <w:rsid w:val="00BA787D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theme="minorBidi"/>
      <w:b/>
      <w:bCs/>
      <w:snapToGrid w:val="0"/>
      <w:color w:val="000000"/>
      <w:szCs w:val="24"/>
      <w:lang w:val="x-none" w:eastAsia="x-none"/>
    </w:rPr>
  </w:style>
  <w:style w:type="paragraph" w:customStyle="1" w:styleId="2ffc">
    <w:name w:val="я_Технический стиль 2"/>
    <w:basedOn w:val="ab"/>
    <w:link w:val="2ffd"/>
    <w:semiHidden/>
    <w:qFormat/>
    <w:rsid w:val="00BA787D"/>
    <w:pPr>
      <w:suppressAutoHyphens/>
      <w:ind w:firstLine="0"/>
      <w:jc w:val="left"/>
    </w:pPr>
    <w:rPr>
      <w:u w:val="single"/>
      <w:lang w:val="x-none" w:eastAsia="x-none"/>
    </w:rPr>
  </w:style>
  <w:style w:type="paragraph" w:customStyle="1" w:styleId="3fc">
    <w:name w:val="я_Технический стиль 3"/>
    <w:basedOn w:val="ab"/>
    <w:link w:val="3fd"/>
    <w:semiHidden/>
    <w:qFormat/>
    <w:rsid w:val="00BA787D"/>
    <w:pPr>
      <w:ind w:firstLine="0"/>
      <w:jc w:val="left"/>
    </w:pPr>
    <w:rPr>
      <w:rFonts w:ascii="Arial" w:hAnsi="Arial"/>
      <w:b/>
      <w:lang w:val="x-none" w:eastAsia="x-none"/>
    </w:rPr>
  </w:style>
  <w:style w:type="character" w:customStyle="1" w:styleId="2ffd">
    <w:name w:val="я_Технический стиль 2 Знак"/>
    <w:link w:val="2ffc"/>
    <w:semiHidden/>
    <w:rsid w:val="00BA787D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3fd">
    <w:name w:val="я_Технический стиль 3 Знак"/>
    <w:link w:val="3fc"/>
    <w:semiHidden/>
    <w:rsid w:val="00BA787D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2ff7">
    <w:name w:val="Пункт 2 уровня Знак"/>
    <w:link w:val="26"/>
    <w:rsid w:val="00BA787D"/>
    <w:rPr>
      <w:rFonts w:ascii="Times New Roman" w:eastAsia="Times New Roman" w:hAnsi="Times New Roman" w:cs="Arial"/>
      <w:bCs/>
      <w:iCs/>
      <w:sz w:val="24"/>
      <w:szCs w:val="32"/>
      <w:lang w:eastAsia="ru-RU"/>
    </w:rPr>
  </w:style>
  <w:style w:type="paragraph" w:customStyle="1" w:styleId="a9">
    <w:name w:val="Список нумерованный (цифра с точкой)"/>
    <w:basedOn w:val="ab"/>
    <w:semiHidden/>
    <w:qFormat/>
    <w:rsid w:val="00BA787D"/>
    <w:pPr>
      <w:numPr>
        <w:numId w:val="54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9">
    <w:name w:val="я_технический стиль &quot;перечень&quot;"/>
    <w:basedOn w:val="ab"/>
    <w:semiHidden/>
    <w:qFormat/>
    <w:rsid w:val="00BA787D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ffffffa">
    <w:name w:val="Выделение цветом (желтый)"/>
    <w:qFormat/>
    <w:rsid w:val="00BA787D"/>
    <w:rPr>
      <w:bdr w:val="none" w:sz="0" w:space="0" w:color="auto"/>
      <w:shd w:val="clear" w:color="auto" w:fill="FFFF00"/>
    </w:rPr>
  </w:style>
  <w:style w:type="character" w:customStyle="1" w:styleId="1fff7">
    <w:name w:val="Основной шрифт1"/>
    <w:semiHidden/>
    <w:rsid w:val="00BA787D"/>
  </w:style>
  <w:style w:type="character" w:customStyle="1" w:styleId="GOSTTableHead0">
    <w:name w:val="_GOST_Table_Head Знак"/>
    <w:link w:val="GOSTTableHead"/>
    <w:locked/>
    <w:rsid w:val="00B91B3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2ffe">
    <w:name w:val="Неразрешенное упоминание2"/>
    <w:basedOn w:val="ac"/>
    <w:uiPriority w:val="99"/>
    <w:semiHidden/>
    <w:unhideWhenUsed/>
    <w:rsid w:val="00C51507"/>
    <w:rPr>
      <w:color w:val="605E5C"/>
      <w:shd w:val="clear" w:color="auto" w:fill="E1DFDD"/>
    </w:rPr>
  </w:style>
  <w:style w:type="character" w:customStyle="1" w:styleId="3fe">
    <w:name w:val="Неразрешенное упоминание3"/>
    <w:basedOn w:val="ac"/>
    <w:uiPriority w:val="99"/>
    <w:semiHidden/>
    <w:unhideWhenUsed/>
    <w:rsid w:val="00B31BF0"/>
    <w:rPr>
      <w:color w:val="605E5C"/>
      <w:shd w:val="clear" w:color="auto" w:fill="E1DFDD"/>
    </w:rPr>
  </w:style>
  <w:style w:type="paragraph" w:customStyle="1" w:styleId="102">
    <w:name w:val="10"/>
    <w:basedOn w:val="ab"/>
    <w:next w:val="af"/>
    <w:rsid w:val="00D050DF"/>
  </w:style>
  <w:style w:type="character" w:customStyle="1" w:styleId="4f2">
    <w:name w:val="Неразрешенное упоминание4"/>
    <w:basedOn w:val="ac"/>
    <w:uiPriority w:val="99"/>
    <w:semiHidden/>
    <w:unhideWhenUsed/>
    <w:rsid w:val="003547D2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unhideWhenUsed/>
    <w:rsid w:val="00756148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unhideWhenUsed/>
    <w:rsid w:val="00504864"/>
    <w:rPr>
      <w:color w:val="605E5C"/>
      <w:shd w:val="clear" w:color="auto" w:fill="E1DFDD"/>
    </w:rPr>
  </w:style>
  <w:style w:type="paragraph" w:customStyle="1" w:styleId="1fff8">
    <w:name w:val="1"/>
    <w:basedOn w:val="ab"/>
    <w:next w:val="af"/>
    <w:rsid w:val="00811031"/>
  </w:style>
  <w:style w:type="character" w:customStyle="1" w:styleId="78">
    <w:name w:val="Неразрешенное упоминание7"/>
    <w:basedOn w:val="ac"/>
    <w:uiPriority w:val="99"/>
    <w:semiHidden/>
    <w:unhideWhenUsed/>
    <w:rsid w:val="000E0927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paragraph" w:customStyle="1" w:styleId="192">
    <w:name w:val="19"/>
    <w:basedOn w:val="ab"/>
    <w:next w:val="af"/>
    <w:rsid w:val="0019637F"/>
  </w:style>
  <w:style w:type="paragraph" w:customStyle="1" w:styleId="183">
    <w:name w:val="18"/>
    <w:basedOn w:val="ab"/>
    <w:next w:val="af"/>
    <w:rsid w:val="0019637F"/>
  </w:style>
  <w:style w:type="paragraph" w:customStyle="1" w:styleId="175">
    <w:name w:val="17"/>
    <w:basedOn w:val="ab"/>
    <w:next w:val="af"/>
    <w:rsid w:val="0019637F"/>
  </w:style>
  <w:style w:type="paragraph" w:customStyle="1" w:styleId="165">
    <w:name w:val="16"/>
    <w:basedOn w:val="ab"/>
    <w:next w:val="af"/>
    <w:rsid w:val="0019637F"/>
  </w:style>
  <w:style w:type="paragraph" w:customStyle="1" w:styleId="155">
    <w:name w:val="15"/>
    <w:basedOn w:val="ab"/>
    <w:next w:val="af"/>
    <w:rsid w:val="0019637F"/>
  </w:style>
  <w:style w:type="paragraph" w:customStyle="1" w:styleId="145">
    <w:name w:val="14"/>
    <w:basedOn w:val="ab"/>
    <w:next w:val="af"/>
    <w:rsid w:val="0019637F"/>
  </w:style>
  <w:style w:type="paragraph" w:customStyle="1" w:styleId="135">
    <w:name w:val="13"/>
    <w:basedOn w:val="ab"/>
    <w:next w:val="af"/>
    <w:rsid w:val="0019637F"/>
  </w:style>
  <w:style w:type="paragraph" w:customStyle="1" w:styleId="125">
    <w:name w:val="12"/>
    <w:basedOn w:val="ab"/>
    <w:next w:val="af"/>
    <w:rsid w:val="0019637F"/>
  </w:style>
  <w:style w:type="character" w:customStyle="1" w:styleId="218">
    <w:name w:val="Неразрешенное упоминание21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7435F1"/>
    <w:rPr>
      <w:color w:val="605E5C"/>
      <w:shd w:val="clear" w:color="auto" w:fill="E1DFDD"/>
    </w:rPr>
  </w:style>
  <w:style w:type="paragraph" w:customStyle="1" w:styleId="GOSTTitulfooter">
    <w:name w:val="_GOST_Titul_footer"/>
    <w:rsid w:val="009778F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GOSTTitulheader">
    <w:name w:val="_GOST_Titul_header"/>
    <w:rsid w:val="009778F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404040"/>
      <w:sz w:val="24"/>
      <w:szCs w:val="20"/>
      <w:lang w:eastAsia="ru-RU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F7465A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5035DE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F9046E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982B52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493DB8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EC0BD5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AA6B34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AF4C1B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AE6BB2"/>
    <w:rPr>
      <w:color w:val="605E5C"/>
      <w:shd w:val="clear" w:color="auto" w:fill="E1DFDD"/>
    </w:rPr>
  </w:style>
  <w:style w:type="character" w:customStyle="1" w:styleId="af8">
    <w:name w:val="Заг_Приложение Знак"/>
    <w:basedOn w:val="ac"/>
    <w:link w:val="a7"/>
    <w:rsid w:val="0090539F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90539F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3F53FC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135D4A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623F0A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A32FDF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7347C6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0825D6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0A3DCA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6446C9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2C639B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F111D4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1D23D4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D82934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CD3DA6"/>
    <w:rPr>
      <w:color w:val="605E5C"/>
      <w:shd w:val="clear" w:color="auto" w:fill="E1DFDD"/>
    </w:rPr>
  </w:style>
  <w:style w:type="character" w:customStyle="1" w:styleId="Heading1Char">
    <w:name w:val="Heading 1 Char"/>
    <w:basedOn w:val="ac"/>
    <w:uiPriority w:val="9"/>
    <w:rsid w:val="00D5212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D5212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D5212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D5212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D5212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D5212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D5212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D5212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D5212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D52121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D52121"/>
    <w:rPr>
      <w:sz w:val="24"/>
      <w:szCs w:val="24"/>
    </w:rPr>
  </w:style>
  <w:style w:type="character" w:customStyle="1" w:styleId="QuoteChar">
    <w:name w:val="Quote Char"/>
    <w:uiPriority w:val="29"/>
    <w:rsid w:val="00D52121"/>
    <w:rPr>
      <w:i/>
    </w:rPr>
  </w:style>
  <w:style w:type="character" w:customStyle="1" w:styleId="IntenseQuoteChar">
    <w:name w:val="Intense Quote Char"/>
    <w:uiPriority w:val="30"/>
    <w:rsid w:val="00D52121"/>
    <w:rPr>
      <w:i/>
    </w:rPr>
  </w:style>
  <w:style w:type="character" w:customStyle="1" w:styleId="HeaderChar">
    <w:name w:val="Header Char"/>
    <w:basedOn w:val="ac"/>
    <w:uiPriority w:val="99"/>
    <w:rsid w:val="00D52121"/>
  </w:style>
  <w:style w:type="character" w:customStyle="1" w:styleId="FooterChar">
    <w:name w:val="Footer Char"/>
    <w:basedOn w:val="ac"/>
    <w:uiPriority w:val="99"/>
    <w:rsid w:val="00D52121"/>
  </w:style>
  <w:style w:type="character" w:customStyle="1" w:styleId="CaptionChar">
    <w:name w:val="Caption Char"/>
    <w:uiPriority w:val="99"/>
    <w:rsid w:val="00D52121"/>
  </w:style>
  <w:style w:type="table" w:customStyle="1" w:styleId="TableGridLight">
    <w:name w:val="Table Grid Light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f9">
    <w:name w:val="Plain Table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52121"/>
    <w:rPr>
      <w:sz w:val="18"/>
    </w:rPr>
  </w:style>
  <w:style w:type="character" w:customStyle="1" w:styleId="EndnoteTextChar">
    <w:name w:val="Endnote Text Char"/>
    <w:uiPriority w:val="99"/>
    <w:rsid w:val="00D52121"/>
    <w:rPr>
      <w:sz w:val="20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477ACD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"/>
    <w:qFormat/>
    <w:rsid w:val="0074704F"/>
    <w:pPr>
      <w:spacing w:after="60"/>
      <w:ind w:left="57" w:right="57" w:firstLine="0"/>
    </w:pPr>
    <w:rPr>
      <w:sz w:val="22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031B3B"/>
    <w:rPr>
      <w:color w:val="605E5C"/>
      <w:shd w:val="clear" w:color="auto" w:fill="E1DFDD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DD44D3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"/>
    <w:qFormat/>
    <w:rsid w:val="0067108B"/>
    <w:pPr>
      <w:spacing w:after="60"/>
      <w:ind w:left="57" w:right="57" w:firstLine="0"/>
    </w:pPr>
    <w:rPr>
      <w:i/>
      <w:iCs/>
      <w:sz w:val="22"/>
    </w:rPr>
  </w:style>
  <w:style w:type="character" w:customStyle="1" w:styleId="491">
    <w:name w:val="Неразрешенное упоминание491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character" w:customStyle="1" w:styleId="1fffa">
    <w:name w:val="Нижний колонтитул Знак1"/>
    <w:basedOn w:val="ac"/>
    <w:uiPriority w:val="99"/>
    <w:semiHidden/>
    <w:rsid w:val="006710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b">
    <w:name w:val="Заголовок1"/>
    <w:basedOn w:val="ab"/>
    <w:qFormat/>
    <w:rsid w:val="0067108B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c">
    <w:name w:val="Подзаголовок Знак1"/>
    <w:basedOn w:val="ac"/>
    <w:uiPriority w:val="11"/>
    <w:rsid w:val="0067108B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67108B"/>
    <w:pPr>
      <w:tabs>
        <w:tab w:val="clear" w:pos="567"/>
        <w:tab w:val="clear" w:pos="1260"/>
        <w:tab w:val="num" w:pos="360"/>
      </w:tabs>
      <w:ind w:left="360" w:hanging="360"/>
      <w:jc w:val="left"/>
    </w:pPr>
    <w:rPr>
      <w:bCs/>
    </w:rPr>
  </w:style>
  <w:style w:type="paragraph" w:customStyle="1" w:styleId="OTRNameTable11">
    <w:name w:val="Стиль OTR_Name_Table_11"/>
    <w:basedOn w:val="ab"/>
    <w:qFormat/>
    <w:rsid w:val="00A2433B"/>
    <w:pPr>
      <w:widowControl w:val="0"/>
      <w:tabs>
        <w:tab w:val="num" w:pos="600"/>
      </w:tabs>
      <w:spacing w:before="60" w:after="60"/>
      <w:ind w:left="57" w:right="57" w:firstLine="0"/>
    </w:pPr>
    <w:rPr>
      <w:sz w:val="22"/>
      <w:szCs w:val="22"/>
    </w:rPr>
  </w:style>
  <w:style w:type="character" w:customStyle="1" w:styleId="511">
    <w:name w:val="Неразрешенное упоминание51"/>
    <w:basedOn w:val="ac"/>
    <w:uiPriority w:val="99"/>
    <w:semiHidden/>
    <w:unhideWhenUsed/>
    <w:rsid w:val="00A2433B"/>
    <w:rPr>
      <w:color w:val="605E5C"/>
      <w:shd w:val="clear" w:color="auto" w:fill="E1DFDD"/>
    </w:rPr>
  </w:style>
  <w:style w:type="character" w:customStyle="1" w:styleId="520">
    <w:name w:val="Неразрешенное упоминание52"/>
    <w:basedOn w:val="ac"/>
    <w:uiPriority w:val="99"/>
    <w:semiHidden/>
    <w:unhideWhenUsed/>
    <w:rsid w:val="00AC4B1C"/>
    <w:rPr>
      <w:color w:val="605E5C"/>
      <w:shd w:val="clear" w:color="auto" w:fill="E1DFDD"/>
    </w:rPr>
  </w:style>
  <w:style w:type="character" w:customStyle="1" w:styleId="530">
    <w:name w:val="Неразрешенное упоминание53"/>
    <w:basedOn w:val="ac"/>
    <w:uiPriority w:val="99"/>
    <w:semiHidden/>
    <w:unhideWhenUsed/>
    <w:rsid w:val="00EE1048"/>
    <w:rPr>
      <w:color w:val="605E5C"/>
      <w:shd w:val="clear" w:color="auto" w:fill="E1DFDD"/>
    </w:rPr>
  </w:style>
  <w:style w:type="character" w:customStyle="1" w:styleId="3ff0">
    <w:name w:val="Основной текст (3)_"/>
    <w:basedOn w:val="ac"/>
    <w:link w:val="314"/>
    <w:uiPriority w:val="99"/>
    <w:rsid w:val="000A0F7D"/>
    <w:rPr>
      <w:sz w:val="28"/>
      <w:szCs w:val="28"/>
      <w:shd w:val="clear" w:color="auto" w:fill="FFFFFF"/>
    </w:rPr>
  </w:style>
  <w:style w:type="paragraph" w:customStyle="1" w:styleId="314">
    <w:name w:val="Основной текст (3)1"/>
    <w:basedOn w:val="ab"/>
    <w:link w:val="3ff0"/>
    <w:uiPriority w:val="99"/>
    <w:rsid w:val="000A0F7D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540">
    <w:name w:val="Неразрешенное упоминание54"/>
    <w:basedOn w:val="ac"/>
    <w:uiPriority w:val="99"/>
    <w:semiHidden/>
    <w:unhideWhenUsed/>
    <w:rsid w:val="00CD5805"/>
    <w:rPr>
      <w:color w:val="605E5C"/>
      <w:shd w:val="clear" w:color="auto" w:fill="E1DFDD"/>
    </w:rPr>
  </w:style>
  <w:style w:type="character" w:customStyle="1" w:styleId="12-1">
    <w:name w:val="Таблица (12) - осн. текст♫ Знак"/>
    <w:link w:val="12-2"/>
    <w:locked/>
    <w:rsid w:val="00BB70ED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12-2">
    <w:name w:val="Таблица (12) - осн. текст♫"/>
    <w:link w:val="12-1"/>
    <w:qFormat/>
    <w:rsid w:val="00BB70ED"/>
    <w:pPr>
      <w:spacing w:after="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negp0gi0b9av8jahpyh">
    <w:name w:val="anegp0gi0b9av8jahpyh"/>
    <w:basedOn w:val="ac"/>
    <w:rsid w:val="00BB70ED"/>
  </w:style>
  <w:style w:type="character" w:customStyle="1" w:styleId="550">
    <w:name w:val="Неразрешенное упоминание55"/>
    <w:basedOn w:val="ac"/>
    <w:uiPriority w:val="99"/>
    <w:semiHidden/>
    <w:unhideWhenUsed/>
    <w:rsid w:val="00D94011"/>
    <w:rPr>
      <w:color w:val="605E5C"/>
      <w:shd w:val="clear" w:color="auto" w:fill="E1DFDD"/>
    </w:rPr>
  </w:style>
  <w:style w:type="character" w:customStyle="1" w:styleId="error">
    <w:name w:val="error"/>
    <w:basedOn w:val="ac"/>
    <w:rsid w:val="00CD5315"/>
  </w:style>
  <w:style w:type="character" w:customStyle="1" w:styleId="560">
    <w:name w:val="Неразрешенное упоминание56"/>
    <w:basedOn w:val="ac"/>
    <w:uiPriority w:val="99"/>
    <w:semiHidden/>
    <w:unhideWhenUsed/>
    <w:rsid w:val="00981119"/>
    <w:rPr>
      <w:color w:val="605E5C"/>
      <w:shd w:val="clear" w:color="auto" w:fill="E1DFDD"/>
    </w:rPr>
  </w:style>
  <w:style w:type="character" w:customStyle="1" w:styleId="561">
    <w:name w:val="Неразрешенное упоминание56"/>
    <w:basedOn w:val="ac"/>
    <w:uiPriority w:val="99"/>
    <w:semiHidden/>
    <w:unhideWhenUsed/>
    <w:rsid w:val="00092D3C"/>
    <w:rPr>
      <w:color w:val="605E5C"/>
      <w:shd w:val="clear" w:color="auto" w:fill="E1DFDD"/>
    </w:rPr>
  </w:style>
  <w:style w:type="character" w:customStyle="1" w:styleId="570">
    <w:name w:val="Неразрешенное упоминание57"/>
    <w:basedOn w:val="ac"/>
    <w:uiPriority w:val="99"/>
    <w:semiHidden/>
    <w:unhideWhenUsed/>
    <w:rsid w:val="007007D7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2D4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882">
          <w:marLeft w:val="-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8940-FDBD-49B9-B772-67A02355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6262</TotalTime>
  <Pages>1</Pages>
  <Words>58379</Words>
  <Characters>332761</Characters>
  <Application>Microsoft Office Word</Application>
  <DocSecurity>0</DocSecurity>
  <Lines>2773</Lines>
  <Paragraphs>780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Коршунова</cp:lastModifiedBy>
  <cp:revision>139</cp:revision>
  <cp:lastPrinted>2020-12-18T07:34:00Z</cp:lastPrinted>
  <dcterms:created xsi:type="dcterms:W3CDTF">2026-03-27T07:04:00Z</dcterms:created>
  <dcterms:modified xsi:type="dcterms:W3CDTF">2026-04-23T09:33:00Z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05610536.09.01,00(02,00).ДР.006-01.00 1(2,5)</vt:lpwstr>
  </property>
</Properties>
</file>